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B573" w14:textId="77777777" w:rsidR="002D5337" w:rsidRPr="001C3471" w:rsidRDefault="002D5337" w:rsidP="002D5337">
      <w:pPr>
        <w:spacing w:after="0"/>
        <w:jc w:val="center"/>
        <w:rPr>
          <w:rFonts w:ascii="Times New Roman" w:eastAsia="Times New Roman" w:hAnsi="Times New Roman" w:cs="Times New Roman"/>
          <w:b/>
          <w:sz w:val="24"/>
          <w:szCs w:val="24"/>
          <w:lang w:val="fr-FR" w:eastAsia="fr-FR"/>
        </w:rPr>
      </w:pPr>
      <w:bookmarkStart w:id="0" w:name="_Hlk127537678"/>
      <w:r w:rsidRPr="001C3471">
        <w:rPr>
          <w:rFonts w:ascii="Times New Roman" w:eastAsia="Times New Roman" w:hAnsi="Times New Roman" w:cs="Times New Roman"/>
          <w:b/>
          <w:sz w:val="24"/>
          <w:szCs w:val="24"/>
          <w:lang w:val="fr-FR" w:eastAsia="fr-FR"/>
        </w:rPr>
        <w:t>REPUBLIQUE DEMOCRATIQUE DU CONGO</w:t>
      </w:r>
    </w:p>
    <w:p w14:paraId="5813CE13" w14:textId="77777777" w:rsidR="002D5337" w:rsidRPr="001C3471" w:rsidRDefault="002D5337" w:rsidP="002D5337">
      <w:pPr>
        <w:spacing w:after="0"/>
        <w:jc w:val="center"/>
        <w:rPr>
          <w:rFonts w:ascii="Times New Roman" w:eastAsia="Times New Roman" w:hAnsi="Times New Roman" w:cs="Times New Roman"/>
          <w:b/>
          <w:sz w:val="24"/>
          <w:szCs w:val="24"/>
          <w:lang w:val="fr-FR" w:eastAsia="fr-FR"/>
        </w:rPr>
      </w:pPr>
      <w:r w:rsidRPr="001C3471">
        <w:rPr>
          <w:rFonts w:ascii="Times New Roman" w:eastAsia="Times New Roman" w:hAnsi="Times New Roman" w:cs="Times New Roman"/>
          <w:b/>
          <w:sz w:val="24"/>
          <w:szCs w:val="24"/>
          <w:lang w:val="fr-FR" w:eastAsia="fr-FR"/>
        </w:rPr>
        <w:t xml:space="preserve">MINISTERE DES RESSOURCES HYDRAULIQUES ET ELECTRICITE </w:t>
      </w:r>
    </w:p>
    <w:p w14:paraId="0AD58BD1" w14:textId="77777777" w:rsidR="002D5337" w:rsidRPr="001C3471" w:rsidRDefault="002D5337" w:rsidP="002D5337">
      <w:pPr>
        <w:spacing w:after="0"/>
        <w:jc w:val="center"/>
        <w:rPr>
          <w:rFonts w:ascii="Times New Roman" w:eastAsia="Times New Roman" w:hAnsi="Times New Roman" w:cs="Times New Roman"/>
          <w:b/>
          <w:sz w:val="24"/>
          <w:szCs w:val="24"/>
          <w:lang w:val="fr-FR" w:eastAsia="fr-FR"/>
        </w:rPr>
      </w:pPr>
      <w:bookmarkStart w:id="1" w:name="_Hlk107933313"/>
      <w:r w:rsidRPr="001C3471">
        <w:rPr>
          <w:rFonts w:ascii="Times New Roman" w:eastAsia="Times New Roman" w:hAnsi="Times New Roman" w:cs="Times New Roman"/>
          <w:b/>
          <w:sz w:val="24"/>
          <w:szCs w:val="24"/>
          <w:lang w:val="fr-FR" w:eastAsia="fr-FR"/>
        </w:rPr>
        <w:t>CELLULE D’EXECUTION DES PROJETS-EAU « CEP-O »</w:t>
      </w:r>
      <w:bookmarkEnd w:id="1"/>
    </w:p>
    <w:p w14:paraId="3D618D65" w14:textId="77777777" w:rsidR="002D5337" w:rsidRPr="001C3471" w:rsidRDefault="002D5337" w:rsidP="002D5337">
      <w:pPr>
        <w:spacing w:after="0"/>
        <w:jc w:val="center"/>
        <w:rPr>
          <w:rFonts w:ascii="Times New Roman" w:eastAsia="Times New Roman" w:hAnsi="Times New Roman" w:cs="Times New Roman"/>
          <w:b/>
          <w:sz w:val="24"/>
          <w:szCs w:val="24"/>
          <w:lang w:val="fr-FR" w:eastAsia="fr-FR"/>
        </w:rPr>
      </w:pPr>
    </w:p>
    <w:p w14:paraId="627A2592" w14:textId="77777777" w:rsidR="002D5337" w:rsidRPr="001C3471" w:rsidRDefault="002D5337" w:rsidP="002D5337">
      <w:pPr>
        <w:tabs>
          <w:tab w:val="right" w:leader="dot" w:pos="8640"/>
        </w:tabs>
        <w:spacing w:after="0"/>
        <w:jc w:val="center"/>
        <w:rPr>
          <w:rFonts w:ascii="Times New Roman" w:hAnsi="Times New Roman" w:cs="Times New Roman"/>
          <w:b/>
          <w:sz w:val="24"/>
          <w:szCs w:val="24"/>
          <w:lang w:val="fr-FR"/>
        </w:rPr>
      </w:pPr>
      <w:r w:rsidRPr="001C3471">
        <w:rPr>
          <w:rFonts w:ascii="Times New Roman" w:hAnsi="Times New Roman" w:cs="Times New Roman"/>
          <w:b/>
          <w:sz w:val="24"/>
          <w:szCs w:val="24"/>
          <w:lang w:val="fr-FR"/>
        </w:rPr>
        <w:t>PROJET D’ACCES, DE GOUVERNANCE ET DE REFORME DES SECTEURS DE L’ELECTRICITE ET DE L’EAU « AGREE »</w:t>
      </w:r>
    </w:p>
    <w:p w14:paraId="03002FA1" w14:textId="77777777" w:rsidR="002D5337" w:rsidRPr="001C3471" w:rsidRDefault="002D5337" w:rsidP="002D5337">
      <w:pPr>
        <w:pBdr>
          <w:bottom w:val="single" w:sz="4" w:space="1" w:color="auto"/>
        </w:pBdr>
        <w:spacing w:after="0"/>
        <w:jc w:val="center"/>
        <w:rPr>
          <w:rFonts w:ascii="Times New Roman" w:eastAsia="Times New Roman" w:hAnsi="Times New Roman" w:cs="Times New Roman"/>
          <w:bCs/>
          <w:i/>
          <w:iCs/>
          <w:sz w:val="24"/>
          <w:szCs w:val="24"/>
          <w:lang w:val="pt-BR" w:eastAsia="fr-FR"/>
        </w:rPr>
      </w:pPr>
      <w:r w:rsidRPr="001C3471">
        <w:rPr>
          <w:rFonts w:ascii="Times New Roman" w:hAnsi="Times New Roman" w:cs="Times New Roman"/>
          <w:bCs/>
          <w:i/>
          <w:iCs/>
          <w:sz w:val="24"/>
          <w:szCs w:val="24"/>
          <w:lang w:val="pt-BR"/>
        </w:rPr>
        <w:t>Don IDA N° D7940-ZR &amp; Crédit IDA N° 7066-ZR</w:t>
      </w:r>
    </w:p>
    <w:bookmarkEnd w:id="0"/>
    <w:p w14:paraId="392FE1F2" w14:textId="77777777" w:rsidR="002D5337" w:rsidRPr="001C3471" w:rsidRDefault="002D5337" w:rsidP="002D5337">
      <w:pPr>
        <w:spacing w:after="0"/>
        <w:jc w:val="center"/>
        <w:rPr>
          <w:rFonts w:ascii="Times New Roman" w:hAnsi="Times New Roman" w:cs="Times New Roman"/>
          <w:sz w:val="12"/>
          <w:szCs w:val="12"/>
          <w:lang w:val="pt-BR"/>
        </w:rPr>
      </w:pPr>
    </w:p>
    <w:p w14:paraId="787ABF40"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0296631E"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6C835BEE"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47504148"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30EA3499"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5E4CD530"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1AFFE12C" w14:textId="77777777" w:rsidR="005B33C6" w:rsidRDefault="005B33C6" w:rsidP="002D5337">
      <w:pPr>
        <w:spacing w:after="0"/>
        <w:jc w:val="center"/>
        <w:rPr>
          <w:rFonts w:ascii="Times New Roman" w:eastAsia="Times New Roman" w:hAnsi="Times New Roman" w:cs="Times New Roman"/>
          <w:b/>
          <w:sz w:val="24"/>
          <w:szCs w:val="24"/>
          <w:u w:val="single"/>
          <w:lang w:val="fr-FR" w:eastAsia="fr-FR"/>
        </w:rPr>
      </w:pPr>
    </w:p>
    <w:p w14:paraId="4BE24A89" w14:textId="77777777" w:rsidR="005B33C6" w:rsidRPr="00E1607D" w:rsidRDefault="005B33C6" w:rsidP="002D5337">
      <w:pPr>
        <w:spacing w:after="0"/>
        <w:jc w:val="center"/>
        <w:rPr>
          <w:rFonts w:ascii="Times New Roman" w:eastAsia="Times New Roman" w:hAnsi="Times New Roman" w:cs="Times New Roman"/>
          <w:b/>
          <w:sz w:val="28"/>
          <w:szCs w:val="28"/>
          <w:u w:val="single"/>
          <w:lang w:val="fr-FR" w:eastAsia="fr-FR"/>
        </w:rPr>
      </w:pPr>
    </w:p>
    <w:p w14:paraId="465A44F2" w14:textId="77777777" w:rsidR="005B33C6" w:rsidRPr="00E1607D" w:rsidRDefault="005B33C6" w:rsidP="002D5337">
      <w:pPr>
        <w:spacing w:after="0"/>
        <w:jc w:val="center"/>
        <w:rPr>
          <w:rFonts w:ascii="Times New Roman" w:eastAsia="Times New Roman" w:hAnsi="Times New Roman" w:cs="Times New Roman"/>
          <w:b/>
          <w:sz w:val="28"/>
          <w:szCs w:val="28"/>
          <w:u w:val="single"/>
          <w:lang w:val="fr-FR" w:eastAsia="fr-FR"/>
        </w:rPr>
      </w:pPr>
    </w:p>
    <w:p w14:paraId="6551148A" w14:textId="77777777" w:rsidR="005B33C6" w:rsidRPr="00E1607D" w:rsidRDefault="005B33C6" w:rsidP="002D5337">
      <w:pPr>
        <w:spacing w:after="0"/>
        <w:jc w:val="center"/>
        <w:rPr>
          <w:rFonts w:ascii="Times New Roman" w:eastAsia="Times New Roman" w:hAnsi="Times New Roman" w:cs="Times New Roman"/>
          <w:b/>
          <w:sz w:val="28"/>
          <w:szCs w:val="28"/>
          <w:u w:val="single"/>
          <w:lang w:val="fr-FR" w:eastAsia="fr-FR"/>
        </w:rPr>
      </w:pPr>
    </w:p>
    <w:p w14:paraId="47C7FF3F" w14:textId="77777777" w:rsidR="005B33C6" w:rsidRPr="00E1607D" w:rsidRDefault="005B33C6" w:rsidP="002D5337">
      <w:pPr>
        <w:spacing w:after="0"/>
        <w:jc w:val="center"/>
        <w:rPr>
          <w:rFonts w:ascii="Times New Roman" w:eastAsia="Times New Roman" w:hAnsi="Times New Roman" w:cs="Times New Roman"/>
          <w:b/>
          <w:sz w:val="28"/>
          <w:szCs w:val="28"/>
          <w:u w:val="single"/>
          <w:lang w:val="fr-FR" w:eastAsia="fr-FR"/>
        </w:rPr>
      </w:pPr>
    </w:p>
    <w:p w14:paraId="7CFBCC11" w14:textId="5E97E7BB" w:rsidR="002D5337" w:rsidRPr="00E1607D" w:rsidRDefault="002D5337" w:rsidP="002D5337">
      <w:pPr>
        <w:spacing w:after="0"/>
        <w:jc w:val="center"/>
        <w:rPr>
          <w:rFonts w:ascii="Times New Roman" w:eastAsia="Times New Roman" w:hAnsi="Times New Roman" w:cs="Times New Roman"/>
          <w:b/>
          <w:sz w:val="28"/>
          <w:szCs w:val="28"/>
          <w:u w:val="single"/>
          <w:lang w:val="fr-FR" w:eastAsia="fr-FR"/>
        </w:rPr>
      </w:pPr>
      <w:r w:rsidRPr="00E1607D">
        <w:rPr>
          <w:rFonts w:ascii="Times New Roman" w:eastAsia="Times New Roman" w:hAnsi="Times New Roman" w:cs="Times New Roman"/>
          <w:b/>
          <w:sz w:val="28"/>
          <w:szCs w:val="28"/>
          <w:u w:val="single"/>
          <w:lang w:val="fr-FR" w:eastAsia="fr-FR"/>
        </w:rPr>
        <w:t>Termes de référence</w:t>
      </w:r>
    </w:p>
    <w:p w14:paraId="39E19BC4" w14:textId="77777777" w:rsidR="00530642" w:rsidRPr="00E1607D" w:rsidRDefault="00530642" w:rsidP="002D5337">
      <w:pPr>
        <w:spacing w:after="0"/>
        <w:jc w:val="center"/>
        <w:rPr>
          <w:rFonts w:ascii="Times New Roman" w:eastAsia="Times New Roman" w:hAnsi="Times New Roman" w:cs="Times New Roman"/>
          <w:b/>
          <w:sz w:val="28"/>
          <w:szCs w:val="28"/>
          <w:u w:val="single"/>
          <w:lang w:val="fr-FR" w:eastAsia="fr-FR"/>
        </w:rPr>
      </w:pPr>
    </w:p>
    <w:p w14:paraId="55F4C018" w14:textId="56E7E87F" w:rsidR="00BE5484" w:rsidRPr="00E1607D" w:rsidRDefault="002D5337" w:rsidP="00565D1F">
      <w:pPr>
        <w:spacing w:after="78" w:line="259" w:lineRule="auto"/>
        <w:jc w:val="center"/>
        <w:rPr>
          <w:rFonts w:ascii="Roboto" w:hAnsi="Roboto"/>
          <w:b/>
          <w:color w:val="00259B"/>
          <w:sz w:val="28"/>
          <w:szCs w:val="28"/>
          <w:lang w:val="fr-CD"/>
        </w:rPr>
      </w:pPr>
      <w:bookmarkStart w:id="2" w:name="_Hlk209516300"/>
      <w:r w:rsidRPr="00E1607D">
        <w:rPr>
          <w:rFonts w:ascii="Roboto" w:hAnsi="Roboto"/>
          <w:b/>
          <w:color w:val="00259B"/>
          <w:sz w:val="28"/>
          <w:szCs w:val="28"/>
          <w:lang w:val="fr-CD"/>
        </w:rPr>
        <w:t>Assistance Technique à la REGIDESO</w:t>
      </w:r>
      <w:r w:rsidR="00C365BA">
        <w:rPr>
          <w:rFonts w:ascii="Roboto" w:hAnsi="Roboto"/>
          <w:b/>
          <w:color w:val="00259B"/>
          <w:sz w:val="28"/>
          <w:szCs w:val="28"/>
          <w:lang w:val="fr-CD"/>
        </w:rPr>
        <w:t xml:space="preserve"> </w:t>
      </w:r>
      <w:r w:rsidR="00B30E6C">
        <w:rPr>
          <w:rFonts w:ascii="Roboto" w:hAnsi="Roboto"/>
          <w:b/>
          <w:color w:val="00259B"/>
          <w:sz w:val="28"/>
          <w:szCs w:val="28"/>
          <w:lang w:val="fr-CD"/>
        </w:rPr>
        <w:t>SA</w:t>
      </w:r>
      <w:r w:rsidRPr="00E1607D">
        <w:rPr>
          <w:rFonts w:ascii="Roboto" w:hAnsi="Roboto"/>
          <w:b/>
          <w:color w:val="00259B"/>
          <w:sz w:val="28"/>
          <w:szCs w:val="28"/>
          <w:lang w:val="fr-CD"/>
        </w:rPr>
        <w:t xml:space="preserve"> pour la c</w:t>
      </w:r>
      <w:r w:rsidR="00CB3DEF" w:rsidRPr="00E1607D">
        <w:rPr>
          <w:rFonts w:ascii="Roboto" w:hAnsi="Roboto"/>
          <w:b/>
          <w:color w:val="00259B"/>
          <w:sz w:val="28"/>
          <w:szCs w:val="28"/>
          <w:lang w:val="fr-CD"/>
        </w:rPr>
        <w:t xml:space="preserve">onception, </w:t>
      </w:r>
      <w:r w:rsidRPr="00E1607D">
        <w:rPr>
          <w:rFonts w:ascii="Roboto" w:hAnsi="Roboto"/>
          <w:b/>
          <w:color w:val="00259B"/>
          <w:sz w:val="28"/>
          <w:szCs w:val="28"/>
          <w:lang w:val="fr-CD"/>
        </w:rPr>
        <w:t>le d</w:t>
      </w:r>
      <w:r w:rsidR="00CB3DEF" w:rsidRPr="00E1607D">
        <w:rPr>
          <w:rFonts w:ascii="Roboto" w:hAnsi="Roboto"/>
          <w:b/>
          <w:color w:val="00259B"/>
          <w:sz w:val="28"/>
          <w:szCs w:val="28"/>
          <w:lang w:val="fr-CD"/>
        </w:rPr>
        <w:t xml:space="preserve">éveloppement et </w:t>
      </w:r>
      <w:r w:rsidRPr="00E1607D">
        <w:rPr>
          <w:rFonts w:ascii="Roboto" w:hAnsi="Roboto"/>
          <w:b/>
          <w:color w:val="00259B"/>
          <w:sz w:val="28"/>
          <w:szCs w:val="28"/>
          <w:lang w:val="fr-CD"/>
        </w:rPr>
        <w:t>la m</w:t>
      </w:r>
      <w:r w:rsidR="00CB3DEF" w:rsidRPr="00E1607D">
        <w:rPr>
          <w:rFonts w:ascii="Roboto" w:hAnsi="Roboto"/>
          <w:b/>
          <w:color w:val="00259B"/>
          <w:sz w:val="28"/>
          <w:szCs w:val="28"/>
          <w:lang w:val="fr-CD"/>
        </w:rPr>
        <w:t xml:space="preserve">ise en </w:t>
      </w:r>
      <w:r w:rsidR="0004568C" w:rsidRPr="00E1607D">
        <w:rPr>
          <w:rFonts w:ascii="Roboto" w:hAnsi="Roboto"/>
          <w:b/>
          <w:color w:val="00259B"/>
          <w:sz w:val="28"/>
          <w:szCs w:val="28"/>
          <w:lang w:val="fr-CD"/>
        </w:rPr>
        <w:t>Œuvre</w:t>
      </w:r>
      <w:r w:rsidR="00CB3DEF" w:rsidRPr="00E1607D">
        <w:rPr>
          <w:rFonts w:ascii="Roboto" w:hAnsi="Roboto"/>
          <w:b/>
          <w:color w:val="00259B"/>
          <w:sz w:val="28"/>
          <w:szCs w:val="28"/>
          <w:lang w:val="fr-CD"/>
        </w:rPr>
        <w:t xml:space="preserve"> d’un </w:t>
      </w:r>
      <w:r w:rsidRPr="00E1607D">
        <w:rPr>
          <w:rFonts w:ascii="Roboto" w:hAnsi="Roboto"/>
          <w:b/>
          <w:color w:val="00259B"/>
          <w:sz w:val="28"/>
          <w:szCs w:val="28"/>
          <w:lang w:val="fr-CD"/>
        </w:rPr>
        <w:t>n</w:t>
      </w:r>
      <w:r w:rsidR="00CB3DEF" w:rsidRPr="00E1607D">
        <w:rPr>
          <w:rFonts w:ascii="Roboto" w:hAnsi="Roboto"/>
          <w:b/>
          <w:color w:val="00259B"/>
          <w:sz w:val="28"/>
          <w:szCs w:val="28"/>
          <w:lang w:val="fr-CD"/>
        </w:rPr>
        <w:t xml:space="preserve">ouveau </w:t>
      </w:r>
      <w:r w:rsidRPr="00E1607D">
        <w:rPr>
          <w:rFonts w:ascii="Roboto" w:hAnsi="Roboto"/>
          <w:b/>
          <w:color w:val="00259B"/>
          <w:sz w:val="28"/>
          <w:szCs w:val="28"/>
          <w:lang w:val="fr-CD"/>
        </w:rPr>
        <w:t>s</w:t>
      </w:r>
      <w:r w:rsidR="00CB3DEF" w:rsidRPr="00E1607D">
        <w:rPr>
          <w:rFonts w:ascii="Roboto" w:hAnsi="Roboto"/>
          <w:b/>
          <w:color w:val="00259B"/>
          <w:sz w:val="28"/>
          <w:szCs w:val="28"/>
          <w:lang w:val="fr-CD"/>
        </w:rPr>
        <w:t xml:space="preserve">ystème de </w:t>
      </w:r>
      <w:r w:rsidRPr="00E1607D">
        <w:rPr>
          <w:rFonts w:ascii="Roboto" w:hAnsi="Roboto"/>
          <w:b/>
          <w:color w:val="00259B"/>
          <w:sz w:val="28"/>
          <w:szCs w:val="28"/>
          <w:lang w:val="fr-CD"/>
        </w:rPr>
        <w:t>g</w:t>
      </w:r>
      <w:r w:rsidR="00CB3DEF" w:rsidRPr="00E1607D">
        <w:rPr>
          <w:rFonts w:ascii="Roboto" w:hAnsi="Roboto"/>
          <w:b/>
          <w:color w:val="00259B"/>
          <w:sz w:val="28"/>
          <w:szCs w:val="28"/>
          <w:lang w:val="fr-CD"/>
        </w:rPr>
        <w:t xml:space="preserve">estion de la </w:t>
      </w:r>
      <w:r w:rsidRPr="00E1607D">
        <w:rPr>
          <w:rFonts w:ascii="Roboto" w:hAnsi="Roboto"/>
          <w:b/>
          <w:color w:val="00259B"/>
          <w:sz w:val="28"/>
          <w:szCs w:val="28"/>
          <w:lang w:val="fr-CD"/>
        </w:rPr>
        <w:t>r</w:t>
      </w:r>
      <w:r w:rsidR="00CB3DEF" w:rsidRPr="00E1607D">
        <w:rPr>
          <w:rFonts w:ascii="Roboto" w:hAnsi="Roboto"/>
          <w:b/>
          <w:color w:val="00259B"/>
          <w:sz w:val="28"/>
          <w:szCs w:val="28"/>
          <w:lang w:val="fr-CD"/>
        </w:rPr>
        <w:t xml:space="preserve">elation </w:t>
      </w:r>
      <w:r w:rsidRPr="00E1607D">
        <w:rPr>
          <w:rFonts w:ascii="Roboto" w:hAnsi="Roboto"/>
          <w:b/>
          <w:color w:val="00259B"/>
          <w:sz w:val="28"/>
          <w:szCs w:val="28"/>
          <w:lang w:val="fr-CD"/>
        </w:rPr>
        <w:t>c</w:t>
      </w:r>
      <w:r w:rsidR="00CB3DEF" w:rsidRPr="00E1607D">
        <w:rPr>
          <w:rFonts w:ascii="Roboto" w:hAnsi="Roboto"/>
          <w:b/>
          <w:color w:val="00259B"/>
          <w:sz w:val="28"/>
          <w:szCs w:val="28"/>
          <w:lang w:val="fr-CD"/>
        </w:rPr>
        <w:t>lient (CRM)</w:t>
      </w:r>
    </w:p>
    <w:bookmarkEnd w:id="2"/>
    <w:p w14:paraId="0CC4D176" w14:textId="77777777" w:rsidR="00BE5484" w:rsidRPr="00E1607D" w:rsidRDefault="00BE5484" w:rsidP="00530642">
      <w:pPr>
        <w:tabs>
          <w:tab w:val="left" w:pos="6895"/>
        </w:tabs>
        <w:rPr>
          <w:rFonts w:ascii="Roboto" w:hAnsi="Roboto"/>
          <w:color w:val="00249B"/>
          <w:sz w:val="28"/>
          <w:szCs w:val="28"/>
          <w:lang w:val="fr-CD"/>
        </w:rPr>
      </w:pPr>
    </w:p>
    <w:p w14:paraId="7ECDBF85" w14:textId="77777777" w:rsidR="005B33C6" w:rsidRPr="00E1607D" w:rsidRDefault="005B33C6" w:rsidP="00530642">
      <w:pPr>
        <w:tabs>
          <w:tab w:val="left" w:pos="6895"/>
        </w:tabs>
        <w:rPr>
          <w:rFonts w:ascii="Roboto" w:hAnsi="Roboto"/>
          <w:color w:val="00249B"/>
          <w:sz w:val="28"/>
          <w:szCs w:val="28"/>
          <w:lang w:val="fr-CD"/>
        </w:rPr>
      </w:pPr>
    </w:p>
    <w:p w14:paraId="4F2196B0" w14:textId="77777777" w:rsidR="005B33C6" w:rsidRPr="00E1607D" w:rsidRDefault="005B33C6" w:rsidP="00530642">
      <w:pPr>
        <w:tabs>
          <w:tab w:val="left" w:pos="6895"/>
        </w:tabs>
        <w:rPr>
          <w:rFonts w:ascii="Roboto" w:hAnsi="Roboto"/>
          <w:color w:val="00249B"/>
          <w:sz w:val="28"/>
          <w:szCs w:val="28"/>
          <w:lang w:val="fr-CD"/>
        </w:rPr>
      </w:pPr>
    </w:p>
    <w:p w14:paraId="1FBA7F27" w14:textId="77777777" w:rsidR="005B33C6" w:rsidRPr="00E1607D" w:rsidRDefault="005B33C6" w:rsidP="00530642">
      <w:pPr>
        <w:tabs>
          <w:tab w:val="left" w:pos="6895"/>
        </w:tabs>
        <w:rPr>
          <w:rFonts w:ascii="Roboto" w:hAnsi="Roboto"/>
          <w:color w:val="00249B"/>
          <w:sz w:val="28"/>
          <w:szCs w:val="28"/>
          <w:lang w:val="fr-CD"/>
        </w:rPr>
      </w:pPr>
    </w:p>
    <w:p w14:paraId="0EB71EF5" w14:textId="77777777" w:rsidR="005B33C6" w:rsidRPr="00E1607D" w:rsidRDefault="005B33C6" w:rsidP="00530642">
      <w:pPr>
        <w:tabs>
          <w:tab w:val="left" w:pos="6895"/>
        </w:tabs>
        <w:rPr>
          <w:rFonts w:ascii="Roboto" w:hAnsi="Roboto"/>
          <w:color w:val="00249B"/>
          <w:sz w:val="28"/>
          <w:szCs w:val="28"/>
          <w:lang w:val="fr-CD"/>
        </w:rPr>
      </w:pPr>
    </w:p>
    <w:p w14:paraId="73E08329" w14:textId="77777777" w:rsidR="005B33C6" w:rsidRPr="00E1607D" w:rsidRDefault="005B33C6" w:rsidP="00530642">
      <w:pPr>
        <w:tabs>
          <w:tab w:val="left" w:pos="6895"/>
        </w:tabs>
        <w:rPr>
          <w:rFonts w:ascii="Roboto" w:hAnsi="Roboto"/>
          <w:color w:val="00249B"/>
          <w:sz w:val="28"/>
          <w:szCs w:val="28"/>
          <w:lang w:val="fr-CD"/>
        </w:rPr>
      </w:pPr>
    </w:p>
    <w:p w14:paraId="41AEDAC3" w14:textId="77777777" w:rsidR="005B33C6" w:rsidRPr="00E1607D" w:rsidRDefault="005B33C6" w:rsidP="00530642">
      <w:pPr>
        <w:tabs>
          <w:tab w:val="left" w:pos="6895"/>
        </w:tabs>
        <w:rPr>
          <w:rFonts w:ascii="Roboto" w:hAnsi="Roboto"/>
          <w:color w:val="00249B"/>
          <w:sz w:val="28"/>
          <w:szCs w:val="28"/>
          <w:lang w:val="fr-CD"/>
        </w:rPr>
      </w:pPr>
    </w:p>
    <w:p w14:paraId="042EDD3A" w14:textId="77777777" w:rsidR="005B33C6" w:rsidRPr="00E1607D" w:rsidRDefault="005B33C6" w:rsidP="00530642">
      <w:pPr>
        <w:tabs>
          <w:tab w:val="left" w:pos="6895"/>
        </w:tabs>
        <w:rPr>
          <w:rFonts w:ascii="Roboto" w:hAnsi="Roboto"/>
          <w:color w:val="00249B"/>
          <w:sz w:val="28"/>
          <w:szCs w:val="28"/>
          <w:lang w:val="fr-CD"/>
        </w:rPr>
      </w:pPr>
    </w:p>
    <w:p w14:paraId="19C3D347" w14:textId="77777777" w:rsidR="005B33C6" w:rsidRPr="00E1607D" w:rsidRDefault="005B33C6" w:rsidP="00530642">
      <w:pPr>
        <w:tabs>
          <w:tab w:val="left" w:pos="6895"/>
        </w:tabs>
        <w:rPr>
          <w:rFonts w:ascii="Roboto" w:hAnsi="Roboto"/>
          <w:color w:val="00249B"/>
          <w:sz w:val="28"/>
          <w:szCs w:val="28"/>
          <w:lang w:val="fr-CD"/>
        </w:rPr>
      </w:pPr>
    </w:p>
    <w:p w14:paraId="00E6A5ED" w14:textId="77777777" w:rsidR="005B33C6" w:rsidRPr="00E1607D" w:rsidRDefault="005B33C6" w:rsidP="00530642">
      <w:pPr>
        <w:tabs>
          <w:tab w:val="left" w:pos="6895"/>
        </w:tabs>
        <w:rPr>
          <w:rFonts w:ascii="Roboto" w:hAnsi="Roboto"/>
          <w:color w:val="00249B"/>
          <w:sz w:val="28"/>
          <w:szCs w:val="28"/>
          <w:lang w:val="fr-CD"/>
        </w:rPr>
      </w:pPr>
    </w:p>
    <w:p w14:paraId="64B659E4" w14:textId="77777777" w:rsidR="005B33C6" w:rsidRPr="00E1607D" w:rsidRDefault="005B33C6" w:rsidP="00530642">
      <w:pPr>
        <w:tabs>
          <w:tab w:val="left" w:pos="6895"/>
        </w:tabs>
        <w:rPr>
          <w:rFonts w:ascii="Roboto" w:hAnsi="Roboto"/>
          <w:color w:val="00249B"/>
          <w:sz w:val="28"/>
          <w:szCs w:val="28"/>
          <w:lang w:val="fr-CD"/>
        </w:rPr>
      </w:pPr>
    </w:p>
    <w:p w14:paraId="12AE48D2" w14:textId="41EABCB0" w:rsidR="005B33C6" w:rsidRPr="00E1607D" w:rsidRDefault="005B33C6" w:rsidP="00E1607D">
      <w:pPr>
        <w:tabs>
          <w:tab w:val="left" w:pos="6895"/>
        </w:tabs>
        <w:jc w:val="center"/>
        <w:rPr>
          <w:rFonts w:ascii="Roboto" w:hAnsi="Roboto"/>
          <w:color w:val="00249B"/>
          <w:sz w:val="28"/>
          <w:szCs w:val="28"/>
          <w:lang w:val="fr-CD"/>
        </w:rPr>
      </w:pPr>
      <w:r w:rsidRPr="00E1607D">
        <w:rPr>
          <w:rFonts w:ascii="Roboto" w:hAnsi="Roboto"/>
          <w:color w:val="00249B"/>
          <w:sz w:val="28"/>
          <w:szCs w:val="28"/>
          <w:lang w:val="fr-CD"/>
        </w:rPr>
        <w:t>Septembre 202</w:t>
      </w:r>
      <w:r w:rsidR="00E1607D">
        <w:rPr>
          <w:rFonts w:ascii="Roboto" w:hAnsi="Roboto"/>
          <w:color w:val="00249B"/>
          <w:sz w:val="28"/>
          <w:szCs w:val="28"/>
          <w:lang w:val="fr-CD"/>
        </w:rPr>
        <w:t>5</w:t>
      </w:r>
    </w:p>
    <w:p w14:paraId="186340D8" w14:textId="6F158DDF" w:rsidR="000D3731" w:rsidRPr="00B75730" w:rsidRDefault="008F0375" w:rsidP="00476BD1">
      <w:pPr>
        <w:pStyle w:val="Titre1"/>
        <w:numPr>
          <w:ilvl w:val="0"/>
          <w:numId w:val="2"/>
        </w:numPr>
        <w:ind w:left="709" w:hanging="709"/>
        <w:rPr>
          <w:rFonts w:ascii="Roboto" w:hAnsi="Roboto" w:cs="Arial"/>
        </w:rPr>
      </w:pPr>
      <w:bookmarkStart w:id="3" w:name="_Toc508619994"/>
      <w:bookmarkStart w:id="4" w:name="_Toc200054213"/>
      <w:proofErr w:type="spellStart"/>
      <w:r w:rsidRPr="00B75730">
        <w:rPr>
          <w:rFonts w:ascii="Roboto" w:hAnsi="Roboto" w:cs="Arial"/>
        </w:rPr>
        <w:lastRenderedPageBreak/>
        <w:t>Liste</w:t>
      </w:r>
      <w:proofErr w:type="spellEnd"/>
      <w:r w:rsidRPr="00B75730">
        <w:rPr>
          <w:rFonts w:ascii="Roboto" w:hAnsi="Roboto" w:cs="Arial"/>
        </w:rPr>
        <w:t xml:space="preserve"> des </w:t>
      </w:r>
      <w:proofErr w:type="spellStart"/>
      <w:r w:rsidRPr="00B75730">
        <w:rPr>
          <w:rFonts w:ascii="Roboto" w:hAnsi="Roboto" w:cs="Arial"/>
        </w:rPr>
        <w:t>abréviations</w:t>
      </w:r>
      <w:bookmarkEnd w:id="3"/>
      <w:bookmarkEnd w:id="4"/>
      <w:proofErr w:type="spellEnd"/>
    </w:p>
    <w:tbl>
      <w:tblPr>
        <w:tblW w:w="9360" w:type="dxa"/>
        <w:tblLook w:val="04A0" w:firstRow="1" w:lastRow="0" w:firstColumn="1" w:lastColumn="0" w:noHBand="0" w:noVBand="1"/>
      </w:tblPr>
      <w:tblGrid>
        <w:gridCol w:w="2070"/>
        <w:gridCol w:w="5170"/>
        <w:gridCol w:w="2120"/>
      </w:tblGrid>
      <w:tr w:rsidR="002B13C6" w:rsidRPr="00B75730" w14:paraId="4815BF75" w14:textId="77777777" w:rsidTr="00BE5484">
        <w:trPr>
          <w:trHeight w:val="288"/>
        </w:trPr>
        <w:tc>
          <w:tcPr>
            <w:tcW w:w="2070" w:type="dxa"/>
            <w:tcBorders>
              <w:top w:val="nil"/>
              <w:left w:val="nil"/>
              <w:bottom w:val="nil"/>
              <w:right w:val="nil"/>
            </w:tcBorders>
            <w:hideMark/>
          </w:tcPr>
          <w:p w14:paraId="42DB2F72"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AD</w:t>
            </w:r>
          </w:p>
        </w:tc>
        <w:tc>
          <w:tcPr>
            <w:tcW w:w="7290" w:type="dxa"/>
            <w:gridSpan w:val="2"/>
            <w:tcBorders>
              <w:top w:val="nil"/>
              <w:left w:val="nil"/>
              <w:bottom w:val="nil"/>
              <w:right w:val="nil"/>
            </w:tcBorders>
            <w:hideMark/>
          </w:tcPr>
          <w:p w14:paraId="6DB807F2"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Active Directory</w:t>
            </w:r>
          </w:p>
        </w:tc>
      </w:tr>
      <w:tr w:rsidR="002B13C6" w:rsidRPr="00B75730" w14:paraId="11631098" w14:textId="77777777" w:rsidTr="00BE5484">
        <w:trPr>
          <w:trHeight w:val="288"/>
        </w:trPr>
        <w:tc>
          <w:tcPr>
            <w:tcW w:w="2070" w:type="dxa"/>
            <w:tcBorders>
              <w:top w:val="nil"/>
              <w:left w:val="nil"/>
              <w:bottom w:val="nil"/>
              <w:right w:val="nil"/>
            </w:tcBorders>
            <w:hideMark/>
          </w:tcPr>
          <w:p w14:paraId="055EBEC1"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AI</w:t>
            </w:r>
          </w:p>
        </w:tc>
        <w:tc>
          <w:tcPr>
            <w:tcW w:w="7290" w:type="dxa"/>
            <w:gridSpan w:val="2"/>
            <w:tcBorders>
              <w:top w:val="nil"/>
              <w:left w:val="nil"/>
              <w:bottom w:val="nil"/>
              <w:right w:val="nil"/>
            </w:tcBorders>
            <w:hideMark/>
          </w:tcPr>
          <w:p w14:paraId="1EC89E06"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Intelligence artificielle</w:t>
            </w:r>
          </w:p>
        </w:tc>
      </w:tr>
      <w:tr w:rsidR="002B13C6" w:rsidRPr="00B75730" w14:paraId="05AE47B6" w14:textId="77777777" w:rsidTr="00BE5484">
        <w:trPr>
          <w:trHeight w:val="288"/>
        </w:trPr>
        <w:tc>
          <w:tcPr>
            <w:tcW w:w="2070" w:type="dxa"/>
            <w:tcBorders>
              <w:top w:val="nil"/>
              <w:left w:val="nil"/>
              <w:bottom w:val="nil"/>
              <w:right w:val="nil"/>
            </w:tcBorders>
            <w:hideMark/>
          </w:tcPr>
          <w:p w14:paraId="2080447A"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AMS</w:t>
            </w:r>
          </w:p>
        </w:tc>
        <w:tc>
          <w:tcPr>
            <w:tcW w:w="7290" w:type="dxa"/>
            <w:gridSpan w:val="2"/>
            <w:tcBorders>
              <w:top w:val="nil"/>
              <w:left w:val="nil"/>
              <w:bottom w:val="nil"/>
              <w:right w:val="nil"/>
            </w:tcBorders>
            <w:hideMark/>
          </w:tcPr>
          <w:p w14:paraId="73CFCB11"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Système de comptage avancé</w:t>
            </w:r>
          </w:p>
        </w:tc>
      </w:tr>
      <w:tr w:rsidR="002B13C6" w:rsidRPr="00B75730" w14:paraId="055CF658" w14:textId="77777777" w:rsidTr="00BE5484">
        <w:trPr>
          <w:trHeight w:val="288"/>
        </w:trPr>
        <w:tc>
          <w:tcPr>
            <w:tcW w:w="2070" w:type="dxa"/>
            <w:tcBorders>
              <w:top w:val="nil"/>
              <w:left w:val="nil"/>
              <w:bottom w:val="nil"/>
              <w:right w:val="nil"/>
            </w:tcBorders>
            <w:hideMark/>
          </w:tcPr>
          <w:p w14:paraId="0A01C067"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API</w:t>
            </w:r>
          </w:p>
        </w:tc>
        <w:tc>
          <w:tcPr>
            <w:tcW w:w="7290" w:type="dxa"/>
            <w:gridSpan w:val="2"/>
            <w:tcBorders>
              <w:top w:val="nil"/>
              <w:left w:val="nil"/>
              <w:bottom w:val="nil"/>
              <w:right w:val="nil"/>
            </w:tcBorders>
            <w:hideMark/>
          </w:tcPr>
          <w:p w14:paraId="003ED423"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Interface de programmation d'applications</w:t>
            </w:r>
          </w:p>
        </w:tc>
      </w:tr>
      <w:tr w:rsidR="002B13C6" w:rsidRPr="00B75730" w14:paraId="50775030" w14:textId="77777777" w:rsidTr="00BE5484">
        <w:trPr>
          <w:trHeight w:val="288"/>
        </w:trPr>
        <w:tc>
          <w:tcPr>
            <w:tcW w:w="2070" w:type="dxa"/>
            <w:tcBorders>
              <w:top w:val="nil"/>
              <w:left w:val="nil"/>
              <w:bottom w:val="nil"/>
              <w:right w:val="nil"/>
            </w:tcBorders>
            <w:hideMark/>
          </w:tcPr>
          <w:p w14:paraId="5A634737"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BIC</w:t>
            </w:r>
          </w:p>
        </w:tc>
        <w:tc>
          <w:tcPr>
            <w:tcW w:w="7290" w:type="dxa"/>
            <w:gridSpan w:val="2"/>
            <w:tcBorders>
              <w:top w:val="nil"/>
              <w:left w:val="nil"/>
              <w:bottom w:val="nil"/>
              <w:right w:val="nil"/>
            </w:tcBorders>
            <w:hideMark/>
          </w:tcPr>
          <w:p w14:paraId="2DAFE880"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Commercial Industriel Profit</w:t>
            </w:r>
          </w:p>
        </w:tc>
      </w:tr>
      <w:tr w:rsidR="002B13C6" w:rsidRPr="00B75730" w14:paraId="646224E4" w14:textId="77777777" w:rsidTr="00BE5484">
        <w:trPr>
          <w:trHeight w:val="288"/>
        </w:trPr>
        <w:tc>
          <w:tcPr>
            <w:tcW w:w="2070" w:type="dxa"/>
            <w:tcBorders>
              <w:top w:val="nil"/>
              <w:left w:val="nil"/>
              <w:bottom w:val="nil"/>
              <w:right w:val="nil"/>
            </w:tcBorders>
            <w:hideMark/>
          </w:tcPr>
          <w:p w14:paraId="0C4C2B8A"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BNC</w:t>
            </w:r>
          </w:p>
        </w:tc>
        <w:tc>
          <w:tcPr>
            <w:tcW w:w="7290" w:type="dxa"/>
            <w:gridSpan w:val="2"/>
            <w:tcBorders>
              <w:top w:val="nil"/>
              <w:left w:val="nil"/>
              <w:bottom w:val="nil"/>
              <w:right w:val="nil"/>
            </w:tcBorders>
            <w:hideMark/>
          </w:tcPr>
          <w:p w14:paraId="612F0866"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Bénéfices non commerciaux</w:t>
            </w:r>
          </w:p>
        </w:tc>
      </w:tr>
      <w:tr w:rsidR="002B13C6" w:rsidRPr="00B75730" w14:paraId="13CA1070" w14:textId="77777777" w:rsidTr="00BE5484">
        <w:trPr>
          <w:trHeight w:val="288"/>
        </w:trPr>
        <w:tc>
          <w:tcPr>
            <w:tcW w:w="2070" w:type="dxa"/>
            <w:tcBorders>
              <w:top w:val="nil"/>
              <w:left w:val="nil"/>
              <w:bottom w:val="nil"/>
              <w:right w:val="nil"/>
            </w:tcBorders>
            <w:hideMark/>
          </w:tcPr>
          <w:p w14:paraId="242E37FD"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CA</w:t>
            </w:r>
          </w:p>
        </w:tc>
        <w:tc>
          <w:tcPr>
            <w:tcW w:w="7290" w:type="dxa"/>
            <w:gridSpan w:val="2"/>
            <w:tcBorders>
              <w:top w:val="nil"/>
              <w:left w:val="nil"/>
              <w:bottom w:val="nil"/>
              <w:right w:val="nil"/>
            </w:tcBorders>
            <w:hideMark/>
          </w:tcPr>
          <w:p w14:paraId="1C26B3BD"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Centre auxiliaire</w:t>
            </w:r>
          </w:p>
        </w:tc>
      </w:tr>
      <w:tr w:rsidR="002B13C6" w:rsidRPr="00B75730" w14:paraId="1C599E35" w14:textId="77777777" w:rsidTr="00BE5484">
        <w:trPr>
          <w:trHeight w:val="288"/>
        </w:trPr>
        <w:tc>
          <w:tcPr>
            <w:tcW w:w="2070" w:type="dxa"/>
            <w:tcBorders>
              <w:top w:val="nil"/>
              <w:left w:val="nil"/>
              <w:bottom w:val="nil"/>
              <w:right w:val="nil"/>
            </w:tcBorders>
            <w:hideMark/>
          </w:tcPr>
          <w:p w14:paraId="49E543B2"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CDI</w:t>
            </w:r>
          </w:p>
        </w:tc>
        <w:tc>
          <w:tcPr>
            <w:tcW w:w="7290" w:type="dxa"/>
            <w:gridSpan w:val="2"/>
            <w:tcBorders>
              <w:top w:val="nil"/>
              <w:left w:val="nil"/>
              <w:bottom w:val="nil"/>
              <w:right w:val="nil"/>
            </w:tcBorders>
            <w:hideMark/>
          </w:tcPr>
          <w:p w14:paraId="7B62E78A"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Contrat à durée indéterminée</w:t>
            </w:r>
          </w:p>
        </w:tc>
      </w:tr>
      <w:tr w:rsidR="002B13C6" w:rsidRPr="00B75730" w14:paraId="23FAC776" w14:textId="77777777" w:rsidTr="00BE5484">
        <w:trPr>
          <w:trHeight w:val="288"/>
        </w:trPr>
        <w:tc>
          <w:tcPr>
            <w:tcW w:w="2070" w:type="dxa"/>
            <w:tcBorders>
              <w:top w:val="nil"/>
              <w:left w:val="nil"/>
              <w:bottom w:val="nil"/>
              <w:right w:val="nil"/>
            </w:tcBorders>
            <w:hideMark/>
          </w:tcPr>
          <w:p w14:paraId="35172182"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CSD</w:t>
            </w:r>
          </w:p>
        </w:tc>
        <w:tc>
          <w:tcPr>
            <w:tcW w:w="7290" w:type="dxa"/>
            <w:gridSpan w:val="2"/>
            <w:tcBorders>
              <w:top w:val="nil"/>
              <w:left w:val="nil"/>
              <w:bottom w:val="nil"/>
              <w:right w:val="nil"/>
            </w:tcBorders>
            <w:hideMark/>
          </w:tcPr>
          <w:p w14:paraId="536D524A"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Contrat à durée déterminée</w:t>
            </w:r>
          </w:p>
        </w:tc>
      </w:tr>
      <w:tr w:rsidR="002B13C6" w:rsidRPr="00E31DDB" w14:paraId="2F1BABAF" w14:textId="77777777" w:rsidTr="00BE5484">
        <w:trPr>
          <w:trHeight w:val="288"/>
        </w:trPr>
        <w:tc>
          <w:tcPr>
            <w:tcW w:w="2070" w:type="dxa"/>
            <w:tcBorders>
              <w:top w:val="nil"/>
              <w:left w:val="nil"/>
              <w:bottom w:val="nil"/>
              <w:right w:val="nil"/>
            </w:tcBorders>
            <w:hideMark/>
          </w:tcPr>
          <w:p w14:paraId="66C2C6E4"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CRM</w:t>
            </w:r>
          </w:p>
        </w:tc>
        <w:tc>
          <w:tcPr>
            <w:tcW w:w="7290" w:type="dxa"/>
            <w:gridSpan w:val="2"/>
            <w:tcBorders>
              <w:top w:val="nil"/>
              <w:left w:val="nil"/>
              <w:bottom w:val="nil"/>
              <w:right w:val="nil"/>
            </w:tcBorders>
            <w:hideMark/>
          </w:tcPr>
          <w:p w14:paraId="59550E8A" w14:textId="77777777" w:rsidR="002B13C6" w:rsidRPr="002D5337" w:rsidRDefault="002B13C6"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Gestion des relations avec la clientèle</w:t>
            </w:r>
          </w:p>
        </w:tc>
      </w:tr>
      <w:tr w:rsidR="002B13C6" w:rsidRPr="00B75730" w14:paraId="10EA2E93" w14:textId="77777777" w:rsidTr="00BE5484">
        <w:trPr>
          <w:trHeight w:val="288"/>
        </w:trPr>
        <w:tc>
          <w:tcPr>
            <w:tcW w:w="2070" w:type="dxa"/>
            <w:tcBorders>
              <w:top w:val="nil"/>
              <w:left w:val="nil"/>
              <w:bottom w:val="nil"/>
              <w:right w:val="nil"/>
            </w:tcBorders>
            <w:hideMark/>
          </w:tcPr>
          <w:p w14:paraId="53963376"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DA</w:t>
            </w:r>
          </w:p>
        </w:tc>
        <w:tc>
          <w:tcPr>
            <w:tcW w:w="7290" w:type="dxa"/>
            <w:gridSpan w:val="2"/>
            <w:tcBorders>
              <w:top w:val="nil"/>
              <w:left w:val="nil"/>
              <w:bottom w:val="nil"/>
              <w:right w:val="nil"/>
            </w:tcBorders>
            <w:hideMark/>
          </w:tcPr>
          <w:p w14:paraId="44411C5F"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Demande d'achat</w:t>
            </w:r>
          </w:p>
        </w:tc>
      </w:tr>
      <w:tr w:rsidR="002B13C6" w:rsidRPr="00B75730" w14:paraId="301221D5" w14:textId="77777777" w:rsidTr="00BE5484">
        <w:trPr>
          <w:trHeight w:val="288"/>
        </w:trPr>
        <w:tc>
          <w:tcPr>
            <w:tcW w:w="2070" w:type="dxa"/>
            <w:tcBorders>
              <w:top w:val="nil"/>
              <w:left w:val="nil"/>
              <w:bottom w:val="nil"/>
              <w:right w:val="nil"/>
            </w:tcBorders>
            <w:hideMark/>
          </w:tcPr>
          <w:p w14:paraId="03096A83"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DGI</w:t>
            </w:r>
          </w:p>
        </w:tc>
        <w:tc>
          <w:tcPr>
            <w:tcW w:w="7290" w:type="dxa"/>
            <w:gridSpan w:val="2"/>
            <w:tcBorders>
              <w:top w:val="nil"/>
              <w:left w:val="nil"/>
              <w:bottom w:val="nil"/>
              <w:right w:val="nil"/>
            </w:tcBorders>
            <w:hideMark/>
          </w:tcPr>
          <w:p w14:paraId="1B47E468"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Direction générale des impôts</w:t>
            </w:r>
          </w:p>
        </w:tc>
      </w:tr>
      <w:tr w:rsidR="002B13C6" w:rsidRPr="00B75730" w14:paraId="2A6976B1" w14:textId="77777777" w:rsidTr="00BE5484">
        <w:trPr>
          <w:gridAfter w:val="1"/>
          <w:wAfter w:w="2120" w:type="dxa"/>
          <w:trHeight w:val="288"/>
        </w:trPr>
        <w:tc>
          <w:tcPr>
            <w:tcW w:w="2070" w:type="dxa"/>
            <w:tcBorders>
              <w:top w:val="nil"/>
              <w:left w:val="nil"/>
              <w:bottom w:val="nil"/>
              <w:right w:val="nil"/>
            </w:tcBorders>
            <w:hideMark/>
          </w:tcPr>
          <w:p w14:paraId="42A8ADC3"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RDC</w:t>
            </w:r>
          </w:p>
        </w:tc>
        <w:tc>
          <w:tcPr>
            <w:tcW w:w="5170" w:type="dxa"/>
            <w:tcBorders>
              <w:top w:val="nil"/>
              <w:left w:val="nil"/>
              <w:bottom w:val="nil"/>
              <w:right w:val="nil"/>
            </w:tcBorders>
            <w:hideMark/>
          </w:tcPr>
          <w:p w14:paraId="5C1EF352"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République démocratique du Congo</w:t>
            </w:r>
          </w:p>
        </w:tc>
      </w:tr>
      <w:tr w:rsidR="002B13C6" w:rsidRPr="00E31DDB" w14:paraId="073B8965" w14:textId="77777777" w:rsidTr="00BE5484">
        <w:trPr>
          <w:gridAfter w:val="1"/>
          <w:wAfter w:w="2120" w:type="dxa"/>
          <w:trHeight w:val="288"/>
        </w:trPr>
        <w:tc>
          <w:tcPr>
            <w:tcW w:w="2070" w:type="dxa"/>
            <w:tcBorders>
              <w:top w:val="nil"/>
              <w:left w:val="nil"/>
              <w:bottom w:val="nil"/>
              <w:right w:val="nil"/>
            </w:tcBorders>
            <w:hideMark/>
          </w:tcPr>
          <w:p w14:paraId="2AFB3F57" w14:textId="77777777" w:rsidR="002B13C6" w:rsidRPr="00B75730" w:rsidRDefault="002B13C6" w:rsidP="00BE5484">
            <w:pPr>
              <w:spacing w:after="0"/>
              <w:rPr>
                <w:rFonts w:ascii="Roboto" w:eastAsia="Times New Roman" w:hAnsi="Roboto" w:cs="Arial"/>
                <w:color w:val="000000"/>
                <w:lang w:val="en-US"/>
              </w:rPr>
            </w:pPr>
            <w:r w:rsidRPr="00B75730">
              <w:rPr>
                <w:rFonts w:ascii="Roboto" w:eastAsia="Times New Roman" w:hAnsi="Roboto" w:cs="Arial"/>
                <w:color w:val="000000"/>
                <w:lang w:val="en-US"/>
              </w:rPr>
              <w:t>ERP</w:t>
            </w:r>
          </w:p>
        </w:tc>
        <w:tc>
          <w:tcPr>
            <w:tcW w:w="5170" w:type="dxa"/>
            <w:tcBorders>
              <w:top w:val="nil"/>
              <w:left w:val="nil"/>
              <w:bottom w:val="nil"/>
              <w:right w:val="nil"/>
            </w:tcBorders>
            <w:hideMark/>
          </w:tcPr>
          <w:p w14:paraId="03B9BAAF" w14:textId="77777777" w:rsidR="002B13C6" w:rsidRPr="002D5337" w:rsidRDefault="002B13C6"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Planification des ressources de l'entreprise</w:t>
            </w:r>
          </w:p>
        </w:tc>
      </w:tr>
      <w:tr w:rsidR="001552DE" w:rsidRPr="00E31DDB" w14:paraId="0CE74085" w14:textId="77777777" w:rsidTr="00BE5484">
        <w:trPr>
          <w:gridAfter w:val="1"/>
          <w:wAfter w:w="2120" w:type="dxa"/>
          <w:trHeight w:val="288"/>
        </w:trPr>
        <w:tc>
          <w:tcPr>
            <w:tcW w:w="2070" w:type="dxa"/>
            <w:tcBorders>
              <w:top w:val="nil"/>
              <w:left w:val="nil"/>
              <w:bottom w:val="nil"/>
              <w:right w:val="nil"/>
            </w:tcBorders>
          </w:tcPr>
          <w:p w14:paraId="26442A5A" w14:textId="5D5217A2" w:rsidR="001552DE" w:rsidRPr="00B75730" w:rsidRDefault="001552DE" w:rsidP="001552DE">
            <w:pPr>
              <w:spacing w:after="0"/>
              <w:rPr>
                <w:rFonts w:ascii="Roboto" w:eastAsia="Times New Roman" w:hAnsi="Roboto" w:cs="Arial"/>
                <w:color w:val="000000"/>
                <w:lang w:val="en-US"/>
              </w:rPr>
            </w:pPr>
            <w:bookmarkStart w:id="5" w:name="RANGE!A42"/>
            <w:r w:rsidRPr="00B75730">
              <w:rPr>
                <w:rFonts w:ascii="Roboto" w:eastAsia="Times New Roman" w:hAnsi="Roboto" w:cs="Arial"/>
                <w:color w:val="000000"/>
              </w:rPr>
              <w:t>EVB-IT</w:t>
            </w:r>
            <w:bookmarkEnd w:id="5"/>
          </w:p>
        </w:tc>
        <w:tc>
          <w:tcPr>
            <w:tcW w:w="5170" w:type="dxa"/>
            <w:tcBorders>
              <w:top w:val="nil"/>
              <w:left w:val="nil"/>
              <w:bottom w:val="nil"/>
              <w:right w:val="nil"/>
            </w:tcBorders>
          </w:tcPr>
          <w:p w14:paraId="20197D43" w14:textId="31618C2D"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Conditions supplémentaires pour l'acquisition de services informatiques</w:t>
            </w:r>
          </w:p>
        </w:tc>
      </w:tr>
      <w:tr w:rsidR="001552DE" w:rsidRPr="00B75730" w14:paraId="10731AD7" w14:textId="77777777" w:rsidTr="00BE5484">
        <w:trPr>
          <w:gridAfter w:val="1"/>
          <w:wAfter w:w="2120" w:type="dxa"/>
          <w:trHeight w:val="288"/>
        </w:trPr>
        <w:tc>
          <w:tcPr>
            <w:tcW w:w="2070" w:type="dxa"/>
            <w:tcBorders>
              <w:top w:val="nil"/>
              <w:left w:val="nil"/>
              <w:bottom w:val="nil"/>
              <w:right w:val="nil"/>
            </w:tcBorders>
            <w:hideMark/>
          </w:tcPr>
          <w:p w14:paraId="1212958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FAQ</w:t>
            </w:r>
          </w:p>
        </w:tc>
        <w:tc>
          <w:tcPr>
            <w:tcW w:w="5170" w:type="dxa"/>
            <w:tcBorders>
              <w:top w:val="nil"/>
              <w:left w:val="nil"/>
              <w:bottom w:val="nil"/>
              <w:right w:val="nil"/>
            </w:tcBorders>
            <w:hideMark/>
          </w:tcPr>
          <w:p w14:paraId="6DFFFBF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Questions fréquemment posées</w:t>
            </w:r>
          </w:p>
        </w:tc>
      </w:tr>
      <w:tr w:rsidR="001552DE" w:rsidRPr="00B75730" w14:paraId="4B5A699C" w14:textId="77777777" w:rsidTr="00BE5484">
        <w:trPr>
          <w:gridAfter w:val="1"/>
          <w:wAfter w:w="2120" w:type="dxa"/>
          <w:trHeight w:val="288"/>
        </w:trPr>
        <w:tc>
          <w:tcPr>
            <w:tcW w:w="2070" w:type="dxa"/>
            <w:tcBorders>
              <w:top w:val="nil"/>
              <w:left w:val="nil"/>
              <w:bottom w:val="nil"/>
              <w:right w:val="nil"/>
            </w:tcBorders>
            <w:hideMark/>
          </w:tcPr>
          <w:p w14:paraId="2AD95C62"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GEPEC</w:t>
            </w:r>
          </w:p>
        </w:tc>
        <w:tc>
          <w:tcPr>
            <w:tcW w:w="5170" w:type="dxa"/>
            <w:tcBorders>
              <w:top w:val="nil"/>
              <w:left w:val="nil"/>
              <w:bottom w:val="nil"/>
              <w:right w:val="nil"/>
            </w:tcBorders>
            <w:hideMark/>
          </w:tcPr>
          <w:p w14:paraId="6FB9F0DE"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Planification stratégique des effectifs</w:t>
            </w:r>
          </w:p>
        </w:tc>
      </w:tr>
      <w:tr w:rsidR="001552DE" w:rsidRPr="00B75730" w14:paraId="01793F56" w14:textId="77777777" w:rsidTr="00BE5484">
        <w:trPr>
          <w:gridAfter w:val="1"/>
          <w:wAfter w:w="2120" w:type="dxa"/>
          <w:trHeight w:val="288"/>
        </w:trPr>
        <w:tc>
          <w:tcPr>
            <w:tcW w:w="2070" w:type="dxa"/>
            <w:tcBorders>
              <w:top w:val="nil"/>
              <w:left w:val="nil"/>
              <w:bottom w:val="nil"/>
              <w:right w:val="nil"/>
            </w:tcBorders>
            <w:hideMark/>
          </w:tcPr>
          <w:p w14:paraId="66927457"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SIG</w:t>
            </w:r>
          </w:p>
        </w:tc>
        <w:tc>
          <w:tcPr>
            <w:tcW w:w="5170" w:type="dxa"/>
            <w:tcBorders>
              <w:top w:val="nil"/>
              <w:left w:val="nil"/>
              <w:bottom w:val="nil"/>
              <w:right w:val="nil"/>
            </w:tcBorders>
            <w:hideMark/>
          </w:tcPr>
          <w:p w14:paraId="1B861250"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Système d'information géographique</w:t>
            </w:r>
          </w:p>
        </w:tc>
      </w:tr>
      <w:tr w:rsidR="001552DE" w:rsidRPr="00B75730" w14:paraId="1E1948C7" w14:textId="77777777" w:rsidTr="00BE5484">
        <w:trPr>
          <w:gridAfter w:val="1"/>
          <w:wAfter w:w="2120" w:type="dxa"/>
          <w:trHeight w:val="288"/>
        </w:trPr>
        <w:tc>
          <w:tcPr>
            <w:tcW w:w="2070" w:type="dxa"/>
            <w:tcBorders>
              <w:top w:val="nil"/>
              <w:left w:val="nil"/>
              <w:bottom w:val="nil"/>
              <w:right w:val="nil"/>
            </w:tcBorders>
            <w:hideMark/>
          </w:tcPr>
          <w:p w14:paraId="237F8988"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GL</w:t>
            </w:r>
          </w:p>
        </w:tc>
        <w:tc>
          <w:tcPr>
            <w:tcW w:w="5170" w:type="dxa"/>
            <w:tcBorders>
              <w:top w:val="nil"/>
              <w:left w:val="nil"/>
              <w:bottom w:val="nil"/>
              <w:right w:val="nil"/>
            </w:tcBorders>
            <w:hideMark/>
          </w:tcPr>
          <w:p w14:paraId="6ECBDE3A"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Grand livre</w:t>
            </w:r>
          </w:p>
        </w:tc>
      </w:tr>
      <w:tr w:rsidR="001552DE" w:rsidRPr="00E31DDB" w14:paraId="688135AD" w14:textId="77777777" w:rsidTr="00BE5484">
        <w:trPr>
          <w:gridAfter w:val="1"/>
          <w:wAfter w:w="2120" w:type="dxa"/>
          <w:trHeight w:val="288"/>
        </w:trPr>
        <w:tc>
          <w:tcPr>
            <w:tcW w:w="2070" w:type="dxa"/>
            <w:tcBorders>
              <w:top w:val="nil"/>
              <w:left w:val="nil"/>
              <w:bottom w:val="nil"/>
              <w:right w:val="nil"/>
            </w:tcBorders>
            <w:hideMark/>
          </w:tcPr>
          <w:p w14:paraId="4B09B32A"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GMAO</w:t>
            </w:r>
          </w:p>
        </w:tc>
        <w:tc>
          <w:tcPr>
            <w:tcW w:w="5170" w:type="dxa"/>
            <w:tcBorders>
              <w:top w:val="nil"/>
              <w:left w:val="nil"/>
              <w:bottom w:val="nil"/>
              <w:right w:val="nil"/>
            </w:tcBorders>
            <w:hideMark/>
          </w:tcPr>
          <w:p w14:paraId="4E2B26ED" w14:textId="77777777"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Gestion de la maintenance assistée par ordinateur</w:t>
            </w:r>
          </w:p>
        </w:tc>
      </w:tr>
      <w:tr w:rsidR="001552DE" w:rsidRPr="00B75730" w14:paraId="6E9751A5" w14:textId="77777777" w:rsidTr="00BE5484">
        <w:trPr>
          <w:gridAfter w:val="1"/>
          <w:wAfter w:w="2120" w:type="dxa"/>
          <w:trHeight w:val="288"/>
        </w:trPr>
        <w:tc>
          <w:tcPr>
            <w:tcW w:w="2070" w:type="dxa"/>
            <w:tcBorders>
              <w:top w:val="nil"/>
              <w:left w:val="nil"/>
              <w:bottom w:val="nil"/>
              <w:right w:val="nil"/>
            </w:tcBorders>
            <w:hideMark/>
          </w:tcPr>
          <w:p w14:paraId="3FF5170C"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GPS</w:t>
            </w:r>
          </w:p>
        </w:tc>
        <w:tc>
          <w:tcPr>
            <w:tcW w:w="5170" w:type="dxa"/>
            <w:tcBorders>
              <w:top w:val="nil"/>
              <w:left w:val="nil"/>
              <w:bottom w:val="nil"/>
              <w:right w:val="nil"/>
            </w:tcBorders>
            <w:hideMark/>
          </w:tcPr>
          <w:p w14:paraId="38820219"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Système de positionnement global</w:t>
            </w:r>
          </w:p>
        </w:tc>
      </w:tr>
      <w:tr w:rsidR="001552DE" w:rsidRPr="00B75730" w14:paraId="685FC6A2" w14:textId="77777777" w:rsidTr="00BE5484">
        <w:trPr>
          <w:gridAfter w:val="1"/>
          <w:wAfter w:w="2120" w:type="dxa"/>
          <w:trHeight w:val="288"/>
        </w:trPr>
        <w:tc>
          <w:tcPr>
            <w:tcW w:w="2070" w:type="dxa"/>
            <w:tcBorders>
              <w:top w:val="nil"/>
              <w:left w:val="nil"/>
              <w:bottom w:val="nil"/>
              <w:right w:val="nil"/>
            </w:tcBorders>
            <w:hideMark/>
          </w:tcPr>
          <w:p w14:paraId="3E241B9B"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RH</w:t>
            </w:r>
          </w:p>
        </w:tc>
        <w:tc>
          <w:tcPr>
            <w:tcW w:w="5170" w:type="dxa"/>
            <w:tcBorders>
              <w:top w:val="nil"/>
              <w:left w:val="nil"/>
              <w:bottom w:val="nil"/>
              <w:right w:val="nil"/>
            </w:tcBorders>
            <w:hideMark/>
          </w:tcPr>
          <w:p w14:paraId="0A43DC1C"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Ressources humaines</w:t>
            </w:r>
          </w:p>
        </w:tc>
      </w:tr>
      <w:tr w:rsidR="001552DE" w:rsidRPr="00B75730" w14:paraId="6AD5F609" w14:textId="77777777" w:rsidTr="00BE5484">
        <w:trPr>
          <w:gridAfter w:val="1"/>
          <w:wAfter w:w="2120" w:type="dxa"/>
          <w:trHeight w:val="288"/>
        </w:trPr>
        <w:tc>
          <w:tcPr>
            <w:tcW w:w="2070" w:type="dxa"/>
            <w:tcBorders>
              <w:top w:val="nil"/>
              <w:left w:val="nil"/>
              <w:bottom w:val="nil"/>
              <w:right w:val="nil"/>
            </w:tcBorders>
            <w:hideMark/>
          </w:tcPr>
          <w:p w14:paraId="3D5411F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GRH</w:t>
            </w:r>
          </w:p>
        </w:tc>
        <w:tc>
          <w:tcPr>
            <w:tcW w:w="5170" w:type="dxa"/>
            <w:tcBorders>
              <w:top w:val="nil"/>
              <w:left w:val="nil"/>
              <w:bottom w:val="nil"/>
              <w:right w:val="nil"/>
            </w:tcBorders>
            <w:hideMark/>
          </w:tcPr>
          <w:p w14:paraId="5D42E848"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Gestion des ressources humaines</w:t>
            </w:r>
          </w:p>
        </w:tc>
      </w:tr>
      <w:tr w:rsidR="001552DE" w:rsidRPr="00B75730" w14:paraId="3DD90AC0" w14:textId="77777777" w:rsidTr="00BE5484">
        <w:trPr>
          <w:gridAfter w:val="1"/>
          <w:wAfter w:w="2120" w:type="dxa"/>
          <w:trHeight w:val="288"/>
        </w:trPr>
        <w:tc>
          <w:tcPr>
            <w:tcW w:w="2070" w:type="dxa"/>
            <w:tcBorders>
              <w:top w:val="nil"/>
              <w:left w:val="nil"/>
              <w:bottom w:val="nil"/>
              <w:right w:val="nil"/>
            </w:tcBorders>
            <w:hideMark/>
          </w:tcPr>
          <w:p w14:paraId="2D4C95FB"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IFRS</w:t>
            </w:r>
          </w:p>
        </w:tc>
        <w:tc>
          <w:tcPr>
            <w:tcW w:w="5170" w:type="dxa"/>
            <w:tcBorders>
              <w:top w:val="nil"/>
              <w:left w:val="nil"/>
              <w:bottom w:val="nil"/>
              <w:right w:val="nil"/>
            </w:tcBorders>
            <w:hideMark/>
          </w:tcPr>
          <w:p w14:paraId="6E22886F"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Normes internationales d'information financière</w:t>
            </w:r>
          </w:p>
        </w:tc>
      </w:tr>
      <w:tr w:rsidR="001552DE" w:rsidRPr="00B75730" w14:paraId="035AACA1" w14:textId="77777777" w:rsidTr="00BE5484">
        <w:trPr>
          <w:gridAfter w:val="1"/>
          <w:wAfter w:w="2120" w:type="dxa"/>
          <w:trHeight w:val="288"/>
        </w:trPr>
        <w:tc>
          <w:tcPr>
            <w:tcW w:w="2070" w:type="dxa"/>
            <w:tcBorders>
              <w:top w:val="nil"/>
              <w:left w:val="nil"/>
              <w:bottom w:val="nil"/>
              <w:right w:val="nil"/>
            </w:tcBorders>
            <w:hideMark/>
          </w:tcPr>
          <w:p w14:paraId="4A7E4E7A"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OIT</w:t>
            </w:r>
          </w:p>
        </w:tc>
        <w:tc>
          <w:tcPr>
            <w:tcW w:w="5170" w:type="dxa"/>
            <w:tcBorders>
              <w:top w:val="nil"/>
              <w:left w:val="nil"/>
              <w:bottom w:val="nil"/>
              <w:right w:val="nil"/>
            </w:tcBorders>
            <w:hideMark/>
          </w:tcPr>
          <w:p w14:paraId="6A957948"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Organisation internationale du travail</w:t>
            </w:r>
          </w:p>
        </w:tc>
      </w:tr>
      <w:tr w:rsidR="001552DE" w:rsidRPr="00B75730" w14:paraId="1CC085B5" w14:textId="77777777" w:rsidTr="00BE5484">
        <w:trPr>
          <w:gridAfter w:val="1"/>
          <w:wAfter w:w="2120" w:type="dxa"/>
          <w:trHeight w:val="288"/>
        </w:trPr>
        <w:tc>
          <w:tcPr>
            <w:tcW w:w="2070" w:type="dxa"/>
            <w:tcBorders>
              <w:top w:val="nil"/>
              <w:left w:val="nil"/>
              <w:bottom w:val="nil"/>
              <w:right w:val="nil"/>
            </w:tcBorders>
            <w:hideMark/>
          </w:tcPr>
          <w:p w14:paraId="489D5E6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IdO</w:t>
            </w:r>
          </w:p>
        </w:tc>
        <w:tc>
          <w:tcPr>
            <w:tcW w:w="5170" w:type="dxa"/>
            <w:tcBorders>
              <w:top w:val="nil"/>
              <w:left w:val="nil"/>
              <w:bottom w:val="nil"/>
              <w:right w:val="nil"/>
            </w:tcBorders>
            <w:hideMark/>
          </w:tcPr>
          <w:p w14:paraId="583C4F71"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Internet des objets</w:t>
            </w:r>
          </w:p>
        </w:tc>
      </w:tr>
      <w:tr w:rsidR="001552DE" w:rsidRPr="00B75730" w14:paraId="43B2D19E" w14:textId="77777777" w:rsidTr="00BE5484">
        <w:trPr>
          <w:gridAfter w:val="1"/>
          <w:wAfter w:w="2120" w:type="dxa"/>
          <w:trHeight w:val="288"/>
        </w:trPr>
        <w:tc>
          <w:tcPr>
            <w:tcW w:w="2070" w:type="dxa"/>
            <w:tcBorders>
              <w:top w:val="nil"/>
              <w:left w:val="nil"/>
              <w:bottom w:val="nil"/>
              <w:right w:val="nil"/>
            </w:tcBorders>
            <w:hideMark/>
          </w:tcPr>
          <w:p w14:paraId="20D63A8F"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MPLS</w:t>
            </w:r>
          </w:p>
        </w:tc>
        <w:tc>
          <w:tcPr>
            <w:tcW w:w="5170" w:type="dxa"/>
            <w:tcBorders>
              <w:top w:val="nil"/>
              <w:left w:val="nil"/>
              <w:bottom w:val="nil"/>
              <w:right w:val="nil"/>
            </w:tcBorders>
            <w:hideMark/>
          </w:tcPr>
          <w:p w14:paraId="55915691"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Commutation multiprotocole par étiquette</w:t>
            </w:r>
          </w:p>
        </w:tc>
      </w:tr>
      <w:tr w:rsidR="001552DE" w:rsidRPr="00E31DDB" w14:paraId="685AB5BE" w14:textId="77777777" w:rsidTr="00BE5484">
        <w:trPr>
          <w:gridAfter w:val="1"/>
          <w:wAfter w:w="2120" w:type="dxa"/>
          <w:trHeight w:val="288"/>
        </w:trPr>
        <w:tc>
          <w:tcPr>
            <w:tcW w:w="2070" w:type="dxa"/>
            <w:tcBorders>
              <w:top w:val="nil"/>
              <w:left w:val="nil"/>
              <w:bottom w:val="nil"/>
              <w:right w:val="nil"/>
            </w:tcBorders>
            <w:hideMark/>
          </w:tcPr>
          <w:p w14:paraId="3E20652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OHADA</w:t>
            </w:r>
          </w:p>
        </w:tc>
        <w:tc>
          <w:tcPr>
            <w:tcW w:w="5170" w:type="dxa"/>
            <w:tcBorders>
              <w:top w:val="nil"/>
              <w:left w:val="nil"/>
              <w:bottom w:val="nil"/>
              <w:right w:val="nil"/>
            </w:tcBorders>
            <w:hideMark/>
          </w:tcPr>
          <w:p w14:paraId="7BD653D3" w14:textId="77777777"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Organisation pour l'harmonisation du droit des affaires en Afrique</w:t>
            </w:r>
          </w:p>
        </w:tc>
      </w:tr>
      <w:tr w:rsidR="001552DE" w:rsidRPr="00B75730" w14:paraId="5CEFD56E" w14:textId="77777777" w:rsidTr="00BE5484">
        <w:trPr>
          <w:gridAfter w:val="1"/>
          <w:wAfter w:w="2120" w:type="dxa"/>
          <w:trHeight w:val="288"/>
        </w:trPr>
        <w:tc>
          <w:tcPr>
            <w:tcW w:w="2070" w:type="dxa"/>
            <w:tcBorders>
              <w:top w:val="nil"/>
              <w:left w:val="nil"/>
              <w:bottom w:val="nil"/>
              <w:right w:val="nil"/>
            </w:tcBorders>
            <w:hideMark/>
          </w:tcPr>
          <w:p w14:paraId="7AFB3008"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PER</w:t>
            </w:r>
          </w:p>
        </w:tc>
        <w:tc>
          <w:tcPr>
            <w:tcW w:w="5170" w:type="dxa"/>
            <w:tcBorders>
              <w:top w:val="nil"/>
              <w:left w:val="nil"/>
              <w:bottom w:val="nil"/>
              <w:right w:val="nil"/>
            </w:tcBorders>
            <w:hideMark/>
          </w:tcPr>
          <w:p w14:paraId="116EA655"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Plan d'emploi des ressources</w:t>
            </w:r>
          </w:p>
        </w:tc>
      </w:tr>
      <w:tr w:rsidR="001552DE" w:rsidRPr="00B75730" w14:paraId="146489E8" w14:textId="77777777" w:rsidTr="00BE5484">
        <w:trPr>
          <w:gridAfter w:val="1"/>
          <w:wAfter w:w="2120" w:type="dxa"/>
          <w:trHeight w:val="288"/>
        </w:trPr>
        <w:tc>
          <w:tcPr>
            <w:tcW w:w="2070" w:type="dxa"/>
            <w:tcBorders>
              <w:top w:val="nil"/>
              <w:left w:val="nil"/>
              <w:bottom w:val="nil"/>
              <w:right w:val="nil"/>
            </w:tcBorders>
            <w:hideMark/>
          </w:tcPr>
          <w:p w14:paraId="77DBD2E5"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PDI</w:t>
            </w:r>
          </w:p>
        </w:tc>
        <w:tc>
          <w:tcPr>
            <w:tcW w:w="5170" w:type="dxa"/>
            <w:tcBorders>
              <w:top w:val="nil"/>
              <w:left w:val="nil"/>
              <w:bottom w:val="nil"/>
              <w:right w:val="nil"/>
            </w:tcBorders>
            <w:hideMark/>
          </w:tcPr>
          <w:p w14:paraId="473697A6"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Point d'installation</w:t>
            </w:r>
          </w:p>
        </w:tc>
      </w:tr>
      <w:tr w:rsidR="001552DE" w:rsidRPr="00B75730" w14:paraId="0B710EFC" w14:textId="77777777" w:rsidTr="00BE5484">
        <w:trPr>
          <w:gridAfter w:val="1"/>
          <w:wAfter w:w="2120" w:type="dxa"/>
          <w:trHeight w:val="288"/>
        </w:trPr>
        <w:tc>
          <w:tcPr>
            <w:tcW w:w="2070" w:type="dxa"/>
            <w:tcBorders>
              <w:top w:val="nil"/>
              <w:left w:val="nil"/>
              <w:bottom w:val="nil"/>
              <w:right w:val="nil"/>
            </w:tcBorders>
            <w:hideMark/>
          </w:tcPr>
          <w:p w14:paraId="700B5182"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REGIDESO S.A</w:t>
            </w:r>
          </w:p>
        </w:tc>
        <w:tc>
          <w:tcPr>
            <w:tcW w:w="5170" w:type="dxa"/>
            <w:tcBorders>
              <w:top w:val="nil"/>
              <w:left w:val="nil"/>
              <w:bottom w:val="nil"/>
              <w:right w:val="nil"/>
            </w:tcBorders>
            <w:hideMark/>
          </w:tcPr>
          <w:p w14:paraId="7D42EC52"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Société de distribution d'eau</w:t>
            </w:r>
          </w:p>
        </w:tc>
      </w:tr>
      <w:tr w:rsidR="001552DE" w:rsidRPr="00E31DDB" w14:paraId="2E76CBC9" w14:textId="77777777" w:rsidTr="00BE5484">
        <w:trPr>
          <w:gridAfter w:val="1"/>
          <w:wAfter w:w="2120" w:type="dxa"/>
          <w:trHeight w:val="288"/>
        </w:trPr>
        <w:tc>
          <w:tcPr>
            <w:tcW w:w="2070" w:type="dxa"/>
            <w:tcBorders>
              <w:top w:val="nil"/>
              <w:left w:val="nil"/>
              <w:bottom w:val="nil"/>
              <w:right w:val="nil"/>
            </w:tcBorders>
            <w:hideMark/>
          </w:tcPr>
          <w:p w14:paraId="0B58A381"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RESE</w:t>
            </w:r>
          </w:p>
        </w:tc>
        <w:tc>
          <w:tcPr>
            <w:tcW w:w="5170" w:type="dxa"/>
            <w:tcBorders>
              <w:top w:val="nil"/>
              <w:left w:val="nil"/>
              <w:bottom w:val="nil"/>
              <w:right w:val="nil"/>
            </w:tcBorders>
            <w:hideMark/>
          </w:tcPr>
          <w:p w14:paraId="62854A0D" w14:textId="77777777"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Renforcement et efficacité des services d'eau potable</w:t>
            </w:r>
          </w:p>
        </w:tc>
      </w:tr>
      <w:tr w:rsidR="001552DE" w:rsidRPr="00E31DDB" w14:paraId="328F4FA2" w14:textId="77777777" w:rsidTr="00BE5484">
        <w:trPr>
          <w:gridAfter w:val="1"/>
          <w:wAfter w:w="2120" w:type="dxa"/>
          <w:trHeight w:val="288"/>
        </w:trPr>
        <w:tc>
          <w:tcPr>
            <w:tcW w:w="2070" w:type="dxa"/>
            <w:tcBorders>
              <w:top w:val="nil"/>
              <w:left w:val="nil"/>
              <w:bottom w:val="nil"/>
              <w:right w:val="nil"/>
            </w:tcBorders>
          </w:tcPr>
          <w:p w14:paraId="3263FF4D" w14:textId="583D8DB0"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SaaS</w:t>
            </w:r>
          </w:p>
        </w:tc>
        <w:tc>
          <w:tcPr>
            <w:tcW w:w="5170" w:type="dxa"/>
            <w:tcBorders>
              <w:top w:val="nil"/>
              <w:left w:val="nil"/>
              <w:bottom w:val="nil"/>
              <w:right w:val="nil"/>
            </w:tcBorders>
          </w:tcPr>
          <w:p w14:paraId="4145EC84" w14:textId="69831285"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Logiciel en tant que service</w:t>
            </w:r>
          </w:p>
        </w:tc>
      </w:tr>
      <w:tr w:rsidR="001552DE" w:rsidRPr="00E31DDB" w14:paraId="1DD1537E" w14:textId="77777777" w:rsidTr="00BE5484">
        <w:trPr>
          <w:gridAfter w:val="1"/>
          <w:wAfter w:w="2120" w:type="dxa"/>
          <w:trHeight w:val="288"/>
        </w:trPr>
        <w:tc>
          <w:tcPr>
            <w:tcW w:w="2070" w:type="dxa"/>
            <w:tcBorders>
              <w:top w:val="nil"/>
              <w:left w:val="nil"/>
              <w:bottom w:val="nil"/>
              <w:right w:val="nil"/>
            </w:tcBorders>
            <w:hideMark/>
          </w:tcPr>
          <w:p w14:paraId="1E74A98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SCADA</w:t>
            </w:r>
          </w:p>
        </w:tc>
        <w:tc>
          <w:tcPr>
            <w:tcW w:w="5170" w:type="dxa"/>
            <w:tcBorders>
              <w:top w:val="nil"/>
              <w:left w:val="nil"/>
              <w:bottom w:val="nil"/>
              <w:right w:val="nil"/>
            </w:tcBorders>
            <w:hideMark/>
          </w:tcPr>
          <w:p w14:paraId="7C993D4B" w14:textId="77777777"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Contrôle de surveillance et acquisition de données</w:t>
            </w:r>
          </w:p>
        </w:tc>
      </w:tr>
      <w:tr w:rsidR="001552DE" w:rsidRPr="00B75730" w14:paraId="7238A454" w14:textId="77777777" w:rsidTr="00BE5484">
        <w:trPr>
          <w:gridAfter w:val="1"/>
          <w:wAfter w:w="2120" w:type="dxa"/>
          <w:trHeight w:val="288"/>
        </w:trPr>
        <w:tc>
          <w:tcPr>
            <w:tcW w:w="2070" w:type="dxa"/>
            <w:tcBorders>
              <w:top w:val="nil"/>
              <w:left w:val="nil"/>
              <w:bottom w:val="nil"/>
              <w:right w:val="nil"/>
            </w:tcBorders>
            <w:hideMark/>
          </w:tcPr>
          <w:p w14:paraId="027CDC53"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SYSCOHADA</w:t>
            </w:r>
          </w:p>
        </w:tc>
        <w:tc>
          <w:tcPr>
            <w:tcW w:w="5170" w:type="dxa"/>
            <w:tcBorders>
              <w:top w:val="nil"/>
              <w:left w:val="nil"/>
              <w:bottom w:val="nil"/>
              <w:right w:val="nil"/>
            </w:tcBorders>
            <w:hideMark/>
          </w:tcPr>
          <w:p w14:paraId="0B1CFD93"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Système comptable de l'OHADA</w:t>
            </w:r>
          </w:p>
        </w:tc>
      </w:tr>
      <w:tr w:rsidR="001552DE" w:rsidRPr="00B75730" w14:paraId="34371355" w14:textId="77777777" w:rsidTr="00BE5484">
        <w:trPr>
          <w:gridAfter w:val="1"/>
          <w:wAfter w:w="2120" w:type="dxa"/>
          <w:trHeight w:val="288"/>
        </w:trPr>
        <w:tc>
          <w:tcPr>
            <w:tcW w:w="2070" w:type="dxa"/>
            <w:tcBorders>
              <w:top w:val="nil"/>
              <w:left w:val="nil"/>
              <w:bottom w:val="nil"/>
              <w:right w:val="nil"/>
            </w:tcBorders>
            <w:hideMark/>
          </w:tcPr>
          <w:p w14:paraId="020516A2"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TPE</w:t>
            </w:r>
          </w:p>
        </w:tc>
        <w:tc>
          <w:tcPr>
            <w:tcW w:w="5170" w:type="dxa"/>
            <w:tcBorders>
              <w:top w:val="nil"/>
              <w:left w:val="nil"/>
              <w:bottom w:val="nil"/>
              <w:right w:val="nil"/>
            </w:tcBorders>
            <w:hideMark/>
          </w:tcPr>
          <w:p w14:paraId="1841ED3E"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Terminal de paiement portable</w:t>
            </w:r>
          </w:p>
        </w:tc>
      </w:tr>
      <w:tr w:rsidR="001552DE" w:rsidRPr="00B75730" w14:paraId="770E5118" w14:textId="77777777" w:rsidTr="00BE5484">
        <w:trPr>
          <w:gridAfter w:val="1"/>
          <w:wAfter w:w="2120" w:type="dxa"/>
          <w:trHeight w:val="288"/>
        </w:trPr>
        <w:tc>
          <w:tcPr>
            <w:tcW w:w="2070" w:type="dxa"/>
            <w:tcBorders>
              <w:top w:val="nil"/>
              <w:left w:val="nil"/>
              <w:bottom w:val="nil"/>
              <w:right w:val="nil"/>
            </w:tcBorders>
            <w:hideMark/>
          </w:tcPr>
          <w:p w14:paraId="3FED6A03"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PST</w:t>
            </w:r>
          </w:p>
        </w:tc>
        <w:tc>
          <w:tcPr>
            <w:tcW w:w="5170" w:type="dxa"/>
            <w:tcBorders>
              <w:top w:val="nil"/>
              <w:left w:val="nil"/>
              <w:bottom w:val="nil"/>
              <w:right w:val="nil"/>
            </w:tcBorders>
            <w:hideMark/>
          </w:tcPr>
          <w:p w14:paraId="1208CF88"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Terminal d'entrée portable</w:t>
            </w:r>
          </w:p>
        </w:tc>
      </w:tr>
      <w:tr w:rsidR="001552DE" w:rsidRPr="00E31DDB" w14:paraId="3E909BE7" w14:textId="77777777" w:rsidTr="00BE5484">
        <w:trPr>
          <w:gridAfter w:val="1"/>
          <w:wAfter w:w="2120" w:type="dxa"/>
          <w:trHeight w:val="288"/>
        </w:trPr>
        <w:tc>
          <w:tcPr>
            <w:tcW w:w="2070" w:type="dxa"/>
            <w:tcBorders>
              <w:top w:val="nil"/>
              <w:left w:val="nil"/>
              <w:bottom w:val="nil"/>
              <w:right w:val="nil"/>
            </w:tcBorders>
            <w:hideMark/>
          </w:tcPr>
          <w:p w14:paraId="7B4A0ADD"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USSD</w:t>
            </w:r>
          </w:p>
        </w:tc>
        <w:tc>
          <w:tcPr>
            <w:tcW w:w="5170" w:type="dxa"/>
            <w:tcBorders>
              <w:top w:val="nil"/>
              <w:left w:val="nil"/>
              <w:bottom w:val="nil"/>
              <w:right w:val="nil"/>
            </w:tcBorders>
            <w:hideMark/>
          </w:tcPr>
          <w:p w14:paraId="628FB7F2" w14:textId="77777777"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Données de service supplémentaires non structurées</w:t>
            </w:r>
          </w:p>
        </w:tc>
      </w:tr>
      <w:tr w:rsidR="001552DE" w:rsidRPr="00B75730" w14:paraId="03EF27E4" w14:textId="77777777" w:rsidTr="00BE5484">
        <w:trPr>
          <w:gridAfter w:val="1"/>
          <w:wAfter w:w="2120" w:type="dxa"/>
          <w:trHeight w:val="288"/>
        </w:trPr>
        <w:tc>
          <w:tcPr>
            <w:tcW w:w="2070" w:type="dxa"/>
            <w:tcBorders>
              <w:top w:val="nil"/>
              <w:left w:val="nil"/>
              <w:bottom w:val="nil"/>
              <w:right w:val="nil"/>
            </w:tcBorders>
            <w:hideMark/>
          </w:tcPr>
          <w:p w14:paraId="4CB9B05A"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VPN</w:t>
            </w:r>
          </w:p>
        </w:tc>
        <w:tc>
          <w:tcPr>
            <w:tcW w:w="5170" w:type="dxa"/>
            <w:tcBorders>
              <w:top w:val="nil"/>
              <w:left w:val="nil"/>
              <w:bottom w:val="nil"/>
              <w:right w:val="nil"/>
            </w:tcBorders>
            <w:hideMark/>
          </w:tcPr>
          <w:p w14:paraId="0AAF58D2"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Réseau privé virtuel</w:t>
            </w:r>
          </w:p>
        </w:tc>
      </w:tr>
      <w:tr w:rsidR="001552DE" w:rsidRPr="00B75730" w14:paraId="1DBB4995" w14:textId="77777777" w:rsidTr="00BE5484">
        <w:trPr>
          <w:gridAfter w:val="1"/>
          <w:wAfter w:w="2120" w:type="dxa"/>
          <w:trHeight w:val="288"/>
        </w:trPr>
        <w:tc>
          <w:tcPr>
            <w:tcW w:w="2070" w:type="dxa"/>
            <w:tcBorders>
              <w:top w:val="nil"/>
              <w:left w:val="nil"/>
              <w:bottom w:val="nil"/>
              <w:right w:val="nil"/>
            </w:tcBorders>
            <w:hideMark/>
          </w:tcPr>
          <w:p w14:paraId="08DA00C4"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WEB</w:t>
            </w:r>
          </w:p>
        </w:tc>
        <w:tc>
          <w:tcPr>
            <w:tcW w:w="5170" w:type="dxa"/>
            <w:tcBorders>
              <w:top w:val="nil"/>
              <w:left w:val="nil"/>
              <w:bottom w:val="nil"/>
              <w:right w:val="nil"/>
            </w:tcBorders>
            <w:hideMark/>
          </w:tcPr>
          <w:p w14:paraId="2E5C15C1"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World Wide Web</w:t>
            </w:r>
          </w:p>
        </w:tc>
      </w:tr>
      <w:tr w:rsidR="001552DE" w:rsidRPr="00E31DDB" w14:paraId="11860EE2" w14:textId="77777777" w:rsidTr="00BE5484">
        <w:trPr>
          <w:gridAfter w:val="1"/>
          <w:wAfter w:w="2120" w:type="dxa"/>
          <w:trHeight w:val="288"/>
        </w:trPr>
        <w:tc>
          <w:tcPr>
            <w:tcW w:w="2070" w:type="dxa"/>
            <w:tcBorders>
              <w:top w:val="nil"/>
              <w:left w:val="nil"/>
              <w:bottom w:val="nil"/>
              <w:right w:val="nil"/>
            </w:tcBorders>
            <w:hideMark/>
          </w:tcPr>
          <w:p w14:paraId="3502A302" w14:textId="77777777" w:rsidR="001552DE" w:rsidRPr="00B75730" w:rsidRDefault="001552DE" w:rsidP="001552DE">
            <w:pPr>
              <w:spacing w:after="0"/>
              <w:rPr>
                <w:rFonts w:ascii="Roboto" w:eastAsia="Times New Roman" w:hAnsi="Roboto" w:cs="Arial"/>
                <w:color w:val="000000"/>
                <w:lang w:val="en-US"/>
              </w:rPr>
            </w:pPr>
            <w:r w:rsidRPr="00B75730">
              <w:rPr>
                <w:rFonts w:ascii="Roboto" w:eastAsia="Times New Roman" w:hAnsi="Roboto" w:cs="Arial"/>
                <w:color w:val="000000"/>
                <w:lang w:val="en-US"/>
              </w:rPr>
              <w:t>XSS</w:t>
            </w:r>
          </w:p>
        </w:tc>
        <w:tc>
          <w:tcPr>
            <w:tcW w:w="5170" w:type="dxa"/>
            <w:tcBorders>
              <w:top w:val="nil"/>
              <w:left w:val="nil"/>
              <w:bottom w:val="nil"/>
              <w:right w:val="nil"/>
            </w:tcBorders>
            <w:hideMark/>
          </w:tcPr>
          <w:p w14:paraId="41346150" w14:textId="77777777" w:rsidR="001552DE" w:rsidRPr="002D5337" w:rsidRDefault="001552DE" w:rsidP="001552DE">
            <w:pPr>
              <w:spacing w:after="0"/>
              <w:rPr>
                <w:rFonts w:ascii="Roboto" w:eastAsia="Times New Roman" w:hAnsi="Roboto" w:cs="Arial"/>
                <w:color w:val="000000"/>
                <w:lang w:val="fr-CD"/>
              </w:rPr>
            </w:pPr>
            <w:r w:rsidRPr="002D5337">
              <w:rPr>
                <w:rFonts w:ascii="Roboto" w:eastAsia="Times New Roman" w:hAnsi="Roboto" w:cs="Arial"/>
                <w:color w:val="000000"/>
                <w:lang w:val="fr-CD"/>
              </w:rPr>
              <w:t>Scripts croisés (Cross-Site Scripting)</w:t>
            </w:r>
          </w:p>
        </w:tc>
      </w:tr>
      <w:tr w:rsidR="001552DE" w:rsidRPr="00E31DDB" w14:paraId="4BC41987" w14:textId="77777777" w:rsidTr="001552DE">
        <w:trPr>
          <w:gridAfter w:val="1"/>
          <w:wAfter w:w="2120" w:type="dxa"/>
          <w:trHeight w:val="576"/>
        </w:trPr>
        <w:tc>
          <w:tcPr>
            <w:tcW w:w="2070" w:type="dxa"/>
            <w:tcBorders>
              <w:top w:val="nil"/>
              <w:left w:val="nil"/>
              <w:bottom w:val="nil"/>
              <w:right w:val="nil"/>
            </w:tcBorders>
          </w:tcPr>
          <w:p w14:paraId="5EF5BF41" w14:textId="7A017076" w:rsidR="001552DE" w:rsidRPr="002D5337" w:rsidRDefault="001552DE" w:rsidP="001552DE">
            <w:pPr>
              <w:spacing w:after="0"/>
              <w:rPr>
                <w:rFonts w:ascii="Roboto" w:eastAsia="Times New Roman" w:hAnsi="Roboto" w:cs="Arial"/>
                <w:color w:val="000000"/>
                <w:lang w:val="fr-CD"/>
              </w:rPr>
            </w:pPr>
          </w:p>
        </w:tc>
        <w:tc>
          <w:tcPr>
            <w:tcW w:w="5170" w:type="dxa"/>
            <w:tcBorders>
              <w:top w:val="nil"/>
              <w:left w:val="nil"/>
              <w:bottom w:val="nil"/>
              <w:right w:val="nil"/>
            </w:tcBorders>
          </w:tcPr>
          <w:p w14:paraId="14B70193" w14:textId="59BB1AD6" w:rsidR="001552DE" w:rsidRPr="002D5337" w:rsidRDefault="001552DE" w:rsidP="001552DE">
            <w:pPr>
              <w:spacing w:after="0"/>
              <w:rPr>
                <w:rFonts w:ascii="Roboto" w:eastAsia="Times New Roman" w:hAnsi="Roboto" w:cs="Arial"/>
                <w:color w:val="000000"/>
                <w:lang w:val="fr-CD"/>
              </w:rPr>
            </w:pPr>
          </w:p>
        </w:tc>
      </w:tr>
    </w:tbl>
    <w:p w14:paraId="1F843EE3" w14:textId="61545986" w:rsidR="00183852" w:rsidRPr="00485A8B" w:rsidRDefault="00183852" w:rsidP="00183852">
      <w:pPr>
        <w:numPr>
          <w:ilvl w:val="0"/>
          <w:numId w:val="4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after="160" w:line="259" w:lineRule="auto"/>
        <w:contextualSpacing/>
        <w:jc w:val="both"/>
        <w:outlineLvl w:val="0"/>
        <w:rPr>
          <w:rFonts w:ascii="Source Sans Pro" w:eastAsia="Times New Roman" w:hAnsi="Source Sans Pro" w:cs="Calibri"/>
          <w:b/>
          <w:bCs/>
          <w:color w:val="000000" w:themeColor="text1"/>
          <w:sz w:val="28"/>
          <w:szCs w:val="20"/>
          <w:u w:val="single"/>
          <w:lang w:val="fr-FR"/>
        </w:rPr>
      </w:pPr>
      <w:bookmarkStart w:id="6" w:name="_Ref508121651"/>
      <w:bookmarkStart w:id="7" w:name="_Ref508121655"/>
      <w:bookmarkStart w:id="8" w:name="_Toc508619995"/>
      <w:bookmarkStart w:id="9" w:name="_Toc200054214"/>
      <w:r w:rsidRPr="00485A8B">
        <w:rPr>
          <w:rFonts w:ascii="Source Sans Pro" w:eastAsia="Times New Roman" w:hAnsi="Source Sans Pro" w:cs="Calibri"/>
          <w:b/>
          <w:bCs/>
          <w:color w:val="000000" w:themeColor="text1"/>
          <w:sz w:val="28"/>
          <w:szCs w:val="20"/>
          <w:u w:val="single"/>
          <w:lang w:val="fr-FR"/>
        </w:rPr>
        <w:lastRenderedPageBreak/>
        <w:t>Contexte</w:t>
      </w:r>
      <w:r w:rsidR="002D74D6" w:rsidRPr="00485A8B">
        <w:rPr>
          <w:rFonts w:ascii="Source Sans Pro" w:eastAsia="Times New Roman" w:hAnsi="Source Sans Pro" w:cs="Calibri"/>
          <w:b/>
          <w:bCs/>
          <w:color w:val="000000" w:themeColor="text1"/>
          <w:sz w:val="28"/>
          <w:szCs w:val="20"/>
          <w:u w:val="single"/>
          <w:lang w:val="fr-FR"/>
        </w:rPr>
        <w:t xml:space="preserve"> général</w:t>
      </w:r>
      <w:r w:rsidRPr="00485A8B">
        <w:rPr>
          <w:rFonts w:ascii="Source Sans Pro" w:eastAsia="Times New Roman" w:hAnsi="Source Sans Pro" w:cs="Calibri"/>
          <w:b/>
          <w:bCs/>
          <w:color w:val="000000" w:themeColor="text1"/>
          <w:sz w:val="28"/>
          <w:szCs w:val="20"/>
          <w:u w:val="single"/>
          <w:lang w:val="fr-FR"/>
        </w:rPr>
        <w:t xml:space="preserve"> du projet</w:t>
      </w:r>
    </w:p>
    <w:p w14:paraId="69A961C4" w14:textId="3F371FBC" w:rsidR="002D74D6" w:rsidRPr="00485A8B" w:rsidRDefault="002D74D6" w:rsidP="00183852">
      <w:pPr>
        <w:numPr>
          <w:ilvl w:val="1"/>
          <w:numId w:val="4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contextualSpacing/>
        <w:outlineLvl w:val="1"/>
        <w:rPr>
          <w:rFonts w:ascii="Source Sans Pro" w:eastAsia="Times New Roman" w:hAnsi="Source Sans Pro" w:cs="Calibri"/>
          <w:b/>
          <w:bCs/>
          <w:color w:val="000000" w:themeColor="text1"/>
          <w:sz w:val="24"/>
          <w:szCs w:val="24"/>
          <w:lang w:val="fr-FR"/>
        </w:rPr>
      </w:pPr>
      <w:r w:rsidRPr="00485A8B">
        <w:rPr>
          <w:rFonts w:ascii="Source Sans Pro" w:eastAsia="Times New Roman" w:hAnsi="Source Sans Pro" w:cs="Calibri"/>
          <w:b/>
          <w:bCs/>
          <w:color w:val="000000" w:themeColor="text1"/>
          <w:sz w:val="24"/>
          <w:szCs w:val="24"/>
          <w:lang w:val="fr-FR"/>
        </w:rPr>
        <w:t>Contexte du projet</w:t>
      </w:r>
    </w:p>
    <w:p w14:paraId="7894AEDD" w14:textId="77777777" w:rsidR="00485A8B" w:rsidRPr="00485A8B" w:rsidRDefault="00485A8B" w:rsidP="00485A8B">
      <w:pPr>
        <w:spacing w:after="0"/>
        <w:jc w:val="both"/>
        <w:rPr>
          <w:sz w:val="10"/>
          <w:szCs w:val="10"/>
          <w:lang w:val="fr-FR"/>
        </w:rPr>
      </w:pPr>
    </w:p>
    <w:p w14:paraId="520B44B6" w14:textId="7328A025" w:rsidR="002D74D6" w:rsidRPr="002D74D6" w:rsidRDefault="002D74D6" w:rsidP="00530642">
      <w:pPr>
        <w:jc w:val="both"/>
        <w:rPr>
          <w:lang w:val="fr-FR"/>
        </w:rPr>
      </w:pPr>
      <w:r w:rsidRPr="002D74D6">
        <w:rPr>
          <w:lang w:val="fr-FR"/>
        </w:rPr>
        <w:t>Depuis les années 1990, la REGIDESO SA est confrontée à des défis structurels dans l’approvisionnement en eau potable en milieu urbain. Malgré les différentes initiatives de stabilisation, dont un plan d'urgence lancé en 2009, l’entreprise continue de faire face à de nombreuses difficultés, telles que des déséquilibres de trésorerie, une tarification non rentable, des créances de l’État, ainsi qu'une gestion des données peu efficiente.</w:t>
      </w:r>
    </w:p>
    <w:p w14:paraId="375AF8E9" w14:textId="4913DCE3" w:rsidR="002D74D6" w:rsidRPr="002D74D6" w:rsidRDefault="002D74D6" w:rsidP="00530642">
      <w:pPr>
        <w:jc w:val="both"/>
        <w:rPr>
          <w:lang w:val="fr-FR"/>
        </w:rPr>
      </w:pPr>
      <w:r w:rsidRPr="002D74D6">
        <w:rPr>
          <w:lang w:val="fr-FR"/>
        </w:rPr>
        <w:t>Actuellement, la REGIDESO SA utilise deux systèmes logiciels distincts : e-GEE, pour la gestion de la relation client (CRM), et JD Edwards, pour la gestion des ressources de l’entreprise (ERP). Ces systèmes sont devenus obsolètes, ne sont plus mis à jour, et ne sont pas interopérables. Cette situation génère une faible fiabilité des données, un risque accru d’erreurs, ainsi qu’une inefficacité dans les processus opérationnels.</w:t>
      </w:r>
    </w:p>
    <w:p w14:paraId="074451A5" w14:textId="15839435" w:rsidR="002D74D6" w:rsidRPr="002D74D6" w:rsidRDefault="002D74D6" w:rsidP="00530642">
      <w:pPr>
        <w:jc w:val="both"/>
        <w:rPr>
          <w:lang w:val="fr-FR"/>
        </w:rPr>
      </w:pPr>
      <w:r w:rsidRPr="002D74D6">
        <w:rPr>
          <w:lang w:val="fr-FR"/>
        </w:rPr>
        <w:t>Dans le cadre de sa stratégie de transformation digitale, la REGIDESO SA prévoit l’acquisition et la mise en œuvre d’une nouvelle solution intégrée ERP/CRM. Cette initiative vise à moderniser les systèmes d’information, améliorer la gestion des processus administratifs internes (notamment la gestion du personnel, des finances et des clients), et renforcer la transparence et la traçabilité des opérations.</w:t>
      </w:r>
    </w:p>
    <w:p w14:paraId="398351F4" w14:textId="0E2AE379" w:rsidR="002D74D6" w:rsidRPr="00530642" w:rsidRDefault="002D74D6" w:rsidP="00530642">
      <w:pPr>
        <w:jc w:val="both"/>
        <w:rPr>
          <w:lang w:val="fr-FR"/>
        </w:rPr>
      </w:pPr>
      <w:r w:rsidRPr="002D74D6">
        <w:rPr>
          <w:lang w:val="fr-FR"/>
        </w:rPr>
        <w:t>Initialement soutenu par la GIZ à travers le projet RESE (Renforcement et Efficience des Services d’Eau potable), ce projet connaît aujourd’hui une nouvelle impulsion grâce au soutien financier de la Banque mondiale. Ce partenariat avec la Banque mondiale marque une étape importante dans la volonté de la REGIDESO SA de mettre en place des outils numériques robustes, adaptés aux exigences actuelles en matière de gestion, de redevabilité et de performance.</w:t>
      </w:r>
    </w:p>
    <w:p w14:paraId="2F6D3C5E" w14:textId="38E6237B" w:rsidR="00183852" w:rsidRPr="00485A8B" w:rsidRDefault="00183852" w:rsidP="00183852">
      <w:pPr>
        <w:numPr>
          <w:ilvl w:val="1"/>
          <w:numId w:val="4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contextualSpacing/>
        <w:outlineLvl w:val="1"/>
        <w:rPr>
          <w:rFonts w:ascii="Source Sans Pro" w:eastAsia="Times New Roman" w:hAnsi="Source Sans Pro" w:cs="Calibri"/>
          <w:b/>
          <w:bCs/>
          <w:color w:val="000000" w:themeColor="text1"/>
          <w:sz w:val="24"/>
          <w:szCs w:val="24"/>
          <w:lang w:val="fr-FR"/>
        </w:rPr>
      </w:pPr>
      <w:r w:rsidRPr="00485A8B">
        <w:rPr>
          <w:rFonts w:ascii="Source Sans Pro" w:eastAsia="Times New Roman" w:hAnsi="Source Sans Pro" w:cs="Calibri"/>
          <w:b/>
          <w:bCs/>
          <w:color w:val="000000" w:themeColor="text1"/>
          <w:sz w:val="24"/>
          <w:szCs w:val="24"/>
          <w:lang w:val="fr-FR"/>
        </w:rPr>
        <w:t>Appui de la Banque mondiale en cours dans le secteur de l’eau potable</w:t>
      </w:r>
    </w:p>
    <w:p w14:paraId="745B3E3F" w14:textId="77777777" w:rsidR="00485A8B" w:rsidRPr="00485A8B" w:rsidRDefault="00485A8B" w:rsidP="00183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10"/>
          <w:szCs w:val="10"/>
          <w:lang w:val="fr-FR"/>
        </w:rPr>
      </w:pPr>
      <w:bookmarkStart w:id="10" w:name="_Hlk200641802"/>
    </w:p>
    <w:p w14:paraId="0CB1BAF1" w14:textId="2256F16A" w:rsidR="00183852" w:rsidRPr="00183852" w:rsidRDefault="00183852" w:rsidP="00183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La Banque mondiale apporte son soutien technique et financier à la REGIDESO</w:t>
      </w:r>
      <w:r w:rsidR="00B30E6C">
        <w:rPr>
          <w:rFonts w:ascii="Source Sans Pro" w:eastAsia="Calibri" w:hAnsi="Source Sans Pro" w:cs="Arial"/>
          <w:color w:val="000000"/>
          <w:sz w:val="21"/>
          <w:szCs w:val="21"/>
          <w:lang w:val="fr-FR"/>
        </w:rPr>
        <w:t xml:space="preserve"> SA</w:t>
      </w:r>
      <w:r w:rsidRPr="00183852">
        <w:rPr>
          <w:rFonts w:ascii="Source Sans Pro" w:eastAsia="Calibri" w:hAnsi="Source Sans Pro" w:cs="Arial"/>
          <w:color w:val="000000"/>
          <w:sz w:val="21"/>
          <w:szCs w:val="21"/>
          <w:lang w:val="fr-FR"/>
        </w:rPr>
        <w:t xml:space="preserve"> afin d’améliorer la desserte en eau de plusieurs villes en République démocratique du Congo (RDC) et de soutenir le renforcement des performances opérationnelles et financières de la REGIDESO</w:t>
      </w:r>
      <w:r w:rsidR="00B30E6C">
        <w:rPr>
          <w:rFonts w:ascii="Source Sans Pro" w:eastAsia="Calibri" w:hAnsi="Source Sans Pro" w:cs="Arial"/>
          <w:color w:val="000000"/>
          <w:sz w:val="21"/>
          <w:szCs w:val="21"/>
          <w:lang w:val="fr-FR"/>
        </w:rPr>
        <w:t xml:space="preserve"> SA</w:t>
      </w:r>
      <w:r w:rsidRPr="00183852">
        <w:rPr>
          <w:rFonts w:ascii="Source Sans Pro" w:eastAsia="Calibri" w:hAnsi="Source Sans Pro" w:cs="Arial"/>
          <w:color w:val="000000"/>
          <w:sz w:val="21"/>
          <w:szCs w:val="21"/>
          <w:lang w:val="fr-FR"/>
        </w:rPr>
        <w:t>.</w:t>
      </w:r>
    </w:p>
    <w:p w14:paraId="195D6C65" w14:textId="77777777" w:rsidR="00183852" w:rsidRPr="00183852" w:rsidRDefault="00183852" w:rsidP="00183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3014250D" w14:textId="77777777" w:rsidR="00183852" w:rsidRPr="00183852" w:rsidRDefault="00183852" w:rsidP="00183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Les projets en cours de réalisation sont décrits ci-après :</w:t>
      </w:r>
    </w:p>
    <w:p w14:paraId="0FDE2CB5" w14:textId="77777777" w:rsidR="00183852" w:rsidRPr="00183852" w:rsidRDefault="00183852" w:rsidP="00183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5965CC15" w14:textId="77777777" w:rsidR="00183852" w:rsidRPr="00183852" w:rsidRDefault="00183852" w:rsidP="0018385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b/>
          <w:bCs/>
          <w:color w:val="000000"/>
          <w:sz w:val="21"/>
          <w:szCs w:val="21"/>
          <w:lang w:val="fr-FR"/>
        </w:rPr>
        <w:t>Gouvernance et réforme de l’accès pour le secteur de l’électricité et de l’eau (AGREE) 2022-2028</w:t>
      </w:r>
      <w:r w:rsidRPr="00183852">
        <w:rPr>
          <w:rFonts w:ascii="Source Sans Pro" w:eastAsia="Calibri" w:hAnsi="Source Sans Pro" w:cs="Arial"/>
          <w:color w:val="000000"/>
          <w:sz w:val="21"/>
          <w:szCs w:val="21"/>
          <w:lang w:val="fr-FR"/>
        </w:rPr>
        <w:t>. Le projet a pour objectifs (i) d’élargir l’accès aux services d’électricité et d’eau potable dans certaines zones urbaines et périurbaines de la RDC, (ii) d’améliorer la performance commerciale des services publics d’électricité et d’eau et (iii) de renforcer les capacités de certaines institutions provinciales et nationales dans les secteurs de l’électricité et de l’eau pour les villes de Kananga et Goma.</w:t>
      </w:r>
    </w:p>
    <w:p w14:paraId="3153218A" w14:textId="77777777" w:rsidR="00183852" w:rsidRPr="00183852" w:rsidRDefault="00183852" w:rsidP="0018385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b/>
          <w:bCs/>
          <w:color w:val="000000"/>
          <w:sz w:val="21"/>
          <w:szCs w:val="21"/>
          <w:lang w:val="fr-FR"/>
        </w:rPr>
        <w:t>Projet de développement multisectoriel et de résilience urbaine de Kinshasa (PDMRUK KIN ELEDA) 2022-2028</w:t>
      </w:r>
      <w:r w:rsidRPr="00183852">
        <w:rPr>
          <w:rFonts w:ascii="Source Sans Pro" w:eastAsia="Calibri" w:hAnsi="Source Sans Pro" w:cs="Arial"/>
          <w:color w:val="000000"/>
          <w:sz w:val="21"/>
          <w:szCs w:val="21"/>
          <w:lang w:val="fr-FR"/>
        </w:rPr>
        <w:t>. Le projet appuie le processus de transformation et d’amélioration de ses processus de gestion et de ses performances. Il inclut les objectifs suivants :</w:t>
      </w:r>
    </w:p>
    <w:p w14:paraId="5D3A71CA" w14:textId="77777777" w:rsidR="00183852" w:rsidRPr="00183852" w:rsidRDefault="00183852" w:rsidP="00183852">
      <w:pPr>
        <w:numPr>
          <w:ilvl w:val="0"/>
          <w:numId w:val="44"/>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Renforcement de l’autonomie et la viabilité des directions provinciales.</w:t>
      </w:r>
    </w:p>
    <w:p w14:paraId="262C373D" w14:textId="77777777" w:rsidR="00183852" w:rsidRPr="00183852" w:rsidRDefault="00183852" w:rsidP="00183852">
      <w:pPr>
        <w:numPr>
          <w:ilvl w:val="0"/>
          <w:numId w:val="44"/>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Création de filiales subventionnées pilotes dans le Nord-Kivu et le Kasaï Central/Kasaï.</w:t>
      </w:r>
    </w:p>
    <w:p w14:paraId="094FE55F" w14:textId="77777777" w:rsidR="00183852" w:rsidRPr="00183852" w:rsidRDefault="00183852" w:rsidP="00183852">
      <w:pPr>
        <w:numPr>
          <w:ilvl w:val="0"/>
          <w:numId w:val="44"/>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Mise en place de paiements automatiques de la consommation d’eau des Instances officielles (établissements publics).</w:t>
      </w:r>
    </w:p>
    <w:p w14:paraId="591F288E" w14:textId="77777777" w:rsidR="00183852" w:rsidRPr="00183852" w:rsidRDefault="00183852" w:rsidP="00183852">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425"/>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iv)</w:t>
      </w:r>
      <w:r w:rsidRPr="00183852">
        <w:rPr>
          <w:rFonts w:ascii="Source Sans Pro" w:eastAsia="Calibri" w:hAnsi="Source Sans Pro" w:cs="Arial"/>
          <w:color w:val="000000"/>
          <w:sz w:val="21"/>
          <w:szCs w:val="21"/>
          <w:lang w:val="fr-FR"/>
        </w:rPr>
        <w:tab/>
        <w:t>Mise en œuvre opérationnelle des agences de régulation (ARSPE et OCE) sur les aspects du personnel, des procédures opérationnelles et des instruments règlementaires.</w:t>
      </w:r>
    </w:p>
    <w:p w14:paraId="1B63AE86" w14:textId="77777777" w:rsidR="00183852" w:rsidRPr="00183852" w:rsidRDefault="00183852" w:rsidP="00183852">
      <w:pPr>
        <w:numPr>
          <w:ilvl w:val="0"/>
          <w:numId w:val="44"/>
        </w:numPr>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9" w:lineRule="auto"/>
        <w:ind w:left="1134"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Assistance technique pour l’élaboration d’une loi-cadre sur l’assainissement.</w:t>
      </w:r>
    </w:p>
    <w:p w14:paraId="5A2B0379" w14:textId="77777777" w:rsidR="00183852" w:rsidRPr="00183852" w:rsidRDefault="00183852" w:rsidP="00183852">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Source Sans Pro" w:eastAsia="Calibri" w:hAnsi="Source Sans Pro" w:cs="Arial"/>
          <w:color w:val="000000"/>
          <w:sz w:val="21"/>
          <w:szCs w:val="21"/>
          <w:lang w:val="fr-FR"/>
        </w:rPr>
      </w:pPr>
      <w:r w:rsidRPr="00183852">
        <w:rPr>
          <w:rFonts w:ascii="Source Sans Pro" w:eastAsia="Calibri" w:hAnsi="Source Sans Pro" w:cs="Arial"/>
          <w:b/>
          <w:bCs/>
          <w:color w:val="000000"/>
          <w:sz w:val="21"/>
          <w:szCs w:val="21"/>
          <w:lang w:val="fr-FR"/>
        </w:rPr>
        <w:t>Programme d’accès aux services d’eau et d’assainissement (PASEA) 2023-2029</w:t>
      </w:r>
      <w:r w:rsidRPr="00183852">
        <w:rPr>
          <w:rFonts w:ascii="Source Sans Pro" w:eastAsia="Calibri" w:hAnsi="Source Sans Pro" w:cs="Arial"/>
          <w:color w:val="000000"/>
          <w:sz w:val="21"/>
          <w:szCs w:val="21"/>
          <w:lang w:val="fr-FR"/>
        </w:rPr>
        <w:t xml:space="preserve">. Dans le cadre de la première phase, ce programme servira à améliorer l’accès aux services d’approvisionnement </w:t>
      </w:r>
      <w:r w:rsidRPr="00183852">
        <w:rPr>
          <w:rFonts w:ascii="Source Sans Pro" w:eastAsia="Calibri" w:hAnsi="Source Sans Pro" w:cs="Arial"/>
          <w:color w:val="000000"/>
          <w:sz w:val="21"/>
          <w:szCs w:val="21"/>
          <w:lang w:val="fr-FR"/>
        </w:rPr>
        <w:lastRenderedPageBreak/>
        <w:t>en eau et d’assainissement de base dans les provinces du Kasaï, du Kasaï-Central, du Kasaï-Oriental et du Kwilu, et à renforcer les compétences de la REGIDESO et d’autres acteurs des secteurs public et privé pour la fourniture de ces services. Cette phase a pour objectif de donner accès à des services d’eau potable de base à 2,9 millions de personnes et à des services d’assainissement de base à 2 millions de personnes.</w:t>
      </w:r>
    </w:p>
    <w:p w14:paraId="3F312D05" w14:textId="77777777" w:rsidR="00183852" w:rsidRPr="00183852" w:rsidRDefault="00183852" w:rsidP="001838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2C667999" w14:textId="2B96137F" w:rsidR="00183852" w:rsidRPr="00530642" w:rsidRDefault="00183852" w:rsidP="00530642">
      <w:pPr>
        <w:spacing w:after="78" w:line="259" w:lineRule="auto"/>
        <w:jc w:val="both"/>
        <w:rPr>
          <w:rFonts w:ascii="Source Sans Pro" w:eastAsia="Calibri" w:hAnsi="Source Sans Pro" w:cs="Arial"/>
          <w:color w:val="000000"/>
          <w:sz w:val="21"/>
          <w:szCs w:val="21"/>
          <w:lang w:val="fr-FR"/>
        </w:rPr>
      </w:pPr>
      <w:r w:rsidRPr="00183852">
        <w:rPr>
          <w:rFonts w:ascii="Source Sans Pro" w:eastAsia="Calibri" w:hAnsi="Source Sans Pro" w:cs="Arial"/>
          <w:color w:val="000000"/>
          <w:sz w:val="21"/>
          <w:szCs w:val="21"/>
          <w:lang w:val="fr-FR"/>
        </w:rPr>
        <w:t xml:space="preserve">Afin d’obtenir les résultats escomptés en termes de performances opérationnelles, commerciales et financières, la REGIDESO prévoit d’engager, avec l’appui de la Banque Mondiale, par le canal du Projet AGREE, </w:t>
      </w:r>
      <w:bookmarkStart w:id="11" w:name="_Hlk200642253"/>
      <w:r w:rsidRPr="00183852">
        <w:rPr>
          <w:rFonts w:ascii="Source Sans Pro" w:eastAsia="Calibri" w:hAnsi="Source Sans Pro" w:cs="Arial"/>
          <w:color w:val="000000"/>
          <w:sz w:val="21"/>
          <w:szCs w:val="21"/>
          <w:lang w:val="fr-FR"/>
        </w:rPr>
        <w:t xml:space="preserve">une mission d’assistance technique </w:t>
      </w:r>
      <w:bookmarkEnd w:id="11"/>
      <w:r w:rsidRPr="00183852">
        <w:rPr>
          <w:rFonts w:ascii="Source Sans Pro" w:eastAsia="Calibri" w:hAnsi="Source Sans Pro" w:cs="Arial"/>
          <w:color w:val="000000"/>
          <w:sz w:val="21"/>
          <w:szCs w:val="21"/>
          <w:lang w:val="fr-FR"/>
        </w:rPr>
        <w:t>ayant pour objet d’apporter une Assistance Technique à la REGIDESO pour la conception, le développement et la mise en œuvre d’un nouveau système de gestion de la relation client (CRM).</w:t>
      </w:r>
      <w:bookmarkEnd w:id="10"/>
    </w:p>
    <w:p w14:paraId="10FEEC95" w14:textId="5388864C" w:rsidR="006420DC" w:rsidRPr="00485A8B" w:rsidRDefault="006420DC" w:rsidP="00530642">
      <w:pPr>
        <w:pStyle w:val="Paragraphedeliste"/>
        <w:numPr>
          <w:ilvl w:val="1"/>
          <w:numId w:val="4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line="259" w:lineRule="auto"/>
        <w:outlineLvl w:val="1"/>
        <w:rPr>
          <w:rFonts w:ascii="Source Sans Pro" w:eastAsia="Times New Roman" w:hAnsi="Source Sans Pro" w:cs="Calibri"/>
          <w:b/>
          <w:bCs/>
          <w:color w:val="000000" w:themeColor="text1"/>
          <w:sz w:val="24"/>
          <w:szCs w:val="24"/>
          <w:lang w:val="fr-FR"/>
        </w:rPr>
      </w:pPr>
      <w:r w:rsidRPr="00485A8B">
        <w:rPr>
          <w:rFonts w:ascii="Source Sans Pro" w:eastAsia="Times New Roman" w:hAnsi="Source Sans Pro" w:cs="Calibri"/>
          <w:b/>
          <w:bCs/>
          <w:color w:val="000000" w:themeColor="text1"/>
          <w:sz w:val="24"/>
          <w:szCs w:val="24"/>
          <w:lang w:val="fr-FR"/>
        </w:rPr>
        <w:t>Performances de la REGIDESO</w:t>
      </w:r>
      <w:r w:rsidR="00B30E6C">
        <w:rPr>
          <w:rFonts w:ascii="Source Sans Pro" w:eastAsia="Times New Roman" w:hAnsi="Source Sans Pro" w:cs="Calibri"/>
          <w:b/>
          <w:bCs/>
          <w:color w:val="000000" w:themeColor="text1"/>
          <w:sz w:val="24"/>
          <w:szCs w:val="24"/>
          <w:lang w:val="fr-FR"/>
        </w:rPr>
        <w:t xml:space="preserve"> SA</w:t>
      </w:r>
    </w:p>
    <w:p w14:paraId="1EC6BF43" w14:textId="55492D3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shd w:val="clear" w:color="auto" w:fill="FFFFFF"/>
          <w:lang w:val="fr-FR"/>
        </w:rPr>
        <w:t>La REGIDESO</w:t>
      </w:r>
      <w:r w:rsidR="00847231">
        <w:rPr>
          <w:rFonts w:ascii="Source Sans Pro" w:eastAsia="Calibri" w:hAnsi="Source Sans Pro" w:cs="Arial"/>
          <w:color w:val="000000"/>
          <w:sz w:val="21"/>
          <w:szCs w:val="21"/>
          <w:shd w:val="clear" w:color="auto" w:fill="FFFFFF"/>
          <w:lang w:val="fr-FR"/>
        </w:rPr>
        <w:t xml:space="preserve"> SA</w:t>
      </w:r>
      <w:r w:rsidRPr="006420DC">
        <w:rPr>
          <w:rFonts w:ascii="Source Sans Pro" w:eastAsia="Calibri" w:hAnsi="Source Sans Pro" w:cs="Arial"/>
          <w:color w:val="000000"/>
          <w:sz w:val="21"/>
          <w:szCs w:val="21"/>
          <w:shd w:val="clear" w:color="auto" w:fill="FFFFFF"/>
          <w:lang w:val="fr-FR"/>
        </w:rPr>
        <w:t xml:space="preserve"> (</w:t>
      </w:r>
      <w:r w:rsidRPr="006420DC">
        <w:rPr>
          <w:rFonts w:ascii="Source Sans Pro" w:eastAsia="Calibri" w:hAnsi="Source Sans Pro" w:cs="Arial"/>
          <w:i/>
          <w:iCs/>
          <w:color w:val="000000"/>
          <w:sz w:val="21"/>
          <w:szCs w:val="21"/>
          <w:shd w:val="clear" w:color="auto" w:fill="FFFFFF"/>
          <w:lang w:val="fr-FR"/>
        </w:rPr>
        <w:t>Régie de distribution d’eau)</w:t>
      </w:r>
      <w:r w:rsidRPr="006420DC">
        <w:rPr>
          <w:rFonts w:ascii="Source Sans Pro" w:eastAsia="Calibri" w:hAnsi="Source Sans Pro" w:cs="Arial"/>
          <w:color w:val="000000"/>
          <w:sz w:val="21"/>
          <w:szCs w:val="21"/>
          <w:shd w:val="clear" w:color="auto" w:fill="FFFFFF"/>
          <w:lang w:val="fr-FR"/>
        </w:rPr>
        <w:t xml:space="preserve">, entreprise publique chargée de la distribution </w:t>
      </w:r>
      <w:r w:rsidRPr="006420DC">
        <w:rPr>
          <w:rFonts w:ascii="Source Sans Pro" w:eastAsia="Calibri" w:hAnsi="Source Sans Pro" w:cs="Arial"/>
          <w:color w:val="000000"/>
          <w:sz w:val="21"/>
          <w:szCs w:val="21"/>
          <w:lang w:val="fr-FR"/>
        </w:rPr>
        <w:t>d'</w:t>
      </w:r>
      <w:hyperlink r:id="rId11" w:tooltip="Eau potable" w:history="1">
        <w:r w:rsidRPr="006420DC">
          <w:rPr>
            <w:rFonts w:ascii="Source Sans Pro" w:eastAsia="Calibri" w:hAnsi="Source Sans Pro" w:cs="Arial"/>
            <w:color w:val="000000"/>
            <w:sz w:val="21"/>
            <w:szCs w:val="21"/>
            <w:lang w:val="fr-FR"/>
          </w:rPr>
          <w:t>eau potable</w:t>
        </w:r>
      </w:hyperlink>
      <w:r w:rsidRPr="006420DC">
        <w:rPr>
          <w:rFonts w:ascii="Source Sans Pro" w:eastAsia="Calibri" w:hAnsi="Source Sans Pro" w:cs="Arial"/>
          <w:color w:val="000000"/>
          <w:sz w:val="21"/>
          <w:szCs w:val="21"/>
          <w:lang w:val="fr-FR"/>
        </w:rPr>
        <w:t xml:space="preserve"> </w:t>
      </w:r>
      <w:r w:rsidRPr="006420DC">
        <w:rPr>
          <w:rFonts w:ascii="Source Sans Pro" w:eastAsia="Calibri" w:hAnsi="Source Sans Pro" w:cs="Arial"/>
          <w:color w:val="000000"/>
          <w:sz w:val="21"/>
          <w:szCs w:val="21"/>
          <w:shd w:val="clear" w:color="auto" w:fill="FFFFFF"/>
          <w:lang w:val="fr-FR"/>
        </w:rPr>
        <w:t xml:space="preserve">sur l’ensemble du territoire national, a été créée en 1939. Elle a passé par différents stades de développement et de performance. Dans les années quatre-vingt, la Régie était considérée comme une entreprise performante en Afrique centrale, opérant de manière décentralisée et connaissant un développement important de ses infrastructures urbaines. </w:t>
      </w:r>
      <w:r w:rsidRPr="006420DC">
        <w:rPr>
          <w:rFonts w:ascii="Source Sans Pro" w:eastAsia="Calibri" w:hAnsi="Source Sans Pro" w:cs="Arial"/>
          <w:color w:val="000000"/>
          <w:sz w:val="21"/>
          <w:szCs w:val="21"/>
          <w:lang w:val="fr-FR"/>
        </w:rPr>
        <w:t>Depuis les années 1990, le rendement opérationnel de la REGIDESO</w:t>
      </w:r>
      <w:r w:rsidR="00847231">
        <w:rPr>
          <w:rFonts w:ascii="Source Sans Pro" w:eastAsia="Calibri" w:hAnsi="Source Sans Pro" w:cs="Arial"/>
          <w:color w:val="000000"/>
          <w:sz w:val="21"/>
          <w:szCs w:val="21"/>
          <w:lang w:val="fr-FR"/>
        </w:rPr>
        <w:t xml:space="preserve"> SA</w:t>
      </w:r>
      <w:r w:rsidRPr="006420DC">
        <w:rPr>
          <w:rFonts w:ascii="Source Sans Pro" w:eastAsia="Calibri" w:hAnsi="Source Sans Pro" w:cs="Arial"/>
          <w:color w:val="000000"/>
          <w:sz w:val="21"/>
          <w:szCs w:val="21"/>
          <w:lang w:val="fr-FR"/>
        </w:rPr>
        <w:t xml:space="preserve"> a considérablement diminué en raison de la guerre, de la poursuite des conflits et du manque d’investissements et d’entretien.</w:t>
      </w:r>
    </w:p>
    <w:p w14:paraId="49A42A7B"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39FE92EA"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lang w:val="fr-FR"/>
        </w:rPr>
        <w:t xml:space="preserve">La faiblesse de la gouvernance se manifeste par un manque de transparence dans l’établissement des rapports, la non-application des normes de performance et des problèmes de ressources humaines. Le Gouvernement national </w:t>
      </w:r>
      <w:proofErr w:type="spellStart"/>
      <w:r w:rsidRPr="006420DC">
        <w:rPr>
          <w:rFonts w:ascii="Source Sans Pro" w:eastAsia="Calibri" w:hAnsi="Source Sans Pro" w:cs="Arial"/>
          <w:color w:val="000000"/>
          <w:sz w:val="21"/>
          <w:szCs w:val="21"/>
          <w:lang w:val="fr-FR"/>
        </w:rPr>
        <w:t>a</w:t>
      </w:r>
      <w:proofErr w:type="spellEnd"/>
      <w:r w:rsidRPr="006420DC">
        <w:rPr>
          <w:rFonts w:ascii="Source Sans Pro" w:eastAsia="Calibri" w:hAnsi="Source Sans Pro" w:cs="Arial"/>
          <w:color w:val="000000"/>
          <w:sz w:val="21"/>
          <w:szCs w:val="21"/>
          <w:lang w:val="fr-FR"/>
        </w:rPr>
        <w:t xml:space="preserve"> d’importants arriérés de contributions à la REGIDESO, ce qui l’empêche d’investir pour entretenir ses actifs et encore moins pour investir dans de nouvelles infrastructures.</w:t>
      </w:r>
    </w:p>
    <w:p w14:paraId="7656F9DD"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01BC91D8"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lang w:val="fr-FR"/>
        </w:rPr>
        <w:t>Malgré d’importants investissements des bailleurs de fonds dans le secteur de l’eau en milieu urbain, la REGIDESO affiche des résultats médiocres, des inefficacités opérationnelles et une mauvaise santé financière. Cela s’explique par le niveau élevé des pertes techniques, des tarifs qui ne permettent pas de recouvrer les couts, le faible niveau de recouvrement des factures et l’utilisation limitée des technologies digitales pour la gestion des réseaux et la gestion des abonnés. Parmi les facteurs limitant les performances de la REGIDESO, on peut citer :</w:t>
      </w:r>
    </w:p>
    <w:p w14:paraId="3A33B701"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6D00694B" w14:textId="77777777" w:rsidR="006420DC" w:rsidRPr="006420DC"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contextualSpacing/>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lang w:val="fr-FR"/>
        </w:rPr>
        <w:t>Le coefficient d’exploitation de la REGIDESO dans son ensemble (rapport entre les produits et les charges d’exploitation annuelles) n’est que de 0,60 (2023), ce qui traduit un très net déséquilibre entre les revenus nets et les charges d’exploitation.</w:t>
      </w:r>
    </w:p>
    <w:p w14:paraId="43D46179" w14:textId="77777777" w:rsidR="006420DC" w:rsidRPr="006420DC"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contextualSpacing/>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lang w:val="fr-FR"/>
        </w:rPr>
        <w:t>La digitalisation des outils de gestion de la REGIDESO est très limitée. Les applications digitales nécessaires à une gestion du réseau et au contrôle des fuites font défaut.</w:t>
      </w:r>
    </w:p>
    <w:p w14:paraId="45AC4948" w14:textId="77777777" w:rsidR="006420DC" w:rsidRPr="006420DC"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284"/>
        <w:contextualSpacing/>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lang w:val="fr-FR"/>
        </w:rPr>
        <w:t>Les procédures standards manquent et les équipements de mesure et de contrôle du fonctionnement des réseaux sont financés par divers projets et ne sont pas standardisés.</w:t>
      </w:r>
    </w:p>
    <w:p w14:paraId="7D841F53"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50B2C0FE" w14:textId="3E0EF956"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r w:rsidRPr="006420DC">
        <w:rPr>
          <w:rFonts w:ascii="Source Sans Pro" w:eastAsia="Calibri" w:hAnsi="Source Sans Pro" w:cs="Arial"/>
          <w:color w:val="000000"/>
          <w:sz w:val="21"/>
          <w:szCs w:val="21"/>
          <w:lang w:val="fr-FR"/>
        </w:rPr>
        <w:t xml:space="preserve">Au niveau national, les pertes en eau sont estimées à 44 pourcents (2021) montrant une tendance négative témoignant d’une dégradation régulière de l’état du réseau d’eau. </w:t>
      </w:r>
    </w:p>
    <w:p w14:paraId="74A2A444"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1E84B64C"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r w:rsidRPr="006420DC">
        <w:rPr>
          <w:rFonts w:ascii="Source Sans Pro" w:eastAsia="Calibri" w:hAnsi="Source Sans Pro" w:cs="Arial"/>
          <w:noProof/>
          <w:color w:val="000000"/>
          <w:sz w:val="21"/>
          <w:szCs w:val="21"/>
          <w:lang w:val="fr-FR" w:eastAsia="fr-FR"/>
        </w:rPr>
        <w:lastRenderedPageBreak/>
        <w:drawing>
          <wp:inline distT="0" distB="0" distL="0" distR="0" wp14:anchorId="6C5BFEE9" wp14:editId="204F250C">
            <wp:extent cx="5220000" cy="2844000"/>
            <wp:effectExtent l="0" t="0" r="0" b="1270"/>
            <wp:docPr id="1380510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10437" name=""/>
                    <pic:cNvPicPr/>
                  </pic:nvPicPr>
                  <pic:blipFill>
                    <a:blip r:embed="rId12"/>
                    <a:stretch>
                      <a:fillRect/>
                    </a:stretch>
                  </pic:blipFill>
                  <pic:spPr>
                    <a:xfrm>
                      <a:off x="0" y="0"/>
                      <a:ext cx="5220000" cy="2844000"/>
                    </a:xfrm>
                    <a:prstGeom prst="rect">
                      <a:avLst/>
                    </a:prstGeom>
                  </pic:spPr>
                </pic:pic>
              </a:graphicData>
            </a:graphic>
          </wp:inline>
        </w:drawing>
      </w:r>
    </w:p>
    <w:p w14:paraId="6452432B"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Source Sans Pro" w:eastAsia="Calibri" w:hAnsi="Source Sans Pro" w:cs="Arial"/>
          <w:color w:val="000000"/>
          <w:sz w:val="21"/>
          <w:szCs w:val="21"/>
          <w:lang w:val="fr-FR"/>
        </w:rPr>
      </w:pPr>
    </w:p>
    <w:p w14:paraId="42E7C65A" w14:textId="77777777" w:rsidR="006420DC" w:rsidRPr="00F44EE9"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eastAsia="Calibri" w:hAnsi="Roboto" w:cs="Arial"/>
          <w:color w:val="000000"/>
          <w:lang w:val="fr-FR"/>
        </w:rPr>
      </w:pPr>
      <w:r w:rsidRPr="00F44EE9">
        <w:rPr>
          <w:rFonts w:ascii="Roboto" w:eastAsia="Calibri" w:hAnsi="Roboto" w:cs="Arial"/>
          <w:color w:val="000000"/>
          <w:lang w:val="fr-FR"/>
        </w:rPr>
        <w:t>Les facteurs contribuant au faible rendement du réseau sont les suivants :</w:t>
      </w:r>
    </w:p>
    <w:p w14:paraId="50B13C97" w14:textId="77777777" w:rsidR="006420DC" w:rsidRPr="00F44EE9"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eastAsia="Calibri" w:hAnsi="Roboto" w:cs="Arial"/>
          <w:color w:val="000000"/>
          <w:lang w:val="fr-FR"/>
        </w:rPr>
      </w:pPr>
    </w:p>
    <w:p w14:paraId="3A6E5B27" w14:textId="77777777" w:rsidR="006420DC" w:rsidRPr="00F44EE9"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Roboto" w:eastAsia="Calibri" w:hAnsi="Roboto" w:cs="Arial"/>
          <w:color w:val="000000"/>
          <w:lang w:val="fr-FR"/>
        </w:rPr>
      </w:pPr>
      <w:proofErr w:type="spellStart"/>
      <w:r w:rsidRPr="00F44EE9">
        <w:rPr>
          <w:rFonts w:ascii="Roboto" w:eastAsia="Calibri" w:hAnsi="Roboto" w:cs="Arial"/>
          <w:b/>
          <w:bCs/>
          <w:color w:val="000000"/>
          <w:lang w:val="fr-FR"/>
        </w:rPr>
        <w:t>Macrocomptage</w:t>
      </w:r>
      <w:proofErr w:type="spellEnd"/>
      <w:r w:rsidRPr="00F44EE9">
        <w:rPr>
          <w:rFonts w:ascii="Roboto" w:eastAsia="Calibri" w:hAnsi="Roboto" w:cs="Arial"/>
          <w:color w:val="000000"/>
          <w:lang w:val="fr-FR"/>
        </w:rPr>
        <w:t xml:space="preserve">. Le volume d’eau entrant dans le système est estimé mais n’est pas mesuré de manière fiable. Le </w:t>
      </w:r>
      <w:proofErr w:type="spellStart"/>
      <w:r w:rsidRPr="00F44EE9">
        <w:rPr>
          <w:rFonts w:ascii="Roboto" w:eastAsia="Calibri" w:hAnsi="Roboto" w:cs="Arial"/>
          <w:color w:val="000000"/>
          <w:lang w:val="fr-FR"/>
        </w:rPr>
        <w:t>macrocomptage</w:t>
      </w:r>
      <w:proofErr w:type="spellEnd"/>
      <w:r w:rsidRPr="00F44EE9">
        <w:rPr>
          <w:rFonts w:ascii="Roboto" w:eastAsia="Calibri" w:hAnsi="Roboto" w:cs="Arial"/>
          <w:color w:val="000000"/>
          <w:lang w:val="fr-FR"/>
        </w:rPr>
        <w:t xml:space="preserve"> peut être considéré comme extrêmement précaire au niveau de l’ensemble de l’exploitation.</w:t>
      </w:r>
    </w:p>
    <w:p w14:paraId="36ABA908" w14:textId="77777777" w:rsidR="006420DC" w:rsidRPr="00F44EE9"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Roboto" w:eastAsia="Calibri" w:hAnsi="Roboto" w:cs="Arial"/>
          <w:color w:val="000000"/>
          <w:lang w:val="fr-FR"/>
        </w:rPr>
      </w:pPr>
      <w:r w:rsidRPr="00F44EE9">
        <w:rPr>
          <w:rFonts w:ascii="Roboto" w:eastAsia="Calibri" w:hAnsi="Roboto" w:cs="Arial"/>
          <w:b/>
          <w:bCs/>
          <w:color w:val="000000"/>
          <w:lang w:val="fr-FR"/>
        </w:rPr>
        <w:t>Comptage et gestion de la consommation des abonnés</w:t>
      </w:r>
      <w:r w:rsidRPr="00F44EE9">
        <w:rPr>
          <w:rFonts w:ascii="Roboto" w:eastAsia="Calibri" w:hAnsi="Roboto" w:cs="Arial"/>
          <w:color w:val="000000"/>
          <w:lang w:val="fr-FR"/>
        </w:rPr>
        <w:t>. Le comptage partiel et peu précis, la facturation au forfait des abonnés sans compteurs et la fraude font que les pertes apparentes (commerciales) ne peuvent être calculées avec précision. La direction commerciale de la REGIDESO estime toutefois que les pertes apparentes sont importantes et représentent probablement 40 pour cent des pertes totales.</w:t>
      </w:r>
    </w:p>
    <w:p w14:paraId="728064C8" w14:textId="77777777" w:rsidR="006420DC" w:rsidRPr="00F44EE9"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Roboto" w:eastAsia="Calibri" w:hAnsi="Roboto" w:cs="Arial"/>
          <w:color w:val="000000"/>
          <w:lang w:val="fr-FR"/>
        </w:rPr>
      </w:pPr>
      <w:r w:rsidRPr="00F44EE9">
        <w:rPr>
          <w:rFonts w:ascii="Roboto" w:eastAsia="Calibri" w:hAnsi="Roboto" w:cs="Arial"/>
          <w:b/>
          <w:bCs/>
          <w:color w:val="000000"/>
          <w:lang w:val="fr-FR"/>
        </w:rPr>
        <w:t>Gestion de la pression</w:t>
      </w:r>
      <w:r w:rsidRPr="00F44EE9">
        <w:rPr>
          <w:rFonts w:ascii="Roboto" w:eastAsia="Calibri" w:hAnsi="Roboto" w:cs="Arial"/>
          <w:color w:val="000000"/>
          <w:lang w:val="fr-FR"/>
        </w:rPr>
        <w:t>. L’absence de contrôle de la pression dans les réseaux entraine des variations régulières de cette pression qui accélère la détérioration des conduites et contribue à l’importance des pertes réelles.</w:t>
      </w:r>
    </w:p>
    <w:p w14:paraId="42A7346F" w14:textId="77777777" w:rsidR="006420DC" w:rsidRPr="00F44EE9"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Roboto" w:eastAsia="Calibri" w:hAnsi="Roboto" w:cs="Arial"/>
          <w:color w:val="000000"/>
          <w:lang w:val="fr-FR"/>
        </w:rPr>
      </w:pPr>
      <w:r w:rsidRPr="00F44EE9">
        <w:rPr>
          <w:rFonts w:ascii="Roboto" w:eastAsia="Calibri" w:hAnsi="Roboto" w:cs="Arial"/>
          <w:b/>
          <w:bCs/>
          <w:color w:val="000000"/>
          <w:lang w:val="fr-FR"/>
        </w:rPr>
        <w:t>Gestion des fuites</w:t>
      </w:r>
      <w:r w:rsidRPr="00F44EE9">
        <w:rPr>
          <w:rFonts w:ascii="Roboto" w:eastAsia="Calibri" w:hAnsi="Roboto" w:cs="Arial"/>
          <w:color w:val="000000"/>
          <w:lang w:val="fr-FR"/>
        </w:rPr>
        <w:t>. De nombreuses fuites ne sont pas détectées car la structure du réseau et l’absence d’équipements modernes de suivi et de communication ne permettent pas une gestion active des fuites, nécessaire pour réduire l’eau non facturée à un niveau acceptable.</w:t>
      </w:r>
    </w:p>
    <w:p w14:paraId="23934FD5" w14:textId="77777777" w:rsidR="006420DC" w:rsidRPr="00F44EE9"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Roboto" w:eastAsia="Calibri" w:hAnsi="Roboto" w:cs="Arial"/>
          <w:color w:val="000000"/>
          <w:lang w:val="fr-FR"/>
        </w:rPr>
      </w:pPr>
      <w:r w:rsidRPr="00F44EE9">
        <w:rPr>
          <w:rFonts w:ascii="Roboto" w:eastAsia="Calibri" w:hAnsi="Roboto" w:cs="Arial"/>
          <w:b/>
          <w:bCs/>
          <w:color w:val="000000"/>
          <w:lang w:val="fr-FR"/>
        </w:rPr>
        <w:t>Gestion du patrimoine</w:t>
      </w:r>
      <w:r w:rsidRPr="00F44EE9">
        <w:rPr>
          <w:rFonts w:ascii="Roboto" w:eastAsia="Calibri" w:hAnsi="Roboto" w:cs="Arial"/>
          <w:color w:val="000000"/>
          <w:lang w:val="fr-FR"/>
        </w:rPr>
        <w:t>. D’une manière générale, et à l’exception des travaux récents, l’infrastructure réseau en mauvais état, et le renouvèlement du patrimoine ou ses améliorations dépendant des financements externes. Ces financements toutefois sont le plus souvent orientés vers des travaux neufs. La dégradation du réseau et des compteurs est progressive, ce qui se traduit par un accroissement régulier du taux d’eau non facturée.</w:t>
      </w:r>
    </w:p>
    <w:p w14:paraId="656A591F" w14:textId="77777777" w:rsidR="006420DC" w:rsidRPr="00F44EE9" w:rsidRDefault="006420DC" w:rsidP="006420DC">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709" w:hanging="425"/>
        <w:contextualSpacing/>
        <w:jc w:val="both"/>
        <w:rPr>
          <w:rFonts w:ascii="Roboto" w:eastAsia="Calibri" w:hAnsi="Roboto" w:cs="Arial"/>
          <w:color w:val="000000"/>
          <w:lang w:val="fr-FR"/>
        </w:rPr>
      </w:pPr>
      <w:r w:rsidRPr="00F44EE9">
        <w:rPr>
          <w:rFonts w:ascii="Roboto" w:eastAsia="Calibri" w:hAnsi="Roboto" w:cs="Arial"/>
          <w:b/>
          <w:bCs/>
          <w:color w:val="000000"/>
          <w:lang w:val="fr-FR"/>
        </w:rPr>
        <w:t>Bilan hydraulique et suivi des indicateurs de performance</w:t>
      </w:r>
      <w:r w:rsidRPr="00F44EE9">
        <w:rPr>
          <w:rFonts w:ascii="Roboto" w:eastAsia="Calibri" w:hAnsi="Roboto" w:cs="Arial"/>
          <w:color w:val="000000"/>
          <w:lang w:val="fr-FR"/>
        </w:rPr>
        <w:t>. Le seul indicateur de performance utilisé est le pourcentage d’eau non facturée. L’importance réelle des pertes physiques et commerciales n’est pas connue. Il n’y a pas de système de benchmarking entre les différentes exploitations.</w:t>
      </w:r>
    </w:p>
    <w:p w14:paraId="16D0A038" w14:textId="77777777" w:rsidR="006420DC" w:rsidRPr="006420DC"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3DD0FC8A" w14:textId="2DA183B7" w:rsidR="002D74D6" w:rsidRPr="002D5337" w:rsidRDefault="002D74D6" w:rsidP="002D74D6">
      <w:pPr>
        <w:jc w:val="both"/>
        <w:rPr>
          <w:rFonts w:ascii="Roboto" w:hAnsi="Roboto" w:cs="Arial"/>
          <w:lang w:val="fr-CD"/>
        </w:rPr>
      </w:pPr>
      <w:r w:rsidRPr="002D5337">
        <w:rPr>
          <w:rFonts w:ascii="Roboto" w:hAnsi="Roboto" w:cs="Arial"/>
          <w:lang w:val="fr-CD"/>
        </w:rPr>
        <w:t>La REGIDESO SA est engagée dans une dynamique d’amélioration de ses performances techniques, financières et de gouvernance. Cette transformation vise à renforcer la qualité des services fournis à la population, en s’appuyant notamment sur des outils numériques modernes et intégrés pour la gestion de ses opérations internes et de sa relation avec la clientèle.</w:t>
      </w:r>
    </w:p>
    <w:p w14:paraId="31A9E829" w14:textId="77777777" w:rsidR="002D74D6" w:rsidRPr="00530642" w:rsidRDefault="002D74D6"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CD"/>
        </w:rPr>
      </w:pPr>
    </w:p>
    <w:p w14:paraId="4CF70716" w14:textId="77777777" w:rsidR="002D74D6" w:rsidRDefault="002D74D6"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5C9F508B" w14:textId="2D48627C" w:rsidR="006420DC" w:rsidRPr="00F44EE9"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eastAsia="Calibri" w:hAnsi="Roboto" w:cs="Arial"/>
          <w:color w:val="000000"/>
          <w:lang w:val="fr-FR"/>
        </w:rPr>
      </w:pPr>
      <w:r w:rsidRPr="00F44EE9">
        <w:rPr>
          <w:rFonts w:ascii="Roboto" w:eastAsia="Calibri" w:hAnsi="Roboto" w:cs="Arial"/>
          <w:color w:val="000000"/>
          <w:lang w:val="fr-FR"/>
        </w:rPr>
        <w:t>Pour faire face à ces défis, une stratégie de restructuration de la REGIDESO a été approuvée par le Gouvernement en septembre 2021. Depuis décembre 2022, un directeur général recruté sur concours dirige le processus de transformation, qui vise à rendre l’entreprise plus performante au niveau de ses activités d’exploitation et de ses résultats financiers. Parmi les actions envisagées, la REGIDESO prévoit d’améliorer sa gestion commerciale en passant par la conception, le développement et la mise en œuvre d’un nouveau système de gestion de la relation client (CRM) pour la REGIDESO.</w:t>
      </w:r>
    </w:p>
    <w:p w14:paraId="66E1DA48" w14:textId="77777777" w:rsidR="006420DC" w:rsidRPr="00F44EE9"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eastAsia="Calibri" w:hAnsi="Roboto" w:cs="Arial"/>
          <w:color w:val="000000"/>
          <w:lang w:val="fr-FR"/>
        </w:rPr>
      </w:pPr>
    </w:p>
    <w:p w14:paraId="017FEAAE" w14:textId="77777777" w:rsidR="006420DC" w:rsidRPr="00F44EE9" w:rsidRDefault="006420DC" w:rsidP="006420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eastAsia="Calibri" w:hAnsi="Roboto" w:cs="Arial"/>
          <w:color w:val="000000"/>
          <w:lang w:val="fr-FR"/>
        </w:rPr>
      </w:pPr>
      <w:r w:rsidRPr="00F44EE9">
        <w:rPr>
          <w:rFonts w:ascii="Roboto" w:eastAsia="Calibri" w:hAnsi="Roboto" w:cs="Arial"/>
          <w:color w:val="000000"/>
          <w:lang w:val="fr-FR"/>
        </w:rPr>
        <w:t>La REGIDESO a demandé l’appui de la Banque mondiale pour financer les services d’un consultant afin de l</w:t>
      </w:r>
      <w:r w:rsidRPr="00F44EE9">
        <w:rPr>
          <w:rFonts w:ascii="Roboto" w:eastAsia="Calibri" w:hAnsi="Roboto" w:cs="Arial"/>
          <w:color w:val="000000"/>
          <w:rtl/>
          <w:lang w:val="fr-FR"/>
        </w:rPr>
        <w:t>’</w:t>
      </w:r>
      <w:r w:rsidRPr="00F44EE9">
        <w:rPr>
          <w:rFonts w:ascii="Roboto" w:eastAsia="Calibri" w:hAnsi="Roboto" w:cs="Arial"/>
          <w:color w:val="000000"/>
          <w:lang w:val="fr-FR"/>
        </w:rPr>
        <w:t>appuyer dans la conception, le développement et la mise en œuvre d’un nouveau système de gestion de la relation client (CRM).</w:t>
      </w:r>
    </w:p>
    <w:p w14:paraId="32FB7B33" w14:textId="77777777" w:rsidR="002D74D6" w:rsidRPr="002D74D6" w:rsidRDefault="002D74D6" w:rsidP="00530642">
      <w:pPr>
        <w:rPr>
          <w:lang w:val="fr-FR"/>
        </w:rPr>
      </w:pPr>
    </w:p>
    <w:p w14:paraId="74B23348" w14:textId="77777777" w:rsidR="002D74D6" w:rsidRPr="00485A8B" w:rsidRDefault="002D74D6" w:rsidP="00530642">
      <w:pPr>
        <w:numPr>
          <w:ilvl w:val="0"/>
          <w:numId w:val="4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59" w:lineRule="auto"/>
        <w:contextualSpacing/>
        <w:outlineLvl w:val="1"/>
        <w:rPr>
          <w:rFonts w:ascii="Source Sans Pro" w:eastAsia="Times New Roman" w:hAnsi="Source Sans Pro" w:cs="Calibri"/>
          <w:b/>
          <w:bCs/>
          <w:color w:val="000000" w:themeColor="text1"/>
          <w:sz w:val="24"/>
          <w:szCs w:val="24"/>
          <w:lang w:val="fr-FR"/>
        </w:rPr>
      </w:pPr>
      <w:r w:rsidRPr="00485A8B">
        <w:rPr>
          <w:rFonts w:ascii="Source Sans Pro" w:eastAsia="Times New Roman" w:hAnsi="Source Sans Pro" w:cs="Calibri"/>
          <w:b/>
          <w:bCs/>
          <w:color w:val="000000" w:themeColor="text1"/>
          <w:sz w:val="24"/>
          <w:szCs w:val="24"/>
          <w:lang w:val="fr-FR"/>
        </w:rPr>
        <w:t>Objectif de la mission d’assistance technique</w:t>
      </w:r>
    </w:p>
    <w:p w14:paraId="30FD6446" w14:textId="77777777" w:rsidR="002D74D6" w:rsidRDefault="002D74D6" w:rsidP="002D74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bookmarkStart w:id="12" w:name="_Hlk200642875"/>
    </w:p>
    <w:p w14:paraId="1A08AF00" w14:textId="388DCDA5" w:rsidR="002D74D6" w:rsidRPr="00530642" w:rsidRDefault="002D74D6" w:rsidP="00530642">
      <w:pPr>
        <w:pStyle w:val="Paragraphedeliste"/>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b/>
          <w:bCs/>
          <w:color w:val="000000"/>
          <w:sz w:val="21"/>
          <w:szCs w:val="21"/>
          <w:lang w:val="fr-FR"/>
        </w:rPr>
      </w:pPr>
      <w:r w:rsidRPr="00530642">
        <w:rPr>
          <w:rFonts w:ascii="Source Sans Pro" w:eastAsia="Calibri" w:hAnsi="Source Sans Pro" w:cs="Arial"/>
          <w:b/>
          <w:bCs/>
          <w:color w:val="000000"/>
          <w:sz w:val="21"/>
          <w:szCs w:val="21"/>
          <w:lang w:val="fr-FR"/>
        </w:rPr>
        <w:t xml:space="preserve">Objectif général </w:t>
      </w:r>
    </w:p>
    <w:p w14:paraId="38153F1E" w14:textId="44F58554" w:rsidR="002D74D6" w:rsidRPr="00F44EE9" w:rsidRDefault="002D74D6" w:rsidP="002D74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eastAsia="Calibri" w:hAnsi="Roboto" w:cs="Arial"/>
          <w:color w:val="000000"/>
          <w:lang w:val="fr-FR"/>
        </w:rPr>
      </w:pPr>
      <w:r w:rsidRPr="00F44EE9">
        <w:rPr>
          <w:rFonts w:ascii="Roboto" w:eastAsia="Calibri" w:hAnsi="Roboto" w:cs="Arial"/>
          <w:color w:val="000000"/>
          <w:lang w:val="fr-FR"/>
        </w:rPr>
        <w:t>Le consultant assistera la REGIDESO dans la conception, le développement et la mise en œuvre d’un nouveau système de gestion de la relation client (CRM) pour l’amélioration de la gestion commerciale. Notons que l’utilisation des technologies intelligentes permet de contribuer de façon significative à l’amélioration des services de l’eau potable et à l’accroissement l’efficacité opérationnelle et commerciale permettant de suivre les performances commerciales et planifier les investissements sur la base d’informations objectives et obtenues en temps réel.</w:t>
      </w:r>
    </w:p>
    <w:p w14:paraId="08DDD063" w14:textId="77777777" w:rsidR="002D74D6" w:rsidRDefault="002D74D6" w:rsidP="002D74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p>
    <w:p w14:paraId="7E1022DA" w14:textId="50B748BD" w:rsidR="002D74D6" w:rsidRPr="00530642" w:rsidRDefault="002D74D6" w:rsidP="00530642">
      <w:pPr>
        <w:pStyle w:val="Paragraphedeliste"/>
        <w:numPr>
          <w:ilvl w:val="0"/>
          <w:numId w:val="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Roboto" w:hAnsi="Roboto"/>
          <w:b/>
          <w:bCs/>
          <w:lang w:val="fr-CD"/>
        </w:rPr>
      </w:pPr>
      <w:r w:rsidRPr="00530642">
        <w:rPr>
          <w:rFonts w:ascii="Roboto" w:hAnsi="Roboto"/>
          <w:b/>
          <w:bCs/>
          <w:lang w:val="fr-CD"/>
        </w:rPr>
        <w:t>Objectif de la commande/objet du marché (solution CRM)</w:t>
      </w:r>
    </w:p>
    <w:p w14:paraId="17BDF580" w14:textId="77777777" w:rsidR="001A36B4" w:rsidRDefault="001A36B4" w:rsidP="001A36B4">
      <w:pPr>
        <w:spacing w:after="0"/>
        <w:jc w:val="both"/>
        <w:rPr>
          <w:rFonts w:ascii="Roboto" w:hAnsi="Roboto"/>
          <w:lang w:val="fr-CD"/>
        </w:rPr>
      </w:pPr>
    </w:p>
    <w:p w14:paraId="4C160699" w14:textId="4CDEBB22" w:rsidR="002D74D6" w:rsidRPr="002D5337" w:rsidRDefault="002D74D6" w:rsidP="002D74D6">
      <w:pPr>
        <w:jc w:val="both"/>
        <w:rPr>
          <w:rFonts w:ascii="Roboto" w:hAnsi="Roboto"/>
          <w:lang w:val="fr-CD"/>
        </w:rPr>
      </w:pPr>
      <w:r w:rsidRPr="002D5337">
        <w:rPr>
          <w:rFonts w:ascii="Roboto" w:hAnsi="Roboto"/>
          <w:lang w:val="fr-CD"/>
        </w:rPr>
        <w:t>Conformément au programme de transformation numérique de la République démocratique du Congo et à la vision du nouveau directeur général de REGIDESO SA de numériser les processus de contact avec les clients à travers le pays, REGIDESO SA vise à acquérir un système robuste de gestion de la relation client (CRM). Cette nouvelle solution remplacera la configuration existante et doit répondre aux objectifs stratégiques suivants :</w:t>
      </w:r>
    </w:p>
    <w:p w14:paraId="0407E9BC"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Permettre une gestion efficace de l'ensemble du parcours client, de la création de l'abonnement à la facturation, aux paiements, à l'historique des services et à la gestion des relations, en garantissant une expérience transparente et sans faille pour les abonnés.</w:t>
      </w:r>
    </w:p>
    <w:p w14:paraId="3E9E9615"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Consolider les informations relatives aux clients sur les différents canaux (par exemple, agences physiques, agents mobiles, plateformes en ligne) afin d'établir une source unique de vérité, améliorant ainsi la précision, la réactivité et la personnalisation.</w:t>
      </w:r>
    </w:p>
    <w:p w14:paraId="64F073BA"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Numériser et automatiser la gestion des abonnements, la facturation, le relevé des compteurs, la gestion des tournées, la collecte des paiements et l'assistance à la clientèle afin de réduire les délais de traitement et d'améliorer l'efficacité du service.</w:t>
      </w:r>
    </w:p>
    <w:p w14:paraId="77948713"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Intégrer des applications mobiles, des compteurs équipés d'IoT et des outils de planification d'itinéraires ou de tournées pour une gestion efficace des compteurs, l'acquisition de données et la coordination des agents de terrain.</w:t>
      </w:r>
    </w:p>
    <w:p w14:paraId="180EE24F"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Renforcer les processus de facturation et de recouvrement, y compris l'utilisation de canaux de paiement numériques (points de vente, argent mobile, banques), afin d'accroître l'assurance des recettes et de réduire les créances impayées.</w:t>
      </w:r>
    </w:p>
    <w:p w14:paraId="0E0CB4AA"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 xml:space="preserve">Proposer des plateformes conviviales (par exemple, des portails web, des applications mobiles) permettant aux clients d'accéder aux informations relatives à leur compte, de </w:t>
      </w:r>
      <w:r w:rsidRPr="002D5337">
        <w:rPr>
          <w:rFonts w:ascii="Roboto" w:hAnsi="Roboto"/>
          <w:lang w:val="fr-CD"/>
        </w:rPr>
        <w:lastRenderedPageBreak/>
        <w:t>soumettre des demandes, de suivre la facturation et d'effectuer des paiements, afin d'améliorer l'engagement et la satisfaction.</w:t>
      </w:r>
    </w:p>
    <w:p w14:paraId="187B8792"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Fournir des tableaux de bord en temps réel et des outils de suivi historique de l'état des abonnements, des habitudes de paiement, des demandes de service et des performances des compteurs afin de permettre une prise de décision éclairée et un suivi des performances.</w:t>
      </w:r>
    </w:p>
    <w:p w14:paraId="560CAD27"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Veiller à ce que le système de gestion de la relation client puisse s'adapter à la couverture nationale et s'intégrer harmonieusement aux systèmes existants et futurs, y compris les progiciels de gestion intégrés, les moteurs de facturation, les caisses enregistreuses, les systèmes de laboratoire et les plates-formes SIG.</w:t>
      </w:r>
    </w:p>
    <w:p w14:paraId="3F5B8517" w14:textId="77777777" w:rsidR="002D74D6" w:rsidRPr="002D5337" w:rsidRDefault="002D74D6" w:rsidP="002D74D6">
      <w:pPr>
        <w:pStyle w:val="Paragraphedeliste"/>
        <w:numPr>
          <w:ilvl w:val="0"/>
          <w:numId w:val="16"/>
        </w:numPr>
        <w:jc w:val="both"/>
        <w:rPr>
          <w:rFonts w:ascii="Roboto" w:hAnsi="Roboto"/>
          <w:lang w:val="fr-CD"/>
        </w:rPr>
      </w:pPr>
      <w:r w:rsidRPr="002D5337">
        <w:rPr>
          <w:rFonts w:ascii="Roboto" w:hAnsi="Roboto"/>
          <w:lang w:val="fr-CD"/>
        </w:rPr>
        <w:t>Garantir un traitement sécurisé des données des clients, appliquer des politiques de contrôle d'accès et conserver un historique vérifiable des opérations pour se conformer aux exigences réglementaires et à la gouvernance interne.</w:t>
      </w:r>
    </w:p>
    <w:p w14:paraId="49E47F76" w14:textId="0C16EE15" w:rsidR="00511AF2" w:rsidRDefault="002D74D6" w:rsidP="00E31DDB">
      <w:pPr>
        <w:pStyle w:val="Paragraphedeliste"/>
        <w:numPr>
          <w:ilvl w:val="0"/>
          <w:numId w:val="16"/>
        </w:numPr>
        <w:jc w:val="both"/>
        <w:rPr>
          <w:rFonts w:ascii="Roboto" w:hAnsi="Roboto"/>
          <w:lang w:val="fr-CD"/>
        </w:rPr>
      </w:pPr>
      <w:r w:rsidRPr="002D5337">
        <w:rPr>
          <w:rFonts w:ascii="Roboto" w:hAnsi="Roboto"/>
          <w:lang w:val="fr-CD"/>
        </w:rPr>
        <w:t xml:space="preserve">Utilisez l'intelligence artificielle pour la modélisation prédictive du comportement, les rappels automatisés, l'acheminement intelligent des demandes de service et les stratégies d'engagement proactif des </w:t>
      </w:r>
      <w:bookmarkEnd w:id="6"/>
      <w:bookmarkEnd w:id="7"/>
      <w:bookmarkEnd w:id="8"/>
      <w:bookmarkEnd w:id="9"/>
      <w:bookmarkEnd w:id="12"/>
      <w:r w:rsidR="00511AF2" w:rsidRPr="00530642">
        <w:rPr>
          <w:rFonts w:ascii="Roboto" w:hAnsi="Roboto"/>
          <w:lang w:val="fr-CD"/>
        </w:rPr>
        <w:t>Description d</w:t>
      </w:r>
      <w:r w:rsidR="008A64A8">
        <w:rPr>
          <w:rFonts w:ascii="Roboto" w:hAnsi="Roboto"/>
          <w:lang w:val="fr-CD"/>
        </w:rPr>
        <w:t xml:space="preserve">u système informatique </w:t>
      </w:r>
      <w:r w:rsidR="00C67FD3">
        <w:rPr>
          <w:rFonts w:ascii="Roboto" w:hAnsi="Roboto"/>
          <w:lang w:val="fr-CD"/>
        </w:rPr>
        <w:t xml:space="preserve"> </w:t>
      </w:r>
      <w:r w:rsidR="00511AF2" w:rsidRPr="00530642">
        <w:rPr>
          <w:rFonts w:ascii="Roboto" w:hAnsi="Roboto"/>
          <w:lang w:val="fr-CD"/>
        </w:rPr>
        <w:t xml:space="preserve"> </w:t>
      </w:r>
    </w:p>
    <w:p w14:paraId="379A1FC1" w14:textId="77777777" w:rsidR="00E31DDB" w:rsidRPr="00530642" w:rsidRDefault="00E31DDB" w:rsidP="00E31DDB">
      <w:pPr>
        <w:pStyle w:val="Paragraphedeliste"/>
        <w:jc w:val="both"/>
        <w:rPr>
          <w:rFonts w:ascii="Roboto" w:hAnsi="Roboto"/>
          <w:lang w:val="fr-CD"/>
        </w:rPr>
      </w:pPr>
    </w:p>
    <w:p w14:paraId="58C00019" w14:textId="308B53E6" w:rsidR="008F0375" w:rsidRPr="00E31DDB" w:rsidRDefault="00511AF2" w:rsidP="00530642">
      <w:pPr>
        <w:ind w:left="360"/>
        <w:jc w:val="both"/>
        <w:rPr>
          <w:b/>
          <w:bCs/>
          <w:lang w:val="fr-CD"/>
        </w:rPr>
      </w:pPr>
      <w:bookmarkStart w:id="13" w:name="_Toc200054218"/>
      <w:bookmarkStart w:id="14" w:name="_Hlk209608389"/>
      <w:r>
        <w:rPr>
          <w:lang w:val="fr-CD"/>
        </w:rPr>
        <w:t>3.</w:t>
      </w:r>
      <w:r w:rsidRPr="00E31DDB">
        <w:rPr>
          <w:b/>
          <w:bCs/>
          <w:lang w:val="fr-CD"/>
        </w:rPr>
        <w:t xml:space="preserve">1.  </w:t>
      </w:r>
      <w:r w:rsidR="008A64A8" w:rsidRPr="00E31DDB">
        <w:rPr>
          <w:b/>
          <w:bCs/>
          <w:lang w:val="fr-CD"/>
        </w:rPr>
        <w:t>Description des e</w:t>
      </w:r>
      <w:r w:rsidR="002C3D47" w:rsidRPr="00E31DDB">
        <w:rPr>
          <w:b/>
          <w:bCs/>
          <w:lang w:val="fr-CD"/>
        </w:rPr>
        <w:t xml:space="preserve">xigences </w:t>
      </w:r>
      <w:r w:rsidR="008A64A8" w:rsidRPr="00E31DDB">
        <w:rPr>
          <w:b/>
          <w:bCs/>
          <w:lang w:val="fr-CD"/>
        </w:rPr>
        <w:t>du système existant</w:t>
      </w:r>
      <w:bookmarkEnd w:id="13"/>
    </w:p>
    <w:p w14:paraId="55A705FC" w14:textId="501F2808" w:rsidR="001D7DA5" w:rsidRPr="00E31DDB" w:rsidRDefault="00511AF2" w:rsidP="00530642">
      <w:pPr>
        <w:rPr>
          <w:b/>
          <w:bCs/>
          <w:lang w:val="fr-CD"/>
        </w:rPr>
      </w:pPr>
      <w:bookmarkStart w:id="15" w:name="_Toc200054219"/>
      <w:bookmarkEnd w:id="14"/>
      <w:r w:rsidRPr="00E31DDB">
        <w:rPr>
          <w:b/>
          <w:bCs/>
          <w:lang w:val="fr-CD"/>
        </w:rPr>
        <w:t xml:space="preserve">3.1.1. </w:t>
      </w:r>
      <w:r w:rsidR="008550D9" w:rsidRPr="00E31DDB">
        <w:rPr>
          <w:b/>
          <w:bCs/>
          <w:lang w:val="fr-CD"/>
        </w:rPr>
        <w:t>Description de la solution informatique existante</w:t>
      </w:r>
      <w:bookmarkEnd w:id="15"/>
    </w:p>
    <w:p w14:paraId="1D3FC210" w14:textId="16C7DB0B" w:rsidR="00EF05FD" w:rsidRPr="002D5337" w:rsidRDefault="00B130C5" w:rsidP="00B75730">
      <w:pPr>
        <w:jc w:val="both"/>
        <w:rPr>
          <w:rFonts w:ascii="Roboto" w:hAnsi="Roboto" w:cs="Arial"/>
          <w:lang w:val="fr-CD"/>
        </w:rPr>
      </w:pPr>
      <w:r w:rsidRPr="002D5337">
        <w:rPr>
          <w:rFonts w:ascii="Roboto" w:hAnsi="Roboto" w:cs="Arial"/>
          <w:lang w:val="fr-CD"/>
        </w:rPr>
        <w:t xml:space="preserve">Par le passé, REGIDESO S.A. a acquis le logiciel </w:t>
      </w:r>
      <w:r w:rsidRPr="002D5337">
        <w:rPr>
          <w:rFonts w:ascii="Roboto" w:hAnsi="Roboto" w:cs="Arial"/>
          <w:b/>
          <w:bCs/>
          <w:lang w:val="fr-CD"/>
        </w:rPr>
        <w:t xml:space="preserve">e-GEE </w:t>
      </w:r>
      <w:r w:rsidRPr="002D5337">
        <w:rPr>
          <w:rFonts w:ascii="Roboto" w:hAnsi="Roboto" w:cs="Arial"/>
          <w:lang w:val="fr-CD"/>
        </w:rPr>
        <w:t xml:space="preserve">auprès de la société française du même nom, éditeur de logiciels spécialisés dans le comptage, le </w:t>
      </w:r>
      <w:proofErr w:type="spellStart"/>
      <w:r w:rsidRPr="002D5337">
        <w:rPr>
          <w:rFonts w:ascii="Roboto" w:hAnsi="Roboto" w:cs="Arial"/>
          <w:lang w:val="fr-CD"/>
        </w:rPr>
        <w:t>reporting</w:t>
      </w:r>
      <w:proofErr w:type="spellEnd"/>
      <w:r w:rsidRPr="002D5337">
        <w:rPr>
          <w:rFonts w:ascii="Roboto" w:hAnsi="Roboto" w:cs="Arial"/>
          <w:lang w:val="fr-CD"/>
        </w:rPr>
        <w:t>, la gestion des interventions, la facturation, le recouvrement et la gestion des clients dans les secteurs de l'eau, de l'électricité et du gaz. Le système actuellement utilisé est la version 4.10, fonctionnant sur une base de données Oracle 11gR2.</w:t>
      </w:r>
    </w:p>
    <w:p w14:paraId="0B2E5A4E" w14:textId="2BED1CC2" w:rsidR="32482930" w:rsidRPr="00E31DDB" w:rsidRDefault="00511AF2" w:rsidP="00530642">
      <w:pPr>
        <w:rPr>
          <w:b/>
          <w:bCs/>
          <w:lang w:val="fr-CD"/>
        </w:rPr>
      </w:pPr>
      <w:bookmarkStart w:id="16" w:name="_Toc200054220"/>
      <w:r w:rsidRPr="00E31DDB">
        <w:rPr>
          <w:b/>
          <w:bCs/>
          <w:lang w:val="fr-CD"/>
        </w:rPr>
        <w:t xml:space="preserve">3.1.2. </w:t>
      </w:r>
      <w:r w:rsidR="32482930" w:rsidRPr="00E31DDB">
        <w:rPr>
          <w:b/>
          <w:bCs/>
          <w:lang w:val="fr-CD"/>
        </w:rPr>
        <w:t>Infrastructure actuelle en termes de réseaux informatiques</w:t>
      </w:r>
      <w:bookmarkEnd w:id="16"/>
    </w:p>
    <w:p w14:paraId="0A75E549" w14:textId="5AE63715" w:rsidR="32482930" w:rsidRPr="002D5337" w:rsidRDefault="32482930" w:rsidP="00A853E2">
      <w:pPr>
        <w:rPr>
          <w:rFonts w:ascii="Roboto" w:hAnsi="Roboto" w:cs="Arial"/>
          <w:b/>
          <w:bCs/>
          <w:lang w:val="fr-CD"/>
        </w:rPr>
      </w:pPr>
      <w:r w:rsidRPr="002D5337">
        <w:rPr>
          <w:rFonts w:ascii="Roboto" w:hAnsi="Roboto" w:cs="Arial"/>
          <w:b/>
          <w:bCs/>
          <w:lang w:val="fr-CD"/>
        </w:rPr>
        <w:t>1-Serveurs</w:t>
      </w:r>
    </w:p>
    <w:p w14:paraId="5A7E4EA9" w14:textId="5AFB8949" w:rsidR="008F1077" w:rsidRPr="002D5337" w:rsidRDefault="32482930" w:rsidP="00B75730">
      <w:pPr>
        <w:jc w:val="both"/>
        <w:rPr>
          <w:rFonts w:ascii="Roboto" w:hAnsi="Roboto" w:cs="Arial"/>
          <w:lang w:val="fr-CD"/>
        </w:rPr>
      </w:pPr>
      <w:r w:rsidRPr="002D5337">
        <w:rPr>
          <w:rFonts w:ascii="Roboto" w:eastAsia="Arial" w:hAnsi="Roboto" w:cs="Arial"/>
          <w:lang w:val="fr-CD"/>
        </w:rPr>
        <w:t xml:space="preserve">REGIDESO exploite des serveurs centraux situés en RDC. Certains serveurs locaux </w:t>
      </w:r>
      <w:r w:rsidR="00E441B8" w:rsidRPr="002D5337">
        <w:rPr>
          <w:rFonts w:ascii="Roboto" w:eastAsia="Arial" w:hAnsi="Roboto" w:cs="Arial"/>
          <w:lang w:val="fr-CD"/>
        </w:rPr>
        <w:t xml:space="preserve">se trouvent dans </w:t>
      </w:r>
      <w:r w:rsidRPr="002D5337">
        <w:rPr>
          <w:rFonts w:ascii="Roboto" w:eastAsia="Arial" w:hAnsi="Roboto" w:cs="Arial"/>
          <w:lang w:val="fr-CD"/>
        </w:rPr>
        <w:t xml:space="preserve">certaines directions régionales. Des informations supplémentaires seront fournies au </w:t>
      </w:r>
      <w:r w:rsidR="00401886" w:rsidRPr="002D5337">
        <w:rPr>
          <w:rFonts w:ascii="Roboto" w:eastAsia="Arial" w:hAnsi="Roboto" w:cs="Arial"/>
          <w:lang w:val="fr-CD"/>
        </w:rPr>
        <w:t xml:space="preserve">fournisseur </w:t>
      </w:r>
      <w:r w:rsidRPr="002D5337">
        <w:rPr>
          <w:rFonts w:ascii="Roboto" w:eastAsia="Arial" w:hAnsi="Roboto" w:cs="Arial"/>
          <w:lang w:val="fr-CD"/>
        </w:rPr>
        <w:t>sélectionné.</w:t>
      </w:r>
    </w:p>
    <w:p w14:paraId="6C4A8E74" w14:textId="63AA7C2B" w:rsidR="32482930" w:rsidRPr="002D5337" w:rsidRDefault="00511AF2" w:rsidP="00272636">
      <w:pPr>
        <w:rPr>
          <w:rFonts w:ascii="Roboto" w:hAnsi="Roboto" w:cs="Arial"/>
          <w:b/>
          <w:bCs/>
          <w:lang w:val="fr-CD"/>
        </w:rPr>
      </w:pPr>
      <w:r>
        <w:rPr>
          <w:rFonts w:ascii="Roboto" w:hAnsi="Roboto" w:cs="Arial"/>
          <w:b/>
          <w:bCs/>
          <w:lang w:val="fr-CD"/>
        </w:rPr>
        <w:t>2-</w:t>
      </w:r>
      <w:r w:rsidR="32482930" w:rsidRPr="002D5337">
        <w:rPr>
          <w:rFonts w:ascii="Roboto" w:hAnsi="Roboto" w:cs="Arial"/>
          <w:b/>
          <w:bCs/>
          <w:lang w:val="fr-CD"/>
        </w:rPr>
        <w:t xml:space="preserve">Terminaux </w:t>
      </w:r>
      <w:r w:rsidR="00A853E2" w:rsidRPr="002D5337">
        <w:rPr>
          <w:rFonts w:ascii="Roboto" w:hAnsi="Roboto" w:cs="Arial"/>
          <w:b/>
          <w:bCs/>
          <w:lang w:val="fr-CD"/>
        </w:rPr>
        <w:t>2-PC</w:t>
      </w:r>
    </w:p>
    <w:p w14:paraId="140EC02B" w14:textId="1FB724A8" w:rsidR="32482930" w:rsidRPr="002D5337" w:rsidRDefault="32482930" w:rsidP="00B75730">
      <w:pPr>
        <w:jc w:val="both"/>
        <w:rPr>
          <w:rFonts w:ascii="Roboto" w:hAnsi="Roboto" w:cs="Arial"/>
          <w:lang w:val="fr-CD"/>
        </w:rPr>
      </w:pPr>
      <w:r w:rsidRPr="002D5337">
        <w:rPr>
          <w:rFonts w:ascii="Roboto" w:eastAsia="Arial" w:hAnsi="Roboto" w:cs="Arial"/>
          <w:lang w:val="fr-CD"/>
        </w:rPr>
        <w:t xml:space="preserve">La pénétration des terminaux PC à la REGIDESO est encore limitée. Sur un total de près de 4250 agents, seuls près de 900 agents ont accès aux terminaux PC. On s'attend à ce que tous les agents de la REGIDESO soient connectés à des </w:t>
      </w:r>
      <w:r w:rsidR="00401886" w:rsidRPr="002D5337">
        <w:rPr>
          <w:rFonts w:ascii="Roboto" w:eastAsia="Arial" w:hAnsi="Roboto" w:cs="Arial"/>
          <w:lang w:val="fr-CD"/>
        </w:rPr>
        <w:t>terminaux</w:t>
      </w:r>
      <w:r w:rsidRPr="002D5337">
        <w:rPr>
          <w:rFonts w:ascii="Roboto" w:eastAsia="Arial" w:hAnsi="Roboto" w:cs="Arial"/>
          <w:lang w:val="fr-CD"/>
        </w:rPr>
        <w:t xml:space="preserve"> PC avant la mise en service du nouveau système ERP.</w:t>
      </w:r>
    </w:p>
    <w:p w14:paraId="55137766" w14:textId="798AA62B" w:rsidR="32482930" w:rsidRPr="002D5337" w:rsidRDefault="32482930" w:rsidP="00272636">
      <w:pPr>
        <w:rPr>
          <w:rFonts w:ascii="Roboto" w:hAnsi="Roboto" w:cs="Arial"/>
          <w:b/>
          <w:bCs/>
          <w:lang w:val="fr-CD"/>
        </w:rPr>
      </w:pPr>
      <w:r w:rsidRPr="002D5337">
        <w:rPr>
          <w:rFonts w:ascii="Roboto" w:hAnsi="Roboto" w:cs="Arial"/>
          <w:b/>
          <w:bCs/>
          <w:lang w:val="fr-CD"/>
        </w:rPr>
        <w:t>3-Télécommunications</w:t>
      </w:r>
    </w:p>
    <w:p w14:paraId="5BE55AD6" w14:textId="187950A5" w:rsidR="00B07FA8" w:rsidRDefault="32482930" w:rsidP="00B75730">
      <w:pPr>
        <w:jc w:val="both"/>
        <w:rPr>
          <w:rFonts w:ascii="Roboto" w:eastAsia="Arial" w:hAnsi="Roboto" w:cs="Arial"/>
          <w:lang w:val="fr-CD"/>
        </w:rPr>
      </w:pPr>
      <w:r w:rsidRPr="002D5337">
        <w:rPr>
          <w:rFonts w:ascii="Roboto" w:eastAsia="Arial" w:hAnsi="Roboto" w:cs="Arial"/>
          <w:lang w:val="fr-CD"/>
        </w:rPr>
        <w:t>Les télécommunications à REGIDESO SA sont fournies par des tiers, y compris des entreprises de télécommunications et des fournisseurs de services Internet. Ces télécommunications sont essentielles pour que REGIDESO puisse assurer les services de paiement en ligne, la communication, la gestion quotidienne, les signaux IoT et SCADA ainsi que d'autres besoins de la direction de l'entreprise.</w:t>
      </w:r>
    </w:p>
    <w:p w14:paraId="4E900EBB" w14:textId="77777777" w:rsidR="005D74F7" w:rsidRDefault="005D74F7" w:rsidP="00B75730">
      <w:pPr>
        <w:jc w:val="both"/>
        <w:rPr>
          <w:rFonts w:ascii="Roboto" w:eastAsia="Arial" w:hAnsi="Roboto" w:cs="Arial"/>
          <w:lang w:val="fr-CD"/>
        </w:rPr>
      </w:pPr>
    </w:p>
    <w:p w14:paraId="4131E3B0" w14:textId="77777777" w:rsidR="005D74F7" w:rsidRDefault="005D74F7" w:rsidP="00B75730">
      <w:pPr>
        <w:jc w:val="both"/>
        <w:rPr>
          <w:rFonts w:ascii="Roboto" w:eastAsia="Arial" w:hAnsi="Roboto" w:cs="Arial"/>
          <w:lang w:val="fr-CD"/>
        </w:rPr>
      </w:pPr>
    </w:p>
    <w:p w14:paraId="2A3B6FA4" w14:textId="18D5EE8F" w:rsidR="005D74F7" w:rsidRDefault="005D74F7" w:rsidP="00B75730">
      <w:pPr>
        <w:jc w:val="both"/>
        <w:rPr>
          <w:rFonts w:ascii="Roboto" w:eastAsia="Arial" w:hAnsi="Roboto" w:cs="Arial"/>
          <w:lang w:val="fr-CD"/>
        </w:rPr>
      </w:pPr>
    </w:p>
    <w:p w14:paraId="272A7159" w14:textId="77777777" w:rsidR="004F7D74" w:rsidRDefault="004F7D74" w:rsidP="00B75730">
      <w:pPr>
        <w:jc w:val="both"/>
        <w:rPr>
          <w:rFonts w:ascii="Roboto" w:eastAsia="Arial" w:hAnsi="Roboto" w:cs="Arial"/>
          <w:lang w:val="fr-CD"/>
        </w:rPr>
      </w:pPr>
    </w:p>
    <w:p w14:paraId="605E1C18" w14:textId="77777777" w:rsidR="005D74F7" w:rsidRPr="002D5337" w:rsidRDefault="005D74F7" w:rsidP="00B75730">
      <w:pPr>
        <w:jc w:val="both"/>
        <w:rPr>
          <w:rFonts w:ascii="Roboto" w:eastAsia="Arial" w:hAnsi="Roboto" w:cs="Arial"/>
          <w:lang w:val="fr-CD"/>
        </w:rPr>
      </w:pPr>
    </w:p>
    <w:p w14:paraId="1F6643B0" w14:textId="3A8908EE" w:rsidR="32482930" w:rsidRPr="002D5337" w:rsidRDefault="00B07FA8" w:rsidP="00272636">
      <w:pPr>
        <w:rPr>
          <w:rFonts w:ascii="Roboto" w:hAnsi="Roboto" w:cs="Arial"/>
          <w:b/>
          <w:bCs/>
          <w:lang w:val="fr-CD"/>
        </w:rPr>
      </w:pPr>
      <w:r w:rsidRPr="00B75730">
        <w:rPr>
          <w:rFonts w:ascii="Roboto" w:hAnsi="Roboto" w:cs="Arial"/>
          <w:b/>
          <w:bCs/>
          <w:noProof/>
        </w:rPr>
        <w:drawing>
          <wp:anchor distT="0" distB="0" distL="114300" distR="114300" simplePos="0" relativeHeight="251658240" behindDoc="0" locked="0" layoutInCell="1" allowOverlap="1" wp14:anchorId="443AAD99" wp14:editId="5AFE7A9E">
            <wp:simplePos x="0" y="0"/>
            <wp:positionH relativeFrom="margin">
              <wp:posOffset>79806</wp:posOffset>
            </wp:positionH>
            <wp:positionV relativeFrom="paragraph">
              <wp:posOffset>299059</wp:posOffset>
            </wp:positionV>
            <wp:extent cx="3628339" cy="2254469"/>
            <wp:effectExtent l="0" t="0" r="0" b="0"/>
            <wp:wrapNone/>
            <wp:docPr id="2051989702" name="Image 1" descr="A map of africa with gree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89702" name="Image 1" descr="A map of africa with green arrow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5733" cy="2259063"/>
                    </a:xfrm>
                    <a:prstGeom prst="rect">
                      <a:avLst/>
                    </a:prstGeom>
                    <a:noFill/>
                  </pic:spPr>
                </pic:pic>
              </a:graphicData>
            </a:graphic>
            <wp14:sizeRelH relativeFrom="margin">
              <wp14:pctWidth>0</wp14:pctWidth>
            </wp14:sizeRelH>
            <wp14:sizeRelV relativeFrom="margin">
              <wp14:pctHeight>0</wp14:pctHeight>
            </wp14:sizeRelV>
          </wp:anchor>
        </w:drawing>
      </w:r>
      <w:r w:rsidR="00A853E2" w:rsidRPr="002D5337">
        <w:rPr>
          <w:rFonts w:ascii="Roboto" w:hAnsi="Roboto" w:cs="Arial"/>
          <w:b/>
          <w:bCs/>
          <w:lang w:val="fr-CD"/>
        </w:rPr>
        <w:t xml:space="preserve">4-REGIDESO </w:t>
      </w:r>
      <w:r w:rsidR="32482930" w:rsidRPr="002D5337">
        <w:rPr>
          <w:rFonts w:ascii="Roboto" w:hAnsi="Roboto" w:cs="Arial"/>
          <w:b/>
          <w:bCs/>
          <w:lang w:val="fr-CD"/>
        </w:rPr>
        <w:t>SA réseau informatique</w:t>
      </w:r>
    </w:p>
    <w:p w14:paraId="7A20CC36" w14:textId="56BDB27E" w:rsidR="32482930" w:rsidRPr="002D5337" w:rsidRDefault="32482930" w:rsidP="00B07FA8">
      <w:pPr>
        <w:spacing w:line="276" w:lineRule="auto"/>
        <w:rPr>
          <w:rFonts w:ascii="Roboto" w:hAnsi="Roboto" w:cs="Arial"/>
          <w:lang w:val="fr-CD"/>
        </w:rPr>
      </w:pPr>
      <w:r w:rsidRPr="002D5337">
        <w:rPr>
          <w:rFonts w:ascii="Roboto" w:eastAsia="Arial" w:hAnsi="Roboto" w:cs="Arial"/>
          <w:color w:val="008080"/>
          <w:u w:val="single"/>
          <w:lang w:val="fr-CD"/>
        </w:rPr>
        <w:t xml:space="preserve">  </w:t>
      </w:r>
    </w:p>
    <w:p w14:paraId="32CE8631" w14:textId="66BED11B" w:rsidR="32482930" w:rsidRPr="002D5337" w:rsidRDefault="32482930" w:rsidP="33FA98B1">
      <w:pPr>
        <w:rPr>
          <w:rFonts w:ascii="Roboto" w:hAnsi="Roboto" w:cs="Arial"/>
          <w:lang w:val="fr-CD"/>
        </w:rPr>
      </w:pPr>
      <w:r w:rsidRPr="002D5337">
        <w:rPr>
          <w:rFonts w:ascii="Roboto" w:eastAsia="Arial" w:hAnsi="Roboto" w:cs="Arial"/>
          <w:color w:val="008080"/>
          <w:u w:val="single"/>
          <w:lang w:val="fr-CD"/>
        </w:rPr>
        <w:t xml:space="preserve"> </w:t>
      </w:r>
    </w:p>
    <w:p w14:paraId="4120F453" w14:textId="55D5053C" w:rsidR="32482930" w:rsidRPr="002D5337" w:rsidRDefault="32482930" w:rsidP="33FA98B1">
      <w:pPr>
        <w:rPr>
          <w:rFonts w:ascii="Roboto" w:hAnsi="Roboto" w:cs="Arial"/>
          <w:lang w:val="fr-CD"/>
        </w:rPr>
      </w:pPr>
      <w:r w:rsidRPr="002D5337">
        <w:rPr>
          <w:rFonts w:ascii="Roboto" w:eastAsia="Arial" w:hAnsi="Roboto" w:cs="Arial"/>
          <w:color w:val="008080"/>
          <w:u w:val="single"/>
          <w:lang w:val="fr-CD"/>
        </w:rPr>
        <w:t xml:space="preserve"> </w:t>
      </w:r>
    </w:p>
    <w:p w14:paraId="5C678FCB" w14:textId="5EB1C796" w:rsidR="32482930" w:rsidRPr="002D5337" w:rsidRDefault="32482930" w:rsidP="33FA98B1">
      <w:pPr>
        <w:rPr>
          <w:rFonts w:ascii="Roboto" w:hAnsi="Roboto" w:cs="Arial"/>
          <w:lang w:val="fr-CD"/>
        </w:rPr>
      </w:pPr>
      <w:r w:rsidRPr="002D5337">
        <w:rPr>
          <w:rFonts w:ascii="Roboto" w:eastAsia="Arial" w:hAnsi="Roboto" w:cs="Arial"/>
          <w:color w:val="008080"/>
          <w:u w:val="single"/>
          <w:lang w:val="fr-CD"/>
        </w:rPr>
        <w:t xml:space="preserve"> </w:t>
      </w:r>
    </w:p>
    <w:p w14:paraId="0E84B7A4" w14:textId="309F3BD2" w:rsidR="32482930" w:rsidRPr="002D5337" w:rsidRDefault="32482930" w:rsidP="33FA98B1">
      <w:pPr>
        <w:rPr>
          <w:rFonts w:ascii="Roboto" w:hAnsi="Roboto" w:cs="Arial"/>
          <w:lang w:val="fr-CD"/>
        </w:rPr>
      </w:pPr>
      <w:r w:rsidRPr="002D5337">
        <w:rPr>
          <w:rFonts w:ascii="Roboto" w:eastAsia="Arial" w:hAnsi="Roboto" w:cs="Arial"/>
          <w:color w:val="008080"/>
          <w:u w:val="single"/>
          <w:lang w:val="fr-CD"/>
        </w:rPr>
        <w:t xml:space="preserve"> </w:t>
      </w:r>
    </w:p>
    <w:p w14:paraId="4E64607C" w14:textId="33AE0915" w:rsidR="00B07FA8" w:rsidRPr="002D5337" w:rsidRDefault="32482930" w:rsidP="00B07FA8">
      <w:pPr>
        <w:rPr>
          <w:rFonts w:ascii="Roboto" w:eastAsia="Arial" w:hAnsi="Roboto" w:cs="Arial"/>
          <w:color w:val="008080"/>
          <w:u w:val="single"/>
          <w:lang w:val="fr-CD"/>
        </w:rPr>
      </w:pPr>
      <w:r w:rsidRPr="002D5337">
        <w:rPr>
          <w:rFonts w:ascii="Roboto" w:eastAsia="Arial" w:hAnsi="Roboto" w:cs="Arial"/>
          <w:color w:val="008080"/>
          <w:u w:val="single"/>
          <w:lang w:val="fr-CD"/>
        </w:rPr>
        <w:t xml:space="preserve"> </w:t>
      </w:r>
    </w:p>
    <w:p w14:paraId="1618E132" w14:textId="4B9585B9" w:rsidR="00564A8E" w:rsidRPr="002D5337" w:rsidRDefault="00564A8E" w:rsidP="004701BA">
      <w:pPr>
        <w:rPr>
          <w:rFonts w:ascii="Roboto" w:eastAsia="Arial" w:hAnsi="Roboto" w:cs="Arial"/>
          <w:i/>
          <w:iCs/>
          <w:color w:val="44546A" w:themeColor="text2"/>
          <w:lang w:val="fr-CD"/>
        </w:rPr>
      </w:pPr>
    </w:p>
    <w:p w14:paraId="64719206" w14:textId="41C3B338" w:rsidR="0093218D" w:rsidRPr="002D5337" w:rsidRDefault="0093218D" w:rsidP="004701BA">
      <w:pPr>
        <w:rPr>
          <w:rFonts w:ascii="Roboto" w:eastAsia="Arial" w:hAnsi="Roboto" w:cs="Arial"/>
          <w:i/>
          <w:iCs/>
          <w:color w:val="44546A" w:themeColor="text2"/>
          <w:lang w:val="fr-CD"/>
        </w:rPr>
      </w:pPr>
    </w:p>
    <w:p w14:paraId="13D56F88" w14:textId="60A431D7" w:rsidR="004701BA" w:rsidRPr="002D5337" w:rsidRDefault="32482930" w:rsidP="004701BA">
      <w:pPr>
        <w:rPr>
          <w:rFonts w:ascii="Roboto" w:hAnsi="Roboto" w:cs="Arial"/>
          <w:lang w:val="fr-CD"/>
        </w:rPr>
      </w:pPr>
      <w:r w:rsidRPr="002D5337">
        <w:rPr>
          <w:rFonts w:ascii="Roboto" w:eastAsia="Arial" w:hAnsi="Roboto" w:cs="Arial"/>
          <w:i/>
          <w:iCs/>
          <w:color w:val="44546A" w:themeColor="text2"/>
          <w:lang w:val="fr-CD"/>
        </w:rPr>
        <w:t>Figure 1 : Infrastructure nationale des réseaux informatiques de REGIDESO SA</w:t>
      </w:r>
    </w:p>
    <w:p w14:paraId="4D348C7E" w14:textId="222CAF7D" w:rsidR="32482930" w:rsidRPr="002D5337" w:rsidRDefault="00A853E2" w:rsidP="00A853E2">
      <w:pPr>
        <w:rPr>
          <w:rFonts w:ascii="Roboto" w:hAnsi="Roboto" w:cs="Arial"/>
          <w:b/>
          <w:bCs/>
          <w:lang w:val="fr-CD"/>
        </w:rPr>
      </w:pPr>
      <w:r w:rsidRPr="002D5337">
        <w:rPr>
          <w:rFonts w:ascii="Roboto" w:hAnsi="Roboto" w:cs="Arial"/>
          <w:b/>
          <w:bCs/>
          <w:lang w:val="fr-CD"/>
        </w:rPr>
        <w:t xml:space="preserve">5-Les </w:t>
      </w:r>
      <w:r w:rsidR="32482930" w:rsidRPr="002D5337">
        <w:rPr>
          <w:rFonts w:ascii="Roboto" w:hAnsi="Roboto" w:cs="Arial"/>
          <w:b/>
          <w:bCs/>
          <w:lang w:val="fr-CD"/>
        </w:rPr>
        <w:t xml:space="preserve">boucles </w:t>
      </w:r>
      <w:r w:rsidRPr="002D5337">
        <w:rPr>
          <w:rFonts w:ascii="Roboto" w:hAnsi="Roboto" w:cs="Arial"/>
          <w:b/>
          <w:bCs/>
          <w:lang w:val="fr-CD"/>
        </w:rPr>
        <w:t>locales</w:t>
      </w:r>
    </w:p>
    <w:p w14:paraId="0BCBA828" w14:textId="15007983" w:rsidR="32482930" w:rsidRPr="00B75730" w:rsidRDefault="32482930" w:rsidP="00B75730">
      <w:pPr>
        <w:jc w:val="both"/>
        <w:rPr>
          <w:rFonts w:ascii="Roboto" w:hAnsi="Roboto" w:cs="Arial"/>
        </w:rPr>
      </w:pPr>
      <w:r w:rsidRPr="002D5337">
        <w:rPr>
          <w:rFonts w:ascii="Roboto" w:eastAsia="Arial" w:hAnsi="Roboto" w:cs="Arial"/>
          <w:lang w:val="fr-CD"/>
        </w:rPr>
        <w:t xml:space="preserve">Comme le montre la carte ci-dessus, tous les points installés sont représentés en vert. Certains de ces points sont reliés par une boucle locale réalisée à l'aide de liaisons radio </w:t>
      </w:r>
      <w:proofErr w:type="spellStart"/>
      <w:r w:rsidRPr="002D5337">
        <w:rPr>
          <w:rFonts w:ascii="Roboto" w:eastAsia="Arial" w:hAnsi="Roboto" w:cs="Arial"/>
          <w:lang w:val="fr-CD"/>
        </w:rPr>
        <w:t>VodaCom</w:t>
      </w:r>
      <w:proofErr w:type="spellEnd"/>
      <w:r w:rsidRPr="002D5337">
        <w:rPr>
          <w:rFonts w:ascii="Roboto" w:eastAsia="Arial" w:hAnsi="Roboto" w:cs="Arial"/>
          <w:lang w:val="fr-CD"/>
        </w:rPr>
        <w:t xml:space="preserve">. </w:t>
      </w:r>
      <w:r w:rsidRPr="00B75730">
        <w:rPr>
          <w:rFonts w:ascii="Roboto" w:eastAsia="Arial" w:hAnsi="Roboto" w:cs="Arial"/>
        </w:rPr>
        <w:t>Il y a 9 de ces boucles à ce jour.</w:t>
      </w:r>
    </w:p>
    <w:tbl>
      <w:tblPr>
        <w:tblW w:w="0" w:type="auto"/>
        <w:tblLayout w:type="fixed"/>
        <w:tblLook w:val="04A0" w:firstRow="1" w:lastRow="0" w:firstColumn="1" w:lastColumn="0" w:noHBand="0" w:noVBand="1"/>
      </w:tblPr>
      <w:tblGrid>
        <w:gridCol w:w="805"/>
        <w:gridCol w:w="1364"/>
        <w:gridCol w:w="1143"/>
        <w:gridCol w:w="972"/>
        <w:gridCol w:w="1003"/>
        <w:gridCol w:w="1099"/>
        <w:gridCol w:w="1340"/>
        <w:gridCol w:w="1333"/>
      </w:tblGrid>
      <w:tr w:rsidR="004701BA" w:rsidRPr="00B75730" w14:paraId="57870F85" w14:textId="77777777" w:rsidTr="005C3D84">
        <w:trPr>
          <w:trHeight w:val="570"/>
        </w:trPr>
        <w:tc>
          <w:tcPr>
            <w:tcW w:w="9059" w:type="dxa"/>
            <w:gridSpan w:val="8"/>
            <w:shd w:val="clear" w:color="auto" w:fill="9BC2E6"/>
            <w:tcMar>
              <w:left w:w="70" w:type="dxa"/>
              <w:right w:w="70" w:type="dxa"/>
            </w:tcMar>
            <w:vAlign w:val="bottom"/>
          </w:tcPr>
          <w:p w14:paraId="6211CCED" w14:textId="72DD2BF2" w:rsidR="004701BA" w:rsidRPr="00B75730" w:rsidRDefault="004701BA" w:rsidP="004701BA">
            <w:pPr>
              <w:spacing w:after="0"/>
              <w:jc w:val="center"/>
              <w:rPr>
                <w:rFonts w:ascii="Roboto" w:hAnsi="Roboto" w:cs="Arial"/>
              </w:rPr>
            </w:pPr>
            <w:r w:rsidRPr="00B75730">
              <w:rPr>
                <w:rFonts w:ascii="Roboto" w:eastAsia="Arial" w:hAnsi="Roboto" w:cs="Arial"/>
                <w:color w:val="000000" w:themeColor="text1"/>
              </w:rPr>
              <w:t xml:space="preserve">Boucles locales </w:t>
            </w:r>
          </w:p>
        </w:tc>
      </w:tr>
      <w:tr w:rsidR="33FA98B1" w:rsidRPr="00E31DDB" w14:paraId="67C6E561" w14:textId="77777777" w:rsidTr="00E441B8">
        <w:trPr>
          <w:trHeight w:val="285"/>
        </w:trPr>
        <w:tc>
          <w:tcPr>
            <w:tcW w:w="805" w:type="dxa"/>
            <w:shd w:val="clear" w:color="auto" w:fill="9BC2E6"/>
            <w:tcMar>
              <w:left w:w="70" w:type="dxa"/>
              <w:right w:w="70" w:type="dxa"/>
            </w:tcMar>
            <w:vAlign w:val="bottom"/>
          </w:tcPr>
          <w:p w14:paraId="2EA72118" w14:textId="20B36BFC"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1</w:t>
            </w:r>
          </w:p>
        </w:tc>
        <w:tc>
          <w:tcPr>
            <w:tcW w:w="1364" w:type="dxa"/>
            <w:shd w:val="clear" w:color="auto" w:fill="DDEBF7"/>
            <w:tcMar>
              <w:left w:w="70" w:type="dxa"/>
              <w:right w:w="70" w:type="dxa"/>
            </w:tcMar>
            <w:vAlign w:val="bottom"/>
          </w:tcPr>
          <w:p w14:paraId="68AC6791" w14:textId="31E5FE02"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Kinshasa</w:t>
            </w:r>
          </w:p>
        </w:tc>
        <w:tc>
          <w:tcPr>
            <w:tcW w:w="4217" w:type="dxa"/>
            <w:gridSpan w:val="4"/>
            <w:shd w:val="clear" w:color="auto" w:fill="DDEBF7"/>
            <w:tcMar>
              <w:left w:w="70" w:type="dxa"/>
              <w:right w:w="70" w:type="dxa"/>
            </w:tcMar>
            <w:vAlign w:val="bottom"/>
          </w:tcPr>
          <w:p w14:paraId="25ABED92" w14:textId="15D60668" w:rsidR="33FA98B1" w:rsidRPr="002D5337" w:rsidRDefault="33FA98B1" w:rsidP="00E441B8">
            <w:pPr>
              <w:spacing w:before="40" w:after="0"/>
              <w:rPr>
                <w:rFonts w:ascii="Roboto" w:hAnsi="Roboto" w:cs="Arial"/>
                <w:lang w:val="fr-CD"/>
              </w:rPr>
            </w:pPr>
            <w:r w:rsidRPr="002D5337">
              <w:rPr>
                <w:rFonts w:ascii="Roboto" w:eastAsia="Arial" w:hAnsi="Roboto" w:cs="Arial"/>
                <w:color w:val="000000" w:themeColor="text1"/>
                <w:sz w:val="20"/>
                <w:szCs w:val="20"/>
                <w:lang w:val="fr-CD"/>
              </w:rPr>
              <w:t>Toutes les agences de Kinshasa Est et Ouest</w:t>
            </w:r>
          </w:p>
        </w:tc>
        <w:tc>
          <w:tcPr>
            <w:tcW w:w="1340" w:type="dxa"/>
            <w:shd w:val="clear" w:color="auto" w:fill="DDEBF7"/>
            <w:tcMar>
              <w:left w:w="70" w:type="dxa"/>
              <w:right w:w="70" w:type="dxa"/>
            </w:tcMar>
            <w:vAlign w:val="bottom"/>
          </w:tcPr>
          <w:p w14:paraId="121B2518" w14:textId="2F20E9C0" w:rsidR="33FA98B1" w:rsidRPr="002D5337" w:rsidRDefault="33FA98B1" w:rsidP="00E441B8">
            <w:pPr>
              <w:spacing w:before="40" w:after="0"/>
              <w:rPr>
                <w:rFonts w:ascii="Roboto" w:hAnsi="Roboto" w:cs="Arial"/>
                <w:lang w:val="fr-CD"/>
              </w:rPr>
            </w:pPr>
            <w:r w:rsidRPr="002D5337">
              <w:rPr>
                <w:rFonts w:ascii="Roboto" w:eastAsia="Arial" w:hAnsi="Roboto" w:cs="Arial"/>
                <w:color w:val="000000" w:themeColor="text1"/>
                <w:sz w:val="20"/>
                <w:szCs w:val="20"/>
                <w:lang w:val="fr-CD"/>
              </w:rPr>
              <w:t xml:space="preserve"> </w:t>
            </w:r>
          </w:p>
        </w:tc>
        <w:tc>
          <w:tcPr>
            <w:tcW w:w="1333" w:type="dxa"/>
            <w:shd w:val="clear" w:color="auto" w:fill="DDEBF7"/>
            <w:tcMar>
              <w:left w:w="70" w:type="dxa"/>
              <w:right w:w="70" w:type="dxa"/>
            </w:tcMar>
            <w:vAlign w:val="bottom"/>
          </w:tcPr>
          <w:p w14:paraId="54C0C527" w14:textId="3D5821FD" w:rsidR="33FA98B1" w:rsidRPr="002D5337" w:rsidRDefault="33FA98B1" w:rsidP="00E441B8">
            <w:pPr>
              <w:spacing w:before="40" w:after="0"/>
              <w:rPr>
                <w:rFonts w:ascii="Roboto" w:hAnsi="Roboto" w:cs="Arial"/>
                <w:lang w:val="fr-CD"/>
              </w:rPr>
            </w:pPr>
            <w:r w:rsidRPr="002D5337">
              <w:rPr>
                <w:rFonts w:ascii="Roboto" w:eastAsia="Arial" w:hAnsi="Roboto" w:cs="Arial"/>
                <w:color w:val="000000" w:themeColor="text1"/>
                <w:sz w:val="20"/>
                <w:szCs w:val="20"/>
                <w:lang w:val="fr-CD"/>
              </w:rPr>
              <w:t xml:space="preserve"> </w:t>
            </w:r>
          </w:p>
        </w:tc>
      </w:tr>
      <w:tr w:rsidR="33FA98B1" w:rsidRPr="00B75730" w14:paraId="428904E6" w14:textId="77777777" w:rsidTr="00E441B8">
        <w:trPr>
          <w:trHeight w:val="285"/>
        </w:trPr>
        <w:tc>
          <w:tcPr>
            <w:tcW w:w="805" w:type="dxa"/>
            <w:shd w:val="clear" w:color="auto" w:fill="9BC2E6"/>
            <w:tcMar>
              <w:left w:w="70" w:type="dxa"/>
              <w:right w:w="70" w:type="dxa"/>
            </w:tcMar>
            <w:vAlign w:val="bottom"/>
          </w:tcPr>
          <w:p w14:paraId="0820F575" w14:textId="0319E3DC"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2</w:t>
            </w:r>
          </w:p>
        </w:tc>
        <w:tc>
          <w:tcPr>
            <w:tcW w:w="1364" w:type="dxa"/>
            <w:shd w:val="clear" w:color="auto" w:fill="DDEBF7"/>
            <w:tcMar>
              <w:left w:w="70" w:type="dxa"/>
              <w:right w:w="70" w:type="dxa"/>
            </w:tcMar>
            <w:vAlign w:val="bottom"/>
          </w:tcPr>
          <w:p w14:paraId="63A8EDDE" w14:textId="1BEF0987"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Kinshasa</w:t>
            </w:r>
          </w:p>
        </w:tc>
        <w:tc>
          <w:tcPr>
            <w:tcW w:w="1143" w:type="dxa"/>
            <w:shd w:val="clear" w:color="auto" w:fill="DDEBF7"/>
            <w:tcMar>
              <w:left w:w="70" w:type="dxa"/>
              <w:right w:w="70" w:type="dxa"/>
            </w:tcMar>
            <w:vAlign w:val="bottom"/>
          </w:tcPr>
          <w:p w14:paraId="2471B9CA" w14:textId="031B9B95"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Matadi</w:t>
            </w:r>
          </w:p>
        </w:tc>
        <w:tc>
          <w:tcPr>
            <w:tcW w:w="972" w:type="dxa"/>
            <w:shd w:val="clear" w:color="auto" w:fill="DDEBF7"/>
            <w:tcMar>
              <w:left w:w="70" w:type="dxa"/>
              <w:right w:w="70" w:type="dxa"/>
            </w:tcMar>
            <w:vAlign w:val="bottom"/>
          </w:tcPr>
          <w:p w14:paraId="17257003" w14:textId="2157E1D0"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03" w:type="dxa"/>
            <w:shd w:val="clear" w:color="auto" w:fill="DDEBF7"/>
            <w:tcMar>
              <w:left w:w="70" w:type="dxa"/>
              <w:right w:w="70" w:type="dxa"/>
            </w:tcMar>
            <w:vAlign w:val="bottom"/>
          </w:tcPr>
          <w:p w14:paraId="452D56F4" w14:textId="06690EEA"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99" w:type="dxa"/>
            <w:shd w:val="clear" w:color="auto" w:fill="DDEBF7"/>
            <w:tcMar>
              <w:left w:w="70" w:type="dxa"/>
              <w:right w:w="70" w:type="dxa"/>
            </w:tcMar>
            <w:vAlign w:val="bottom"/>
          </w:tcPr>
          <w:p w14:paraId="22AAB5F8" w14:textId="3B5452BC"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56E2EADA" w14:textId="1B046838"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138F7E0B" w14:textId="5DEB6B86"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r w:rsidR="33FA98B1" w:rsidRPr="00B75730" w14:paraId="17FC4966" w14:textId="77777777" w:rsidTr="00E441B8">
        <w:trPr>
          <w:trHeight w:val="285"/>
        </w:trPr>
        <w:tc>
          <w:tcPr>
            <w:tcW w:w="805" w:type="dxa"/>
            <w:shd w:val="clear" w:color="auto" w:fill="9BC2E6"/>
            <w:tcMar>
              <w:left w:w="70" w:type="dxa"/>
              <w:right w:w="70" w:type="dxa"/>
            </w:tcMar>
          </w:tcPr>
          <w:p w14:paraId="2FBB27A4" w14:textId="4E5B34C9"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3</w:t>
            </w:r>
          </w:p>
        </w:tc>
        <w:tc>
          <w:tcPr>
            <w:tcW w:w="1364" w:type="dxa"/>
            <w:shd w:val="clear" w:color="auto" w:fill="DDEBF7"/>
            <w:tcMar>
              <w:left w:w="70" w:type="dxa"/>
              <w:right w:w="70" w:type="dxa"/>
            </w:tcMar>
          </w:tcPr>
          <w:p w14:paraId="4C82534A" w14:textId="5322B624"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Matadi</w:t>
            </w:r>
          </w:p>
        </w:tc>
        <w:tc>
          <w:tcPr>
            <w:tcW w:w="1143" w:type="dxa"/>
            <w:shd w:val="clear" w:color="auto" w:fill="DDEBF7"/>
            <w:tcMar>
              <w:left w:w="70" w:type="dxa"/>
              <w:right w:w="70" w:type="dxa"/>
            </w:tcMar>
          </w:tcPr>
          <w:p w14:paraId="5D732728" w14:textId="02A4C376"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Moanda</w:t>
            </w:r>
          </w:p>
        </w:tc>
        <w:tc>
          <w:tcPr>
            <w:tcW w:w="972" w:type="dxa"/>
            <w:shd w:val="clear" w:color="auto" w:fill="DDEBF7"/>
            <w:tcMar>
              <w:left w:w="70" w:type="dxa"/>
              <w:right w:w="70" w:type="dxa"/>
            </w:tcMar>
          </w:tcPr>
          <w:p w14:paraId="4AC437DA" w14:textId="7DE0B055"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Boma</w:t>
            </w:r>
          </w:p>
        </w:tc>
        <w:tc>
          <w:tcPr>
            <w:tcW w:w="1003" w:type="dxa"/>
            <w:shd w:val="clear" w:color="auto" w:fill="DDEBF7"/>
            <w:tcMar>
              <w:left w:w="70" w:type="dxa"/>
              <w:right w:w="70" w:type="dxa"/>
            </w:tcMar>
          </w:tcPr>
          <w:p w14:paraId="1B664ED2" w14:textId="5482233C"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Kimpese</w:t>
            </w:r>
          </w:p>
        </w:tc>
        <w:tc>
          <w:tcPr>
            <w:tcW w:w="1099" w:type="dxa"/>
            <w:shd w:val="clear" w:color="auto" w:fill="DDEBF7"/>
            <w:tcMar>
              <w:left w:w="70" w:type="dxa"/>
              <w:right w:w="70" w:type="dxa"/>
            </w:tcMar>
          </w:tcPr>
          <w:p w14:paraId="5A3C5203" w14:textId="4A36659D"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Kisantu</w:t>
            </w:r>
          </w:p>
        </w:tc>
        <w:tc>
          <w:tcPr>
            <w:tcW w:w="1340" w:type="dxa"/>
            <w:shd w:val="clear" w:color="auto" w:fill="DDEBF7"/>
            <w:tcMar>
              <w:left w:w="70" w:type="dxa"/>
              <w:right w:w="70" w:type="dxa"/>
            </w:tcMar>
          </w:tcPr>
          <w:p w14:paraId="27D8B999" w14:textId="76E1D571"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Mbanza-Ngungu</w:t>
            </w:r>
          </w:p>
        </w:tc>
        <w:tc>
          <w:tcPr>
            <w:tcW w:w="1333" w:type="dxa"/>
            <w:shd w:val="clear" w:color="auto" w:fill="DDEBF7"/>
            <w:tcMar>
              <w:left w:w="70" w:type="dxa"/>
              <w:right w:w="70" w:type="dxa"/>
            </w:tcMar>
          </w:tcPr>
          <w:p w14:paraId="3E9C2A9D" w14:textId="2B8293C6"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Kasangulu</w:t>
            </w:r>
          </w:p>
        </w:tc>
      </w:tr>
      <w:tr w:rsidR="33FA98B1" w:rsidRPr="00B75730" w14:paraId="1C966D94" w14:textId="77777777" w:rsidTr="00E441B8">
        <w:trPr>
          <w:trHeight w:val="285"/>
        </w:trPr>
        <w:tc>
          <w:tcPr>
            <w:tcW w:w="805" w:type="dxa"/>
            <w:shd w:val="clear" w:color="auto" w:fill="9BC2E6"/>
            <w:tcMar>
              <w:left w:w="70" w:type="dxa"/>
              <w:right w:w="70" w:type="dxa"/>
            </w:tcMar>
            <w:vAlign w:val="bottom"/>
          </w:tcPr>
          <w:p w14:paraId="37E73413" w14:textId="7EB4EF36"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4</w:t>
            </w:r>
          </w:p>
        </w:tc>
        <w:tc>
          <w:tcPr>
            <w:tcW w:w="1364" w:type="dxa"/>
            <w:shd w:val="clear" w:color="auto" w:fill="DDEBF7"/>
            <w:tcMar>
              <w:left w:w="70" w:type="dxa"/>
              <w:right w:w="70" w:type="dxa"/>
            </w:tcMar>
            <w:vAlign w:val="bottom"/>
          </w:tcPr>
          <w:p w14:paraId="1DC9EE93" w14:textId="06F380D3"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Bukavu</w:t>
            </w:r>
          </w:p>
        </w:tc>
        <w:tc>
          <w:tcPr>
            <w:tcW w:w="1143" w:type="dxa"/>
            <w:shd w:val="clear" w:color="auto" w:fill="DDEBF7"/>
            <w:tcMar>
              <w:left w:w="70" w:type="dxa"/>
              <w:right w:w="70" w:type="dxa"/>
            </w:tcMar>
            <w:vAlign w:val="bottom"/>
          </w:tcPr>
          <w:p w14:paraId="542B5898" w14:textId="7B6C445A"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Uvira</w:t>
            </w:r>
          </w:p>
        </w:tc>
        <w:tc>
          <w:tcPr>
            <w:tcW w:w="972" w:type="dxa"/>
            <w:shd w:val="clear" w:color="auto" w:fill="DDEBF7"/>
            <w:tcMar>
              <w:left w:w="70" w:type="dxa"/>
              <w:right w:w="70" w:type="dxa"/>
            </w:tcMar>
            <w:vAlign w:val="bottom"/>
          </w:tcPr>
          <w:p w14:paraId="71000EB8" w14:textId="157B257C"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03" w:type="dxa"/>
            <w:shd w:val="clear" w:color="auto" w:fill="DDEBF7"/>
            <w:tcMar>
              <w:left w:w="70" w:type="dxa"/>
              <w:right w:w="70" w:type="dxa"/>
            </w:tcMar>
            <w:vAlign w:val="bottom"/>
          </w:tcPr>
          <w:p w14:paraId="6B8F7A1E" w14:textId="0B055FAA"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99" w:type="dxa"/>
            <w:shd w:val="clear" w:color="auto" w:fill="DDEBF7"/>
            <w:tcMar>
              <w:left w:w="70" w:type="dxa"/>
              <w:right w:w="70" w:type="dxa"/>
            </w:tcMar>
            <w:vAlign w:val="bottom"/>
          </w:tcPr>
          <w:p w14:paraId="4F178264" w14:textId="37538E5D"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1465B413" w14:textId="4586A75E"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01A7D4AB" w14:textId="77319CE3"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r w:rsidR="33FA98B1" w:rsidRPr="00B75730" w14:paraId="1F098D29" w14:textId="77777777" w:rsidTr="00E441B8">
        <w:trPr>
          <w:trHeight w:val="285"/>
        </w:trPr>
        <w:tc>
          <w:tcPr>
            <w:tcW w:w="805" w:type="dxa"/>
            <w:shd w:val="clear" w:color="auto" w:fill="9BC2E6"/>
            <w:tcMar>
              <w:left w:w="70" w:type="dxa"/>
              <w:right w:w="70" w:type="dxa"/>
            </w:tcMar>
            <w:vAlign w:val="bottom"/>
          </w:tcPr>
          <w:p w14:paraId="7C5CA6CC" w14:textId="0274833D"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5</w:t>
            </w:r>
          </w:p>
        </w:tc>
        <w:tc>
          <w:tcPr>
            <w:tcW w:w="1364" w:type="dxa"/>
            <w:shd w:val="clear" w:color="auto" w:fill="DDEBF7"/>
            <w:tcMar>
              <w:left w:w="70" w:type="dxa"/>
              <w:right w:w="70" w:type="dxa"/>
            </w:tcMar>
            <w:vAlign w:val="bottom"/>
          </w:tcPr>
          <w:p w14:paraId="1E6E6E09" w14:textId="76307EC8"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Lubumbashi</w:t>
            </w:r>
          </w:p>
        </w:tc>
        <w:tc>
          <w:tcPr>
            <w:tcW w:w="1143" w:type="dxa"/>
            <w:shd w:val="clear" w:color="auto" w:fill="DDEBF7"/>
            <w:tcMar>
              <w:left w:w="70" w:type="dxa"/>
              <w:right w:w="70" w:type="dxa"/>
            </w:tcMar>
            <w:vAlign w:val="bottom"/>
          </w:tcPr>
          <w:p w14:paraId="42A0452D" w14:textId="6D29EB32"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Likasi</w:t>
            </w:r>
          </w:p>
        </w:tc>
        <w:tc>
          <w:tcPr>
            <w:tcW w:w="972" w:type="dxa"/>
            <w:shd w:val="clear" w:color="auto" w:fill="DDEBF7"/>
            <w:tcMar>
              <w:left w:w="70" w:type="dxa"/>
              <w:right w:w="70" w:type="dxa"/>
            </w:tcMar>
            <w:vAlign w:val="bottom"/>
          </w:tcPr>
          <w:p w14:paraId="23F2C0D8" w14:textId="1B119972"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Kolwesi</w:t>
            </w:r>
          </w:p>
        </w:tc>
        <w:tc>
          <w:tcPr>
            <w:tcW w:w="1003" w:type="dxa"/>
            <w:shd w:val="clear" w:color="auto" w:fill="DDEBF7"/>
            <w:tcMar>
              <w:left w:w="70" w:type="dxa"/>
              <w:right w:w="70" w:type="dxa"/>
            </w:tcMar>
            <w:vAlign w:val="bottom"/>
          </w:tcPr>
          <w:p w14:paraId="183DDB2B" w14:textId="488B89B4"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Kalemie</w:t>
            </w:r>
          </w:p>
        </w:tc>
        <w:tc>
          <w:tcPr>
            <w:tcW w:w="1099" w:type="dxa"/>
            <w:shd w:val="clear" w:color="auto" w:fill="DDEBF7"/>
            <w:tcMar>
              <w:left w:w="70" w:type="dxa"/>
              <w:right w:w="70" w:type="dxa"/>
            </w:tcMar>
            <w:vAlign w:val="bottom"/>
          </w:tcPr>
          <w:p w14:paraId="3DAEA61A" w14:textId="66C2AE8E"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605A0A7C" w14:textId="6237B1DB"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5A281362" w14:textId="378B1B05"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r w:rsidR="33FA98B1" w:rsidRPr="00B75730" w14:paraId="6EEF2ADB" w14:textId="77777777" w:rsidTr="00E441B8">
        <w:trPr>
          <w:trHeight w:val="285"/>
        </w:trPr>
        <w:tc>
          <w:tcPr>
            <w:tcW w:w="805" w:type="dxa"/>
            <w:shd w:val="clear" w:color="auto" w:fill="9BC2E6"/>
            <w:tcMar>
              <w:left w:w="70" w:type="dxa"/>
              <w:right w:w="70" w:type="dxa"/>
            </w:tcMar>
            <w:vAlign w:val="bottom"/>
          </w:tcPr>
          <w:p w14:paraId="5CD02A23" w14:textId="6A247ABF"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6</w:t>
            </w:r>
          </w:p>
        </w:tc>
        <w:tc>
          <w:tcPr>
            <w:tcW w:w="1364" w:type="dxa"/>
            <w:shd w:val="clear" w:color="auto" w:fill="DDEBF7"/>
            <w:tcMar>
              <w:left w:w="70" w:type="dxa"/>
              <w:right w:w="70" w:type="dxa"/>
            </w:tcMar>
            <w:vAlign w:val="bottom"/>
          </w:tcPr>
          <w:p w14:paraId="5FDB67D0" w14:textId="5069E874"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Kinsangani</w:t>
            </w:r>
          </w:p>
        </w:tc>
        <w:tc>
          <w:tcPr>
            <w:tcW w:w="1143" w:type="dxa"/>
            <w:shd w:val="clear" w:color="auto" w:fill="DDEBF7"/>
            <w:tcMar>
              <w:left w:w="70" w:type="dxa"/>
              <w:right w:w="70" w:type="dxa"/>
            </w:tcMar>
            <w:vAlign w:val="bottom"/>
          </w:tcPr>
          <w:p w14:paraId="54A114F5" w14:textId="556F03FD"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Isiro</w:t>
            </w:r>
          </w:p>
        </w:tc>
        <w:tc>
          <w:tcPr>
            <w:tcW w:w="972" w:type="dxa"/>
            <w:shd w:val="clear" w:color="auto" w:fill="DDEBF7"/>
            <w:tcMar>
              <w:left w:w="70" w:type="dxa"/>
              <w:right w:w="70" w:type="dxa"/>
            </w:tcMar>
            <w:vAlign w:val="bottom"/>
          </w:tcPr>
          <w:p w14:paraId="2F0F1948" w14:textId="64AA893B"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Bunia</w:t>
            </w:r>
          </w:p>
        </w:tc>
        <w:tc>
          <w:tcPr>
            <w:tcW w:w="1003" w:type="dxa"/>
            <w:shd w:val="clear" w:color="auto" w:fill="DDEBF7"/>
            <w:tcMar>
              <w:left w:w="70" w:type="dxa"/>
              <w:right w:w="70" w:type="dxa"/>
            </w:tcMar>
            <w:vAlign w:val="bottom"/>
          </w:tcPr>
          <w:p w14:paraId="5D9109BF" w14:textId="2EFEB3E2"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99" w:type="dxa"/>
            <w:shd w:val="clear" w:color="auto" w:fill="DDEBF7"/>
            <w:tcMar>
              <w:left w:w="70" w:type="dxa"/>
              <w:right w:w="70" w:type="dxa"/>
            </w:tcMar>
            <w:vAlign w:val="bottom"/>
          </w:tcPr>
          <w:p w14:paraId="3F6AC598" w14:textId="4500FC0D"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57CF15C3" w14:textId="4FBCBF53"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781386E8" w14:textId="7552F7CB"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r w:rsidR="33FA98B1" w:rsidRPr="00B75730" w14:paraId="69B05B30" w14:textId="77777777" w:rsidTr="00E441B8">
        <w:trPr>
          <w:trHeight w:val="285"/>
        </w:trPr>
        <w:tc>
          <w:tcPr>
            <w:tcW w:w="805" w:type="dxa"/>
            <w:shd w:val="clear" w:color="auto" w:fill="9BC2E6"/>
            <w:tcMar>
              <w:left w:w="70" w:type="dxa"/>
              <w:right w:w="70" w:type="dxa"/>
            </w:tcMar>
            <w:vAlign w:val="bottom"/>
          </w:tcPr>
          <w:p w14:paraId="531D6D9B" w14:textId="06307E2D"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7</w:t>
            </w:r>
          </w:p>
        </w:tc>
        <w:tc>
          <w:tcPr>
            <w:tcW w:w="1364" w:type="dxa"/>
            <w:shd w:val="clear" w:color="auto" w:fill="DDEBF7"/>
            <w:tcMar>
              <w:left w:w="70" w:type="dxa"/>
              <w:right w:w="70" w:type="dxa"/>
            </w:tcMar>
            <w:vAlign w:val="bottom"/>
          </w:tcPr>
          <w:p w14:paraId="1B6CBA65" w14:textId="2035D320"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Goma</w:t>
            </w:r>
          </w:p>
        </w:tc>
        <w:tc>
          <w:tcPr>
            <w:tcW w:w="1143" w:type="dxa"/>
            <w:shd w:val="clear" w:color="auto" w:fill="DDEBF7"/>
            <w:tcMar>
              <w:left w:w="70" w:type="dxa"/>
              <w:right w:w="70" w:type="dxa"/>
            </w:tcMar>
            <w:vAlign w:val="bottom"/>
          </w:tcPr>
          <w:p w14:paraId="0F5E3676" w14:textId="4FC3070C"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Beni</w:t>
            </w:r>
          </w:p>
        </w:tc>
        <w:tc>
          <w:tcPr>
            <w:tcW w:w="972" w:type="dxa"/>
            <w:shd w:val="clear" w:color="auto" w:fill="DDEBF7"/>
            <w:tcMar>
              <w:left w:w="70" w:type="dxa"/>
              <w:right w:w="70" w:type="dxa"/>
            </w:tcMar>
            <w:vAlign w:val="bottom"/>
          </w:tcPr>
          <w:p w14:paraId="09C8383D" w14:textId="0881DD84"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Butembo</w:t>
            </w:r>
          </w:p>
        </w:tc>
        <w:tc>
          <w:tcPr>
            <w:tcW w:w="1003" w:type="dxa"/>
            <w:shd w:val="clear" w:color="auto" w:fill="DDEBF7"/>
            <w:tcMar>
              <w:left w:w="70" w:type="dxa"/>
              <w:right w:w="70" w:type="dxa"/>
            </w:tcMar>
            <w:vAlign w:val="bottom"/>
          </w:tcPr>
          <w:p w14:paraId="79A29718" w14:textId="54F4AADB"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99" w:type="dxa"/>
            <w:shd w:val="clear" w:color="auto" w:fill="DDEBF7"/>
            <w:tcMar>
              <w:left w:w="70" w:type="dxa"/>
              <w:right w:w="70" w:type="dxa"/>
            </w:tcMar>
            <w:vAlign w:val="bottom"/>
          </w:tcPr>
          <w:p w14:paraId="2CB0E181" w14:textId="11FA9A6F"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783B9932" w14:textId="42189593"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38E99E85" w14:textId="5CE155EA"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r w:rsidR="33FA98B1" w:rsidRPr="00B75730" w14:paraId="296B615D" w14:textId="77777777" w:rsidTr="00E441B8">
        <w:trPr>
          <w:trHeight w:val="285"/>
        </w:trPr>
        <w:tc>
          <w:tcPr>
            <w:tcW w:w="805" w:type="dxa"/>
            <w:shd w:val="clear" w:color="auto" w:fill="9BC2E6"/>
            <w:tcMar>
              <w:left w:w="70" w:type="dxa"/>
              <w:right w:w="70" w:type="dxa"/>
            </w:tcMar>
            <w:vAlign w:val="bottom"/>
          </w:tcPr>
          <w:p w14:paraId="07B4CD60" w14:textId="3B5798F7"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8</w:t>
            </w:r>
          </w:p>
        </w:tc>
        <w:tc>
          <w:tcPr>
            <w:tcW w:w="1364" w:type="dxa"/>
            <w:shd w:val="clear" w:color="auto" w:fill="DDEBF7"/>
            <w:tcMar>
              <w:left w:w="70" w:type="dxa"/>
              <w:right w:w="70" w:type="dxa"/>
            </w:tcMar>
            <w:vAlign w:val="bottom"/>
          </w:tcPr>
          <w:p w14:paraId="2669DEC6" w14:textId="53A79F36"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Kananga</w:t>
            </w:r>
          </w:p>
        </w:tc>
        <w:tc>
          <w:tcPr>
            <w:tcW w:w="1143" w:type="dxa"/>
            <w:shd w:val="clear" w:color="auto" w:fill="DDEBF7"/>
            <w:tcMar>
              <w:left w:w="70" w:type="dxa"/>
              <w:right w:w="70" w:type="dxa"/>
            </w:tcMar>
            <w:vAlign w:val="bottom"/>
          </w:tcPr>
          <w:p w14:paraId="2E1D9200" w14:textId="7814DC39"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Tshipaka</w:t>
            </w:r>
          </w:p>
        </w:tc>
        <w:tc>
          <w:tcPr>
            <w:tcW w:w="972" w:type="dxa"/>
            <w:shd w:val="clear" w:color="auto" w:fill="DDEBF7"/>
            <w:tcMar>
              <w:left w:w="70" w:type="dxa"/>
              <w:right w:w="70" w:type="dxa"/>
            </w:tcMar>
            <w:vAlign w:val="bottom"/>
          </w:tcPr>
          <w:p w14:paraId="1DED667A" w14:textId="117579AA"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Llebo</w:t>
            </w:r>
          </w:p>
        </w:tc>
        <w:tc>
          <w:tcPr>
            <w:tcW w:w="1003" w:type="dxa"/>
            <w:shd w:val="clear" w:color="auto" w:fill="DDEBF7"/>
            <w:tcMar>
              <w:left w:w="70" w:type="dxa"/>
              <w:right w:w="70" w:type="dxa"/>
            </w:tcMar>
            <w:vAlign w:val="bottom"/>
          </w:tcPr>
          <w:p w14:paraId="66DF5539" w14:textId="072ADDDF"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99" w:type="dxa"/>
            <w:shd w:val="clear" w:color="auto" w:fill="DDEBF7"/>
            <w:tcMar>
              <w:left w:w="70" w:type="dxa"/>
              <w:right w:w="70" w:type="dxa"/>
            </w:tcMar>
            <w:vAlign w:val="bottom"/>
          </w:tcPr>
          <w:p w14:paraId="5AAE7234" w14:textId="65F3F04F"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7862F810" w14:textId="05DE2A51"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4C38160E" w14:textId="16DE4B60"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r w:rsidR="33FA98B1" w:rsidRPr="00B75730" w14:paraId="261DC3CE" w14:textId="77777777" w:rsidTr="00E441B8">
        <w:trPr>
          <w:trHeight w:val="285"/>
        </w:trPr>
        <w:tc>
          <w:tcPr>
            <w:tcW w:w="805" w:type="dxa"/>
            <w:shd w:val="clear" w:color="auto" w:fill="9BC2E6"/>
            <w:tcMar>
              <w:left w:w="70" w:type="dxa"/>
              <w:right w:w="70" w:type="dxa"/>
            </w:tcMar>
            <w:vAlign w:val="bottom"/>
          </w:tcPr>
          <w:p w14:paraId="2352C3D9" w14:textId="6741C2F6"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rPr>
              <w:t>9</w:t>
            </w:r>
          </w:p>
        </w:tc>
        <w:tc>
          <w:tcPr>
            <w:tcW w:w="1364" w:type="dxa"/>
            <w:shd w:val="clear" w:color="auto" w:fill="DDEBF7"/>
            <w:tcMar>
              <w:left w:w="70" w:type="dxa"/>
              <w:right w:w="70" w:type="dxa"/>
            </w:tcMar>
            <w:vAlign w:val="bottom"/>
          </w:tcPr>
          <w:p w14:paraId="777362B9" w14:textId="6205294E"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Bandundu</w:t>
            </w:r>
          </w:p>
        </w:tc>
        <w:tc>
          <w:tcPr>
            <w:tcW w:w="1143" w:type="dxa"/>
            <w:shd w:val="clear" w:color="auto" w:fill="DDEBF7"/>
            <w:tcMar>
              <w:left w:w="70" w:type="dxa"/>
              <w:right w:w="70" w:type="dxa"/>
            </w:tcMar>
            <w:vAlign w:val="bottom"/>
          </w:tcPr>
          <w:p w14:paraId="493E79A2" w14:textId="73130B02"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Kikwit</w:t>
            </w:r>
          </w:p>
        </w:tc>
        <w:tc>
          <w:tcPr>
            <w:tcW w:w="972" w:type="dxa"/>
            <w:shd w:val="clear" w:color="auto" w:fill="DDEBF7"/>
            <w:tcMar>
              <w:left w:w="70" w:type="dxa"/>
              <w:right w:w="70" w:type="dxa"/>
            </w:tcMar>
            <w:vAlign w:val="bottom"/>
          </w:tcPr>
          <w:p w14:paraId="266D2E77" w14:textId="185E9C07"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03" w:type="dxa"/>
            <w:shd w:val="clear" w:color="auto" w:fill="DDEBF7"/>
            <w:tcMar>
              <w:left w:w="70" w:type="dxa"/>
              <w:right w:w="70" w:type="dxa"/>
            </w:tcMar>
            <w:vAlign w:val="bottom"/>
          </w:tcPr>
          <w:p w14:paraId="53561174" w14:textId="3FB6ED7C"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099" w:type="dxa"/>
            <w:shd w:val="clear" w:color="auto" w:fill="DDEBF7"/>
            <w:tcMar>
              <w:left w:w="70" w:type="dxa"/>
              <w:right w:w="70" w:type="dxa"/>
            </w:tcMar>
            <w:vAlign w:val="bottom"/>
          </w:tcPr>
          <w:p w14:paraId="498EA180" w14:textId="70DA3BD3"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40" w:type="dxa"/>
            <w:shd w:val="clear" w:color="auto" w:fill="DDEBF7"/>
            <w:tcMar>
              <w:left w:w="70" w:type="dxa"/>
              <w:right w:w="70" w:type="dxa"/>
            </w:tcMar>
            <w:vAlign w:val="bottom"/>
          </w:tcPr>
          <w:p w14:paraId="5920B240" w14:textId="3A5DAEDC"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c>
          <w:tcPr>
            <w:tcW w:w="1333" w:type="dxa"/>
            <w:shd w:val="clear" w:color="auto" w:fill="DDEBF7"/>
            <w:tcMar>
              <w:left w:w="70" w:type="dxa"/>
              <w:right w:w="70" w:type="dxa"/>
            </w:tcMar>
            <w:vAlign w:val="bottom"/>
          </w:tcPr>
          <w:p w14:paraId="63D8C8D7" w14:textId="6000BA0F" w:rsidR="33FA98B1" w:rsidRPr="00B75730" w:rsidRDefault="33FA98B1" w:rsidP="00E441B8">
            <w:pPr>
              <w:spacing w:before="40" w:after="0"/>
              <w:rPr>
                <w:rFonts w:ascii="Roboto" w:hAnsi="Roboto" w:cs="Arial"/>
              </w:rPr>
            </w:pPr>
            <w:r w:rsidRPr="00B75730">
              <w:rPr>
                <w:rFonts w:ascii="Roboto" w:eastAsia="Arial" w:hAnsi="Roboto" w:cs="Arial"/>
                <w:color w:val="000000" w:themeColor="text1"/>
                <w:sz w:val="20"/>
                <w:szCs w:val="20"/>
              </w:rPr>
              <w:t xml:space="preserve"> </w:t>
            </w:r>
          </w:p>
        </w:tc>
      </w:tr>
    </w:tbl>
    <w:p w14:paraId="2060AA2C" w14:textId="256F93E0" w:rsidR="32482930" w:rsidRPr="00B75730" w:rsidRDefault="32482930" w:rsidP="00001C7E">
      <w:pPr>
        <w:spacing w:after="200"/>
        <w:rPr>
          <w:rFonts w:ascii="Roboto" w:hAnsi="Roboto" w:cs="Arial"/>
        </w:rPr>
      </w:pPr>
      <w:r w:rsidRPr="00B75730">
        <w:rPr>
          <w:rFonts w:ascii="Roboto" w:eastAsia="Arial" w:hAnsi="Roboto" w:cs="Arial"/>
          <w:i/>
          <w:iCs/>
          <w:color w:val="44546A" w:themeColor="text2"/>
        </w:rPr>
        <w:t>Tableau 1 : Boucles locales</w:t>
      </w:r>
    </w:p>
    <w:p w14:paraId="4351031A" w14:textId="3C8E9B4A" w:rsidR="32482930" w:rsidRDefault="32482930" w:rsidP="00B75730">
      <w:pPr>
        <w:jc w:val="both"/>
        <w:rPr>
          <w:rFonts w:ascii="Roboto" w:eastAsia="Arial" w:hAnsi="Roboto" w:cs="Arial"/>
          <w:lang w:val="fr-CD"/>
        </w:rPr>
      </w:pPr>
      <w:r w:rsidRPr="002D5337">
        <w:rPr>
          <w:rFonts w:ascii="Roboto" w:eastAsia="Arial" w:hAnsi="Roboto" w:cs="Arial"/>
          <w:lang w:val="fr-CD"/>
        </w:rPr>
        <w:t xml:space="preserve">La REGIDESO SA compte actuellement 9 directions régionales plus celle de Kinshasa. Ces Directions régionales disposent chacune de plusieurs centres secondaires (ou sites) qui sont au nombre de 148 sur l'ensemble du territoire de la République. Malgré les nombreuses réalisations et les avancées considérables enregistrées, le taux d'informatisation de ces sites reste faible avec des disparités géographiques importantes. Comme l'illustre le </w:t>
      </w:r>
      <w:r w:rsidR="002C5E52" w:rsidRPr="002D5337">
        <w:rPr>
          <w:rFonts w:ascii="Roboto" w:eastAsia="Arial" w:hAnsi="Roboto" w:cs="Arial"/>
          <w:lang w:val="fr-CD"/>
        </w:rPr>
        <w:t xml:space="preserve">tableau </w:t>
      </w:r>
      <w:r w:rsidRPr="002D5337">
        <w:rPr>
          <w:rFonts w:ascii="Roboto" w:eastAsia="Arial" w:hAnsi="Roboto" w:cs="Arial"/>
          <w:lang w:val="fr-CD"/>
        </w:rPr>
        <w:t xml:space="preserve">1 ci-dessous, on trouve aux extrêmes Kinshasa avec un taux d'informatisation de 98% et la province de l'Equateur avec un taux de 8%.  </w:t>
      </w:r>
    </w:p>
    <w:p w14:paraId="6B2FD341" w14:textId="77777777" w:rsidR="005D74F7" w:rsidRDefault="005D74F7" w:rsidP="00B75730">
      <w:pPr>
        <w:jc w:val="both"/>
        <w:rPr>
          <w:rFonts w:ascii="Roboto" w:eastAsia="Arial" w:hAnsi="Roboto" w:cs="Arial"/>
          <w:lang w:val="fr-CD"/>
        </w:rPr>
      </w:pPr>
    </w:p>
    <w:p w14:paraId="35498943" w14:textId="77777777" w:rsidR="005D74F7" w:rsidRDefault="005D74F7" w:rsidP="00B75730">
      <w:pPr>
        <w:jc w:val="both"/>
        <w:rPr>
          <w:rFonts w:ascii="Roboto" w:eastAsia="Arial" w:hAnsi="Roboto" w:cs="Arial"/>
          <w:lang w:val="fr-CD"/>
        </w:rPr>
      </w:pPr>
    </w:p>
    <w:p w14:paraId="2ED949FF" w14:textId="77777777" w:rsidR="005D74F7" w:rsidRPr="002D5337" w:rsidRDefault="005D74F7" w:rsidP="00B75730">
      <w:pPr>
        <w:jc w:val="both"/>
        <w:rPr>
          <w:rFonts w:ascii="Roboto" w:hAnsi="Roboto" w:cs="Arial"/>
          <w:lang w:val="fr-CD"/>
        </w:rPr>
      </w:pPr>
    </w:p>
    <w:tbl>
      <w:tblPr>
        <w:tblW w:w="0" w:type="auto"/>
        <w:tblLayout w:type="fixed"/>
        <w:tblLook w:val="04A0" w:firstRow="1" w:lastRow="0" w:firstColumn="1" w:lastColumn="0" w:noHBand="0" w:noVBand="1"/>
      </w:tblPr>
      <w:tblGrid>
        <w:gridCol w:w="2103"/>
        <w:gridCol w:w="1811"/>
        <w:gridCol w:w="2264"/>
        <w:gridCol w:w="2068"/>
      </w:tblGrid>
      <w:tr w:rsidR="33FA98B1" w:rsidRPr="00B75730" w14:paraId="6B57835A"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00492905" w14:textId="29EBD149" w:rsidR="33FA98B1" w:rsidRPr="00B75730" w:rsidRDefault="33FA98B1" w:rsidP="004701BA">
            <w:pPr>
              <w:spacing w:after="0"/>
              <w:rPr>
                <w:rFonts w:ascii="Roboto" w:hAnsi="Roboto" w:cs="Arial"/>
                <w:b/>
                <w:bCs/>
              </w:rPr>
            </w:pPr>
            <w:r w:rsidRPr="002D5337">
              <w:rPr>
                <w:rFonts w:ascii="Roboto" w:eastAsia="Arial" w:hAnsi="Roboto" w:cs="Arial"/>
                <w:b/>
                <w:bCs/>
                <w:color w:val="000000" w:themeColor="text1"/>
                <w:sz w:val="20"/>
                <w:szCs w:val="20"/>
                <w:lang w:val="fr-CD"/>
              </w:rPr>
              <w:t xml:space="preserve"> </w:t>
            </w:r>
            <w:r w:rsidRPr="00B75730">
              <w:rPr>
                <w:rFonts w:ascii="Roboto" w:eastAsia="Arial" w:hAnsi="Roboto" w:cs="Arial"/>
                <w:b/>
                <w:bCs/>
                <w:color w:val="000000" w:themeColor="text1"/>
                <w:sz w:val="20"/>
                <w:szCs w:val="20"/>
              </w:rPr>
              <w:t xml:space="preserve">Directions </w:t>
            </w:r>
            <w:proofErr w:type="spellStart"/>
            <w:r w:rsidRPr="00B75730">
              <w:rPr>
                <w:rFonts w:ascii="Roboto" w:eastAsia="Arial" w:hAnsi="Roboto" w:cs="Arial"/>
                <w:b/>
                <w:bCs/>
                <w:color w:val="000000" w:themeColor="text1"/>
                <w:sz w:val="20"/>
                <w:szCs w:val="20"/>
              </w:rPr>
              <w:t>régionales</w:t>
            </w:r>
            <w:proofErr w:type="spellEnd"/>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F631069" w14:textId="4971977C" w:rsidR="33FA98B1" w:rsidRPr="00B75730" w:rsidRDefault="33FA98B1" w:rsidP="004701BA">
            <w:pPr>
              <w:spacing w:after="0"/>
              <w:rPr>
                <w:rFonts w:ascii="Roboto" w:hAnsi="Roboto" w:cs="Arial"/>
                <w:b/>
                <w:bCs/>
              </w:rPr>
            </w:pPr>
            <w:r w:rsidRPr="00B75730">
              <w:rPr>
                <w:rFonts w:ascii="Roboto" w:eastAsia="Arial" w:hAnsi="Roboto" w:cs="Arial"/>
                <w:b/>
                <w:bCs/>
                <w:color w:val="000000" w:themeColor="text1"/>
                <w:sz w:val="20"/>
                <w:szCs w:val="20"/>
              </w:rPr>
              <w:t>Nombre de sites</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769550E4" w14:textId="1D696B53" w:rsidR="33FA98B1" w:rsidRPr="00B75730" w:rsidRDefault="33FA98B1" w:rsidP="004701BA">
            <w:pPr>
              <w:spacing w:after="0"/>
              <w:rPr>
                <w:rFonts w:ascii="Roboto" w:hAnsi="Roboto" w:cs="Arial"/>
                <w:b/>
                <w:bCs/>
              </w:rPr>
            </w:pPr>
            <w:r w:rsidRPr="00B75730">
              <w:rPr>
                <w:rFonts w:ascii="Roboto" w:eastAsia="Arial" w:hAnsi="Roboto" w:cs="Arial"/>
                <w:b/>
                <w:bCs/>
                <w:color w:val="000000" w:themeColor="text1"/>
                <w:sz w:val="20"/>
                <w:szCs w:val="20"/>
              </w:rPr>
              <w:t>Sites informatisés</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03A3D443" w14:textId="4E629922" w:rsidR="33FA98B1" w:rsidRPr="00B75730" w:rsidRDefault="33FA98B1" w:rsidP="004701BA">
            <w:pPr>
              <w:spacing w:after="0"/>
              <w:rPr>
                <w:rFonts w:ascii="Roboto" w:hAnsi="Roboto" w:cs="Arial"/>
                <w:b/>
                <w:bCs/>
              </w:rPr>
            </w:pPr>
            <w:r w:rsidRPr="00B75730">
              <w:rPr>
                <w:rFonts w:ascii="Roboto" w:eastAsia="Arial" w:hAnsi="Roboto" w:cs="Arial"/>
                <w:b/>
                <w:bCs/>
                <w:color w:val="000000" w:themeColor="text1"/>
                <w:sz w:val="20"/>
                <w:szCs w:val="20"/>
              </w:rPr>
              <w:t>Taux d'informatisation</w:t>
            </w:r>
          </w:p>
        </w:tc>
      </w:tr>
      <w:tr w:rsidR="33FA98B1" w:rsidRPr="00B75730" w14:paraId="3323E8CF"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1BB16AFF" w14:textId="343671D9"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Kinshasa</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BE73151" w14:textId="3C977441"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5</w:t>
            </w:r>
            <w:r w:rsidR="00041446" w:rsidRPr="00B75730">
              <w:rPr>
                <w:rFonts w:ascii="Roboto" w:eastAsia="Arial" w:hAnsi="Roboto" w:cs="Arial"/>
                <w:color w:val="000000" w:themeColor="text1"/>
                <w:sz w:val="20"/>
                <w:szCs w:val="20"/>
              </w:rPr>
              <w:t>3</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E585815" w14:textId="6C475827" w:rsidR="33FA98B1" w:rsidRPr="00B75730" w:rsidRDefault="00DD4327" w:rsidP="33FA98B1">
            <w:pPr>
              <w:spacing w:after="0"/>
              <w:jc w:val="center"/>
              <w:rPr>
                <w:rFonts w:ascii="Roboto" w:hAnsi="Roboto" w:cs="Arial"/>
              </w:rPr>
            </w:pPr>
            <w:r w:rsidRPr="00B75730">
              <w:rPr>
                <w:rFonts w:ascii="Roboto" w:eastAsia="Arial" w:hAnsi="Roboto" w:cs="Arial"/>
                <w:color w:val="000000" w:themeColor="text1"/>
                <w:sz w:val="20"/>
                <w:szCs w:val="20"/>
              </w:rPr>
              <w:t>51</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F1E9AE6" w14:textId="11A1450F"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9</w:t>
            </w:r>
            <w:r w:rsidR="00DD4327" w:rsidRPr="00B75730">
              <w:rPr>
                <w:rFonts w:ascii="Roboto" w:eastAsia="Arial" w:hAnsi="Roboto" w:cs="Arial"/>
                <w:color w:val="000000" w:themeColor="text1"/>
                <w:sz w:val="20"/>
                <w:szCs w:val="20"/>
              </w:rPr>
              <w:t>6</w:t>
            </w:r>
            <w:r w:rsidRPr="00B75730">
              <w:rPr>
                <w:rFonts w:ascii="Roboto" w:eastAsia="Arial" w:hAnsi="Roboto" w:cs="Arial"/>
                <w:color w:val="000000" w:themeColor="text1"/>
                <w:sz w:val="20"/>
                <w:szCs w:val="20"/>
              </w:rPr>
              <w:t>%</w:t>
            </w:r>
          </w:p>
        </w:tc>
      </w:tr>
      <w:tr w:rsidR="33FA98B1" w:rsidRPr="00B75730" w14:paraId="475ACB3E"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76F347D3" w14:textId="2CD18936"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Kongo Central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ECF1034" w14:textId="243251AB"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12</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4FAFB39" w14:textId="1BF78CC9"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7</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3EDB9E5F" w14:textId="5636F3C2"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58%</w:t>
            </w:r>
          </w:p>
        </w:tc>
      </w:tr>
      <w:tr w:rsidR="33FA98B1" w:rsidRPr="00B75730" w14:paraId="1F9688D8"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489F0C34" w14:textId="0A1C6F1D"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Équateur</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36B753F" w14:textId="0EE9C661"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12</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05C6B85" w14:textId="5FF5A5AE"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50BFEBA" w14:textId="2FA755E1"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8%</w:t>
            </w:r>
          </w:p>
        </w:tc>
      </w:tr>
      <w:tr w:rsidR="33FA98B1" w:rsidRPr="00B75730" w14:paraId="50E64110"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450F1FED" w14:textId="4472FAB7"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Katanga</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B2EDD46" w14:textId="06CCC032"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19</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841CC8F" w14:textId="18A9E43A"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3</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4A7B6A8" w14:textId="4EE99830"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16%</w:t>
            </w:r>
          </w:p>
        </w:tc>
      </w:tr>
      <w:tr w:rsidR="33FA98B1" w:rsidRPr="00B75730" w14:paraId="5A2B032B"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0842E6D" w14:textId="62E42471"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Kasai Oriental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31D1A40" w14:textId="5351FD19"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8</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BCFCF06" w14:textId="6CE46115"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4A23F44" w14:textId="488F88DE"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13%</w:t>
            </w:r>
          </w:p>
        </w:tc>
      </w:tr>
      <w:tr w:rsidR="33FA98B1" w:rsidRPr="00B75730" w14:paraId="28E41645"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25AA8D5" w14:textId="5FEB98C1"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Kasai Occidental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1E286D6" w14:textId="784401B0"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9</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BA657C5" w14:textId="3CE729D4"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2</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70447A4A" w14:textId="62576A50"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22%</w:t>
            </w:r>
          </w:p>
        </w:tc>
      </w:tr>
      <w:tr w:rsidR="33FA98B1" w:rsidRPr="00B75730" w14:paraId="59959257"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BA7B5D9" w14:textId="3312D1D4"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Bandundu</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1F6FFD7" w14:textId="408E0345"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14</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31941399" w14:textId="4410479C"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6</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9A31809" w14:textId="31CCF1BD"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43%</w:t>
            </w:r>
          </w:p>
        </w:tc>
      </w:tr>
      <w:tr w:rsidR="33FA98B1" w:rsidRPr="00B75730" w14:paraId="2C1BAEBB"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4DBC8D25" w14:textId="70AAC821"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 xml:space="preserve">L'Europe de l'Est </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2B286DB5" w14:textId="65AC54AB"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10</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BBA6E73" w14:textId="1C13BAE9"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4</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F1BBA64" w14:textId="34FF0067"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40%</w:t>
            </w:r>
          </w:p>
        </w:tc>
      </w:tr>
      <w:tr w:rsidR="33FA98B1" w:rsidRPr="00B75730" w14:paraId="2B3E97BE"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2457E839" w14:textId="75544293"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Nord Kivu</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3CFFFBE4" w14:textId="46C2CB11"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9</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C30853A" w14:textId="11FABEC4"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3</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4E5ED553" w14:textId="6D6E5850"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33%</w:t>
            </w:r>
          </w:p>
        </w:tc>
      </w:tr>
      <w:tr w:rsidR="33FA98B1" w:rsidRPr="00B75730" w14:paraId="023BCC0B"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6ACC1F6D" w14:textId="3234067E" w:rsidR="33FA98B1" w:rsidRPr="00B75730" w:rsidRDefault="33FA98B1" w:rsidP="004701BA">
            <w:pPr>
              <w:spacing w:after="0"/>
              <w:jc w:val="right"/>
              <w:rPr>
                <w:rFonts w:ascii="Roboto" w:hAnsi="Roboto" w:cs="Arial"/>
              </w:rPr>
            </w:pPr>
            <w:r w:rsidRPr="00B75730">
              <w:rPr>
                <w:rFonts w:ascii="Roboto" w:eastAsia="Arial" w:hAnsi="Roboto" w:cs="Arial"/>
                <w:color w:val="000000" w:themeColor="text1"/>
                <w:sz w:val="20"/>
                <w:szCs w:val="20"/>
              </w:rPr>
              <w:t>Sud Kivu</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1F78CF4D" w14:textId="4CFC3B87"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5</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205B6E9" w14:textId="7A7476FD"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3</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EBF7"/>
            <w:tcMar>
              <w:left w:w="70" w:type="dxa"/>
              <w:right w:w="70" w:type="dxa"/>
            </w:tcMar>
            <w:vAlign w:val="center"/>
          </w:tcPr>
          <w:p w14:paraId="65F8C9D0" w14:textId="02710809" w:rsidR="33FA98B1" w:rsidRPr="00B75730" w:rsidRDefault="33FA98B1" w:rsidP="33FA98B1">
            <w:pPr>
              <w:spacing w:after="0"/>
              <w:jc w:val="center"/>
              <w:rPr>
                <w:rFonts w:ascii="Roboto" w:hAnsi="Roboto" w:cs="Arial"/>
              </w:rPr>
            </w:pPr>
            <w:r w:rsidRPr="00B75730">
              <w:rPr>
                <w:rFonts w:ascii="Roboto" w:eastAsia="Arial" w:hAnsi="Roboto" w:cs="Arial"/>
                <w:color w:val="000000" w:themeColor="text1"/>
                <w:sz w:val="20"/>
                <w:szCs w:val="20"/>
              </w:rPr>
              <w:t>60%</w:t>
            </w:r>
          </w:p>
        </w:tc>
      </w:tr>
      <w:tr w:rsidR="33FA98B1" w:rsidRPr="00B75730" w14:paraId="59C77CE1" w14:textId="77777777" w:rsidTr="33FA98B1">
        <w:trPr>
          <w:trHeight w:val="300"/>
        </w:trPr>
        <w:tc>
          <w:tcPr>
            <w:tcW w:w="210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29BF0CD4" w14:textId="6FD83A05" w:rsidR="33FA98B1" w:rsidRPr="00B75730" w:rsidRDefault="33FA98B1" w:rsidP="33FA98B1">
            <w:pPr>
              <w:spacing w:after="0"/>
              <w:jc w:val="right"/>
              <w:rPr>
                <w:rFonts w:ascii="Roboto" w:hAnsi="Roboto" w:cs="Arial"/>
              </w:rPr>
            </w:pPr>
            <w:r w:rsidRPr="00B75730">
              <w:rPr>
                <w:rFonts w:ascii="Roboto" w:eastAsia="Arial" w:hAnsi="Roboto" w:cs="Arial"/>
                <w:b/>
                <w:bCs/>
                <w:color w:val="000000" w:themeColor="text1"/>
                <w:sz w:val="20"/>
                <w:szCs w:val="20"/>
              </w:rPr>
              <w:t>Total</w:t>
            </w:r>
          </w:p>
        </w:tc>
        <w:tc>
          <w:tcPr>
            <w:tcW w:w="18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58D33D82" w14:textId="7CD5FB8E" w:rsidR="33FA98B1" w:rsidRPr="00B75730" w:rsidRDefault="33FA98B1" w:rsidP="33FA98B1">
            <w:pPr>
              <w:spacing w:after="0"/>
              <w:jc w:val="center"/>
              <w:rPr>
                <w:rFonts w:ascii="Roboto" w:hAnsi="Roboto" w:cs="Arial"/>
              </w:rPr>
            </w:pPr>
            <w:r w:rsidRPr="00B75730">
              <w:rPr>
                <w:rFonts w:ascii="Roboto" w:eastAsia="Arial" w:hAnsi="Roboto" w:cs="Arial"/>
                <w:b/>
                <w:bCs/>
                <w:color w:val="000000" w:themeColor="text1"/>
                <w:sz w:val="20"/>
                <w:szCs w:val="20"/>
              </w:rPr>
              <w:t>1</w:t>
            </w:r>
            <w:r w:rsidR="009F5F08" w:rsidRPr="00B75730">
              <w:rPr>
                <w:rFonts w:ascii="Roboto" w:eastAsia="Arial" w:hAnsi="Roboto" w:cs="Arial"/>
                <w:b/>
                <w:bCs/>
                <w:color w:val="000000" w:themeColor="text1"/>
                <w:sz w:val="20"/>
                <w:szCs w:val="20"/>
              </w:rPr>
              <w:t>51</w:t>
            </w:r>
          </w:p>
        </w:tc>
        <w:tc>
          <w:tcPr>
            <w:tcW w:w="22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05E66333" w14:textId="7EEA0EA8" w:rsidR="33FA98B1" w:rsidRPr="00B75730" w:rsidRDefault="009F5F08" w:rsidP="33FA98B1">
            <w:pPr>
              <w:spacing w:after="0"/>
              <w:jc w:val="center"/>
              <w:rPr>
                <w:rFonts w:ascii="Roboto" w:hAnsi="Roboto" w:cs="Arial"/>
              </w:rPr>
            </w:pPr>
            <w:r w:rsidRPr="00B75730">
              <w:rPr>
                <w:rFonts w:ascii="Roboto" w:eastAsia="Arial" w:hAnsi="Roboto" w:cs="Arial"/>
                <w:b/>
                <w:bCs/>
                <w:color w:val="000000" w:themeColor="text1"/>
                <w:sz w:val="20"/>
                <w:szCs w:val="20"/>
              </w:rPr>
              <w:t>82</w:t>
            </w:r>
          </w:p>
        </w:tc>
        <w:tc>
          <w:tcPr>
            <w:tcW w:w="20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BC2E6"/>
            <w:tcMar>
              <w:left w:w="70" w:type="dxa"/>
              <w:right w:w="70" w:type="dxa"/>
            </w:tcMar>
            <w:vAlign w:val="center"/>
          </w:tcPr>
          <w:p w14:paraId="1AF8C84A" w14:textId="08B9EF95" w:rsidR="33FA98B1" w:rsidRPr="00B75730" w:rsidRDefault="33FA98B1" w:rsidP="33FA98B1">
            <w:pPr>
              <w:spacing w:after="0"/>
              <w:jc w:val="center"/>
              <w:rPr>
                <w:rFonts w:ascii="Roboto" w:hAnsi="Roboto" w:cs="Arial"/>
              </w:rPr>
            </w:pPr>
            <w:r w:rsidRPr="00B75730">
              <w:rPr>
                <w:rFonts w:ascii="Roboto" w:eastAsia="Arial" w:hAnsi="Roboto" w:cs="Arial"/>
                <w:b/>
                <w:bCs/>
                <w:color w:val="000000" w:themeColor="text1"/>
                <w:sz w:val="20"/>
                <w:szCs w:val="20"/>
              </w:rPr>
              <w:t>5</w:t>
            </w:r>
            <w:r w:rsidR="009F5F08" w:rsidRPr="00B75730">
              <w:rPr>
                <w:rFonts w:ascii="Roboto" w:eastAsia="Arial" w:hAnsi="Roboto" w:cs="Arial"/>
                <w:b/>
                <w:bCs/>
                <w:color w:val="000000" w:themeColor="text1"/>
                <w:sz w:val="20"/>
                <w:szCs w:val="20"/>
              </w:rPr>
              <w:t>4</w:t>
            </w:r>
            <w:r w:rsidRPr="00B75730">
              <w:rPr>
                <w:rFonts w:ascii="Roboto" w:eastAsia="Arial" w:hAnsi="Roboto" w:cs="Arial"/>
                <w:b/>
                <w:bCs/>
                <w:color w:val="000000" w:themeColor="text1"/>
                <w:sz w:val="20"/>
                <w:szCs w:val="20"/>
              </w:rPr>
              <w:t>%</w:t>
            </w:r>
          </w:p>
        </w:tc>
      </w:tr>
    </w:tbl>
    <w:p w14:paraId="420876A8" w14:textId="71AD0BF9" w:rsidR="32482930" w:rsidRPr="002D5337" w:rsidRDefault="32482930" w:rsidP="00001C7E">
      <w:pPr>
        <w:spacing w:after="200"/>
        <w:rPr>
          <w:rFonts w:ascii="Roboto" w:hAnsi="Roboto" w:cs="Arial"/>
          <w:lang w:val="fr-CD"/>
        </w:rPr>
      </w:pPr>
      <w:r w:rsidRPr="002D5337">
        <w:rPr>
          <w:rFonts w:ascii="Roboto" w:eastAsia="Arial" w:hAnsi="Roboto" w:cs="Arial"/>
          <w:i/>
          <w:iCs/>
          <w:color w:val="44546A" w:themeColor="text2"/>
          <w:lang w:val="fr-CD"/>
        </w:rPr>
        <w:t>Tableau 2 : Répartition des sites de REGIDESO SA et leur niveau d'informatisation</w:t>
      </w:r>
    </w:p>
    <w:p w14:paraId="560A8184" w14:textId="55BA89F4" w:rsidR="32482930" w:rsidRPr="002D5337" w:rsidRDefault="32482930" w:rsidP="00B75730">
      <w:pPr>
        <w:jc w:val="both"/>
        <w:rPr>
          <w:rFonts w:ascii="Roboto" w:eastAsia="Arial" w:hAnsi="Roboto" w:cs="Arial"/>
          <w:lang w:val="fr-CD"/>
        </w:rPr>
      </w:pPr>
      <w:r w:rsidRPr="002D5337">
        <w:rPr>
          <w:rFonts w:ascii="Roboto" w:eastAsia="Arial" w:hAnsi="Roboto" w:cs="Arial"/>
          <w:lang w:val="fr-CD"/>
        </w:rPr>
        <w:t xml:space="preserve">Il est à noter que l'objectif de REGIDESO SA est d'interconnecter </w:t>
      </w:r>
      <w:r w:rsidR="00E441B8" w:rsidRPr="002D5337">
        <w:rPr>
          <w:rFonts w:ascii="Roboto" w:eastAsia="Arial" w:hAnsi="Roboto" w:cs="Arial"/>
          <w:lang w:val="fr-CD"/>
        </w:rPr>
        <w:t xml:space="preserve">prochainement </w:t>
      </w:r>
      <w:r w:rsidRPr="002D5337">
        <w:rPr>
          <w:rFonts w:ascii="Roboto" w:eastAsia="Arial" w:hAnsi="Roboto" w:cs="Arial"/>
          <w:lang w:val="fr-CD"/>
        </w:rPr>
        <w:t>tous les sites des directions régionales de REGIDESO SA par le biais d'un réseau MPLS ou d'une solution cloud. Le prestataire peut baser sa proposition sur l'hypothèse que tous les sites répartis sur le territoire auront un accès physique au réseau de REGIDESO SA, à son Intranet et à tous les services en ligne offerts par REGIDESO SA.</w:t>
      </w:r>
    </w:p>
    <w:p w14:paraId="7D95C3BA" w14:textId="7522E7E0" w:rsidR="001002B5" w:rsidRPr="002D5337" w:rsidRDefault="00511AF2" w:rsidP="00530642">
      <w:pPr>
        <w:pStyle w:val="Titre2"/>
        <w:numPr>
          <w:ilvl w:val="0"/>
          <w:numId w:val="0"/>
        </w:numPr>
        <w:rPr>
          <w:rFonts w:ascii="Roboto" w:hAnsi="Roboto"/>
          <w:lang w:val="fr-CD"/>
        </w:rPr>
      </w:pPr>
      <w:bookmarkStart w:id="17" w:name="_Toc200054221"/>
      <w:r>
        <w:rPr>
          <w:rFonts w:ascii="Roboto" w:hAnsi="Roboto"/>
          <w:lang w:val="fr-CD"/>
        </w:rPr>
        <w:t xml:space="preserve">3.1.3. </w:t>
      </w:r>
      <w:r w:rsidR="003F0BFB" w:rsidRPr="002D5337">
        <w:rPr>
          <w:rFonts w:ascii="Roboto" w:hAnsi="Roboto"/>
          <w:lang w:val="fr-CD"/>
        </w:rPr>
        <w:t>Description de l'application/utilisation de la solution informatique</w:t>
      </w:r>
      <w:bookmarkEnd w:id="17"/>
    </w:p>
    <w:p w14:paraId="04652592" w14:textId="1299AEA1" w:rsidR="00335197" w:rsidRPr="00530642" w:rsidRDefault="00335197" w:rsidP="00335197">
      <w:pPr>
        <w:spacing w:after="0"/>
        <w:rPr>
          <w:rFonts w:ascii="Roboto" w:hAnsi="Roboto" w:cs="Arial"/>
          <w:lang w:val="fr-CD"/>
        </w:rPr>
      </w:pPr>
      <w:r w:rsidRPr="002D5337">
        <w:rPr>
          <w:rFonts w:ascii="Roboto" w:hAnsi="Roboto" w:cs="Arial"/>
          <w:lang w:val="fr-CD"/>
        </w:rPr>
        <w:t xml:space="preserve">Le logiciel e-GEE fonctionne selon une </w:t>
      </w:r>
      <w:r w:rsidR="00E441B8" w:rsidRPr="002D5337">
        <w:rPr>
          <w:rFonts w:ascii="Roboto" w:hAnsi="Roboto" w:cs="Arial"/>
          <w:lang w:val="fr-CD"/>
        </w:rPr>
        <w:t xml:space="preserve">architecture </w:t>
      </w:r>
      <w:r w:rsidRPr="002D5337">
        <w:rPr>
          <w:rFonts w:ascii="Roboto" w:hAnsi="Roboto" w:cs="Arial"/>
          <w:lang w:val="fr-CD"/>
        </w:rPr>
        <w:t xml:space="preserve">client-serveur </w:t>
      </w:r>
      <w:r w:rsidR="00E441B8" w:rsidRPr="002D5337">
        <w:rPr>
          <w:rFonts w:ascii="Roboto" w:hAnsi="Roboto" w:cs="Arial"/>
          <w:lang w:val="fr-CD"/>
        </w:rPr>
        <w:t xml:space="preserve">; </w:t>
      </w:r>
      <w:r w:rsidRPr="002D5337">
        <w:rPr>
          <w:rFonts w:ascii="Roboto" w:hAnsi="Roboto" w:cs="Arial"/>
          <w:lang w:val="fr-CD"/>
        </w:rPr>
        <w:t xml:space="preserve">ce logiciel comporte 9 (neuf) modules dont 7 (sept) sont utilisés. </w:t>
      </w:r>
      <w:r w:rsidRPr="00530642">
        <w:rPr>
          <w:rFonts w:ascii="Roboto" w:hAnsi="Roboto" w:cs="Arial"/>
          <w:lang w:val="fr-CD"/>
        </w:rPr>
        <w:t>Ces modules sont les suivants</w:t>
      </w:r>
    </w:p>
    <w:p w14:paraId="375EF1E2" w14:textId="77777777" w:rsidR="00335197" w:rsidRPr="00530642" w:rsidRDefault="00335197" w:rsidP="00335197">
      <w:pPr>
        <w:spacing w:after="0"/>
        <w:rPr>
          <w:rFonts w:ascii="Roboto" w:hAnsi="Roboto" w:cs="Arial"/>
          <w:lang w:val="fr-CD"/>
        </w:rPr>
      </w:pPr>
    </w:p>
    <w:p w14:paraId="50724C82"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Module de gestion des clients</w:t>
      </w:r>
      <w:r w:rsidRPr="002D5337">
        <w:rPr>
          <w:rFonts w:ascii="Roboto" w:hAnsi="Roboto" w:cs="Arial"/>
          <w:lang w:val="fr-CD"/>
        </w:rPr>
        <w:tab/>
        <w:t>: Pour créer des abonnés, mettre à jour un abonné,</w:t>
      </w:r>
    </w:p>
    <w:p w14:paraId="4BEDF629" w14:textId="77777777" w:rsidR="00335197" w:rsidRPr="00B75730" w:rsidRDefault="00335197" w:rsidP="00335197">
      <w:pPr>
        <w:pStyle w:val="Paragraphedeliste"/>
        <w:spacing w:after="0" w:line="276" w:lineRule="auto"/>
        <w:ind w:left="567"/>
        <w:jc w:val="both"/>
        <w:rPr>
          <w:rFonts w:ascii="Roboto" w:hAnsi="Roboto" w:cs="Arial"/>
        </w:rPr>
      </w:pPr>
      <w:r w:rsidRPr="002D5337">
        <w:rPr>
          <w:rFonts w:ascii="Roboto" w:hAnsi="Roboto" w:cs="Arial"/>
          <w:lang w:val="fr-CD"/>
        </w:rPr>
        <w:t xml:space="preserve">                                                              </w:t>
      </w:r>
      <w:r w:rsidRPr="00B75730">
        <w:rPr>
          <w:rFonts w:ascii="Roboto" w:hAnsi="Roboto" w:cs="Arial"/>
        </w:rPr>
        <w:t xml:space="preserve">et la </w:t>
      </w:r>
      <w:proofErr w:type="spellStart"/>
      <w:r w:rsidRPr="00B75730">
        <w:rPr>
          <w:rFonts w:ascii="Roboto" w:hAnsi="Roboto" w:cs="Arial"/>
        </w:rPr>
        <w:t>facturation</w:t>
      </w:r>
      <w:proofErr w:type="spellEnd"/>
      <w:r w:rsidRPr="00B75730">
        <w:rPr>
          <w:rFonts w:ascii="Roboto" w:hAnsi="Roboto" w:cs="Arial"/>
        </w:rPr>
        <w:t xml:space="preserve"> d'un </w:t>
      </w:r>
      <w:proofErr w:type="spellStart"/>
      <w:r w:rsidRPr="00B75730">
        <w:rPr>
          <w:rFonts w:ascii="Roboto" w:hAnsi="Roboto" w:cs="Arial"/>
        </w:rPr>
        <w:t>abonné</w:t>
      </w:r>
      <w:proofErr w:type="spellEnd"/>
    </w:p>
    <w:p w14:paraId="0309620F" w14:textId="77777777" w:rsidR="00335197" w:rsidRPr="00B75730" w:rsidRDefault="00335197" w:rsidP="009B501D">
      <w:pPr>
        <w:pStyle w:val="Paragraphedeliste"/>
        <w:numPr>
          <w:ilvl w:val="0"/>
          <w:numId w:val="4"/>
        </w:numPr>
        <w:spacing w:after="0" w:line="276" w:lineRule="auto"/>
        <w:ind w:left="567"/>
        <w:jc w:val="both"/>
        <w:rPr>
          <w:rFonts w:ascii="Roboto" w:hAnsi="Roboto" w:cs="Arial"/>
          <w:lang w:val="fr-FR"/>
        </w:rPr>
      </w:pPr>
      <w:r w:rsidRPr="00B75730">
        <w:rPr>
          <w:rFonts w:ascii="Roboto" w:hAnsi="Roboto" w:cs="Arial"/>
          <w:lang w:val="fr-FR"/>
        </w:rPr>
        <w:t>Module Tour</w:t>
      </w:r>
      <w:r w:rsidRPr="00B75730">
        <w:rPr>
          <w:rFonts w:ascii="Roboto" w:hAnsi="Roboto" w:cs="Arial"/>
          <w:lang w:val="fr-FR"/>
        </w:rPr>
        <w:tab/>
      </w:r>
      <w:r w:rsidRPr="00B75730">
        <w:rPr>
          <w:rFonts w:ascii="Roboto" w:hAnsi="Roboto" w:cs="Arial"/>
          <w:lang w:val="fr-FR"/>
        </w:rPr>
        <w:tab/>
      </w:r>
      <w:r w:rsidRPr="00B75730">
        <w:rPr>
          <w:rFonts w:ascii="Roboto" w:hAnsi="Roboto" w:cs="Arial"/>
          <w:lang w:val="fr-FR"/>
        </w:rPr>
        <w:tab/>
      </w:r>
      <w:r w:rsidRPr="00B75730">
        <w:rPr>
          <w:rFonts w:ascii="Roboto" w:hAnsi="Roboto" w:cs="Arial"/>
          <w:lang w:val="fr-FR"/>
        </w:rPr>
        <w:tab/>
        <w:t xml:space="preserve">Module de gestion des tournées : pour la gestion des tournées </w:t>
      </w:r>
    </w:p>
    <w:p w14:paraId="1A0380CA"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Module de facturation</w:t>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t>Module de facturation : pour le calcul des factures</w:t>
      </w:r>
    </w:p>
    <w:p w14:paraId="137086BA"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Module de recouvrement de créances</w:t>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t>Module de saisie des recettes : pour la saisie des recettes</w:t>
      </w:r>
    </w:p>
    <w:p w14:paraId="5EED40AB"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Module d'inventaire des compteurs</w:t>
      </w:r>
      <w:r w:rsidRPr="002D5337">
        <w:rPr>
          <w:rFonts w:ascii="Roboto" w:hAnsi="Roboto" w:cs="Arial"/>
          <w:lang w:val="fr-CD"/>
        </w:rPr>
        <w:tab/>
      </w:r>
      <w:r w:rsidRPr="002D5337">
        <w:rPr>
          <w:rFonts w:ascii="Roboto" w:hAnsi="Roboto" w:cs="Arial"/>
          <w:lang w:val="fr-CD"/>
        </w:rPr>
        <w:tab/>
        <w:t>Module de gestion des compteurs : pour la gestion des compteurs</w:t>
      </w:r>
    </w:p>
    <w:p w14:paraId="4ED6DBAD"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Module Editions</w:t>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t>Module d'impression : pour l'impression de factures et d'autres tâches</w:t>
      </w:r>
    </w:p>
    <w:p w14:paraId="23B669D8"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Administration du module</w:t>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t>Module d'administration du module : pour les réglages du logiciel</w:t>
      </w:r>
    </w:p>
    <w:p w14:paraId="28074FD3" w14:textId="77777777" w:rsidR="00335197" w:rsidRPr="002D5337" w:rsidRDefault="00335197" w:rsidP="00335197">
      <w:pPr>
        <w:spacing w:after="0" w:line="276" w:lineRule="auto"/>
        <w:jc w:val="both"/>
        <w:rPr>
          <w:rFonts w:ascii="Roboto" w:hAnsi="Roboto" w:cs="Arial"/>
          <w:lang w:val="fr-CD"/>
        </w:rPr>
      </w:pPr>
    </w:p>
    <w:p w14:paraId="3B8E08A6" w14:textId="77777777" w:rsidR="00335197" w:rsidRPr="002D5337" w:rsidRDefault="00335197" w:rsidP="00335197">
      <w:pPr>
        <w:spacing w:after="0" w:line="276" w:lineRule="auto"/>
        <w:jc w:val="both"/>
        <w:rPr>
          <w:rFonts w:ascii="Roboto" w:hAnsi="Roboto" w:cs="Arial"/>
          <w:lang w:val="fr-CD"/>
        </w:rPr>
      </w:pPr>
      <w:r w:rsidRPr="002D5337">
        <w:rPr>
          <w:rFonts w:ascii="Roboto" w:hAnsi="Roboto" w:cs="Arial"/>
          <w:lang w:val="fr-CD"/>
        </w:rPr>
        <w:t>Les deux modules non utilisés sont</w:t>
      </w:r>
    </w:p>
    <w:p w14:paraId="52EEAE95" w14:textId="77777777" w:rsidR="00335197" w:rsidRPr="002D5337" w:rsidRDefault="00335197" w:rsidP="00335197">
      <w:pPr>
        <w:spacing w:after="0" w:line="276" w:lineRule="auto"/>
        <w:jc w:val="both"/>
        <w:rPr>
          <w:rFonts w:ascii="Roboto" w:hAnsi="Roboto" w:cs="Arial"/>
          <w:lang w:val="fr-CD"/>
        </w:rPr>
      </w:pPr>
    </w:p>
    <w:p w14:paraId="29AC61A6"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lastRenderedPageBreak/>
        <w:t>Module de travail</w:t>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t>Module de travail : pour la gestion des services sur le terrain</w:t>
      </w:r>
    </w:p>
    <w:p w14:paraId="552AD6C6" w14:textId="77777777" w:rsidR="00335197" w:rsidRPr="002D5337" w:rsidRDefault="00335197" w:rsidP="009B501D">
      <w:pPr>
        <w:pStyle w:val="Paragraphedeliste"/>
        <w:numPr>
          <w:ilvl w:val="0"/>
          <w:numId w:val="4"/>
        </w:numPr>
        <w:spacing w:after="0" w:line="276" w:lineRule="auto"/>
        <w:ind w:left="567"/>
        <w:jc w:val="both"/>
        <w:rPr>
          <w:rFonts w:ascii="Roboto" w:hAnsi="Roboto" w:cs="Arial"/>
          <w:lang w:val="fr-CD"/>
        </w:rPr>
      </w:pPr>
      <w:r w:rsidRPr="002D5337">
        <w:rPr>
          <w:rFonts w:ascii="Roboto" w:hAnsi="Roboto" w:cs="Arial"/>
          <w:lang w:val="fr-CD"/>
        </w:rPr>
        <w:t>Module d'affaires</w:t>
      </w:r>
      <w:r w:rsidRPr="002D5337">
        <w:rPr>
          <w:rFonts w:ascii="Roboto" w:hAnsi="Roboto" w:cs="Arial"/>
          <w:lang w:val="fr-CD"/>
        </w:rPr>
        <w:tab/>
      </w:r>
      <w:r w:rsidRPr="002D5337">
        <w:rPr>
          <w:rFonts w:ascii="Roboto" w:hAnsi="Roboto" w:cs="Arial"/>
          <w:lang w:val="fr-CD"/>
        </w:rPr>
        <w:tab/>
      </w:r>
      <w:r w:rsidRPr="002D5337">
        <w:rPr>
          <w:rFonts w:ascii="Roboto" w:hAnsi="Roboto" w:cs="Arial"/>
          <w:lang w:val="fr-CD"/>
        </w:rPr>
        <w:tab/>
        <w:t>Module de gestion : pour la gestion des différentes demandes</w:t>
      </w:r>
    </w:p>
    <w:p w14:paraId="677E4FFB" w14:textId="77777777" w:rsidR="00335197" w:rsidRPr="002D5337" w:rsidRDefault="00335197" w:rsidP="00335197">
      <w:pPr>
        <w:pStyle w:val="Paragraphedeliste"/>
        <w:spacing w:after="0"/>
        <w:jc w:val="both"/>
        <w:rPr>
          <w:rFonts w:ascii="Roboto" w:hAnsi="Roboto" w:cs="Arial"/>
          <w:lang w:val="fr-CD"/>
        </w:rPr>
      </w:pPr>
    </w:p>
    <w:p w14:paraId="73CF3928" w14:textId="19E55FC2" w:rsidR="00335197" w:rsidRPr="002D5337" w:rsidRDefault="00335197" w:rsidP="00335197">
      <w:pPr>
        <w:spacing w:after="0"/>
        <w:rPr>
          <w:rFonts w:ascii="Roboto" w:hAnsi="Roboto" w:cs="Arial"/>
          <w:lang w:val="fr-CD"/>
        </w:rPr>
      </w:pPr>
      <w:r w:rsidRPr="002D5337">
        <w:rPr>
          <w:rFonts w:ascii="Roboto" w:hAnsi="Roboto" w:cs="Arial"/>
          <w:lang w:val="fr-CD"/>
        </w:rPr>
        <w:t>Avec cette architecture client-serveur, le logiciel e-GEE n'est pas accessible sur le web car</w:t>
      </w:r>
      <w:r w:rsidR="00AF5487" w:rsidRPr="002D5337">
        <w:rPr>
          <w:rFonts w:ascii="Roboto" w:hAnsi="Roboto" w:cs="Arial"/>
          <w:lang w:val="fr-CD"/>
        </w:rPr>
        <w:t xml:space="preserve"> il a été développé en </w:t>
      </w:r>
      <w:proofErr w:type="spellStart"/>
      <w:r w:rsidR="00AF5487" w:rsidRPr="002D5337">
        <w:rPr>
          <w:rFonts w:ascii="Roboto" w:hAnsi="Roboto" w:cs="Arial"/>
          <w:lang w:val="fr-CD"/>
        </w:rPr>
        <w:t>Winforms</w:t>
      </w:r>
      <w:proofErr w:type="spellEnd"/>
      <w:r w:rsidR="00AF5487" w:rsidRPr="002D5337">
        <w:rPr>
          <w:rFonts w:ascii="Roboto" w:hAnsi="Roboto" w:cs="Arial"/>
          <w:lang w:val="fr-CD"/>
        </w:rPr>
        <w:t xml:space="preserve">, ainsi </w:t>
      </w:r>
      <w:proofErr w:type="spellStart"/>
      <w:r w:rsidR="00AF5487" w:rsidRPr="002D5337">
        <w:rPr>
          <w:rFonts w:ascii="Roboto" w:hAnsi="Roboto" w:cs="Arial"/>
          <w:lang w:val="fr-CD"/>
        </w:rPr>
        <w:t>le</w:t>
      </w:r>
      <w:r w:rsidRPr="002D5337">
        <w:rPr>
          <w:rFonts w:ascii="Roboto" w:hAnsi="Roboto" w:cs="Arial"/>
          <w:lang w:val="fr-CD"/>
        </w:rPr>
        <w:t>temps</w:t>
      </w:r>
      <w:proofErr w:type="spellEnd"/>
      <w:r w:rsidRPr="002D5337">
        <w:rPr>
          <w:rFonts w:ascii="Roboto" w:hAnsi="Roboto" w:cs="Arial"/>
          <w:lang w:val="fr-CD"/>
        </w:rPr>
        <w:t xml:space="preserve"> de latence entre le client et le serveur est trop </w:t>
      </w:r>
      <w:proofErr w:type="spellStart"/>
      <w:r w:rsidR="00AF5487" w:rsidRPr="002D5337">
        <w:rPr>
          <w:rFonts w:ascii="Roboto" w:hAnsi="Roboto" w:cs="Arial"/>
          <w:lang w:val="fr-CD"/>
        </w:rPr>
        <w:t>élévée</w:t>
      </w:r>
      <w:proofErr w:type="spellEnd"/>
      <w:r w:rsidRPr="002D5337">
        <w:rPr>
          <w:rFonts w:ascii="Roboto" w:hAnsi="Roboto" w:cs="Arial"/>
          <w:lang w:val="fr-CD"/>
        </w:rPr>
        <w:t>.</w:t>
      </w:r>
    </w:p>
    <w:p w14:paraId="6FD09FBA" w14:textId="77777777" w:rsidR="00335197" w:rsidRPr="002D5337" w:rsidRDefault="00335197" w:rsidP="00335197">
      <w:pPr>
        <w:spacing w:after="0"/>
        <w:rPr>
          <w:rFonts w:ascii="Roboto" w:hAnsi="Roboto" w:cs="Arial"/>
          <w:lang w:val="fr-CD"/>
        </w:rPr>
      </w:pPr>
    </w:p>
    <w:p w14:paraId="318C8780" w14:textId="77777777" w:rsidR="00335197" w:rsidRPr="002D5337" w:rsidRDefault="00335197" w:rsidP="00335197">
      <w:pPr>
        <w:spacing w:after="0"/>
        <w:rPr>
          <w:rFonts w:ascii="Roboto" w:hAnsi="Roboto" w:cs="Arial"/>
          <w:lang w:val="fr-CD"/>
        </w:rPr>
      </w:pPr>
      <w:r w:rsidRPr="002D5337">
        <w:rPr>
          <w:rFonts w:ascii="Roboto" w:hAnsi="Roboto" w:cs="Arial"/>
          <w:lang w:val="fr-CD"/>
        </w:rPr>
        <w:t>Le logiciel e-GEE fonctionne actuellement sur une version de base de données Oracle 11Gr2.</w:t>
      </w:r>
    </w:p>
    <w:p w14:paraId="6DA38536" w14:textId="119FAC76" w:rsidR="004C61D5" w:rsidRPr="00530642" w:rsidRDefault="00511AF2" w:rsidP="00530642">
      <w:pPr>
        <w:pStyle w:val="Titre2"/>
        <w:numPr>
          <w:ilvl w:val="0"/>
          <w:numId w:val="0"/>
        </w:numPr>
        <w:rPr>
          <w:rFonts w:ascii="Roboto" w:hAnsi="Roboto"/>
          <w:lang w:val="fr-CD"/>
        </w:rPr>
      </w:pPr>
      <w:bookmarkStart w:id="18" w:name="_Toc200054222"/>
      <w:r>
        <w:rPr>
          <w:rFonts w:ascii="Roboto" w:hAnsi="Roboto"/>
          <w:lang w:val="fr-CD"/>
        </w:rPr>
        <w:t xml:space="preserve">3.1.4. </w:t>
      </w:r>
      <w:r w:rsidR="00B8692D" w:rsidRPr="00530642">
        <w:rPr>
          <w:rFonts w:ascii="Roboto" w:hAnsi="Roboto"/>
          <w:lang w:val="fr-CD"/>
        </w:rPr>
        <w:t xml:space="preserve">Conditions générales pour le partenaire </w:t>
      </w:r>
      <w:bookmarkEnd w:id="18"/>
    </w:p>
    <w:p w14:paraId="4CBC8434" w14:textId="45651680" w:rsidR="007B0AD1" w:rsidRPr="002D5337" w:rsidRDefault="007B0AD1" w:rsidP="00B75730">
      <w:pPr>
        <w:jc w:val="both"/>
        <w:rPr>
          <w:rFonts w:ascii="Roboto" w:hAnsi="Roboto" w:cs="Arial"/>
          <w:lang w:val="fr-CD"/>
        </w:rPr>
      </w:pPr>
      <w:r w:rsidRPr="002D5337">
        <w:rPr>
          <w:rFonts w:ascii="Roboto" w:hAnsi="Roboto" w:cs="Arial"/>
          <w:lang w:val="fr-CD"/>
        </w:rPr>
        <w:t xml:space="preserve">REGIDESO SA prévoit de mettre en œuvre </w:t>
      </w:r>
      <w:r w:rsidR="00154084" w:rsidRPr="002D5337">
        <w:rPr>
          <w:rFonts w:ascii="Roboto" w:hAnsi="Roboto" w:cs="Arial"/>
          <w:lang w:val="fr-CD"/>
        </w:rPr>
        <w:t xml:space="preserve">un </w:t>
      </w:r>
      <w:r w:rsidRPr="002D5337">
        <w:rPr>
          <w:rFonts w:ascii="Roboto" w:hAnsi="Roboto" w:cs="Arial"/>
          <w:lang w:val="fr-CD"/>
        </w:rPr>
        <w:t xml:space="preserve">système de </w:t>
      </w:r>
      <w:r w:rsidR="00F46571" w:rsidRPr="002D5337">
        <w:rPr>
          <w:rFonts w:ascii="Roboto" w:hAnsi="Roboto" w:cs="Arial"/>
          <w:lang w:val="fr-CD"/>
        </w:rPr>
        <w:t xml:space="preserve">gestion de la relation client personnalisé </w:t>
      </w:r>
      <w:r w:rsidRPr="002D5337">
        <w:rPr>
          <w:rFonts w:ascii="Roboto" w:hAnsi="Roboto" w:cs="Arial"/>
          <w:lang w:val="fr-CD"/>
        </w:rPr>
        <w:t xml:space="preserve">afin de moderniser ses opérations, ce qui nécessite la prise en compte de ses capacités techniques et organisationnelles actuelles. Le service informatique, bien qu'expérimenté avec les systèmes existants, aura besoin d'une formation supplémentaire pour gérer efficacement la nouvelle plateforme. Des programmes de formation complets sont essentiels tant pour le personnel informatique que pour les utilisateurs finaux. Des améliorations de l'infrastructure, y compris des mises à niveau du matériel et une meilleure connectivité réseau via un réseau MPLS ou une solution en </w:t>
      </w:r>
      <w:r w:rsidR="004D02DF">
        <w:rPr>
          <w:rFonts w:ascii="Roboto" w:hAnsi="Roboto" w:cs="Arial"/>
          <w:lang w:val="fr-CD"/>
        </w:rPr>
        <w:t>cloud</w:t>
      </w:r>
      <w:r w:rsidRPr="002D5337">
        <w:rPr>
          <w:rFonts w:ascii="Roboto" w:hAnsi="Roboto" w:cs="Arial"/>
          <w:lang w:val="fr-CD"/>
        </w:rPr>
        <w:t>, sont prévues pour soutenir le système. Une collaboration active avec le fournisseur de services est cruciale, les experts informatiques de REGIDESO participant au développement pour assurer le transfert de connaissances et la personnalisation. Le nouveau système doit être conforme aux réglementations locales, intégrer des fonctions de gestion des risques et être capable de s'interfacer avec des technologies externes.</w:t>
      </w:r>
    </w:p>
    <w:p w14:paraId="23D6E62D" w14:textId="25BD77B0" w:rsidR="008A6E41" w:rsidRPr="00530642" w:rsidRDefault="00511AF2" w:rsidP="00530642">
      <w:pPr>
        <w:pStyle w:val="Titre2"/>
        <w:numPr>
          <w:ilvl w:val="0"/>
          <w:numId w:val="0"/>
        </w:numPr>
        <w:rPr>
          <w:rFonts w:ascii="Roboto" w:hAnsi="Roboto"/>
          <w:lang w:val="fr-CD"/>
        </w:rPr>
      </w:pPr>
      <w:bookmarkStart w:id="19" w:name="_Toc179287374"/>
      <w:bookmarkStart w:id="20" w:name="_Toc200054223"/>
      <w:r w:rsidRPr="00530642">
        <w:rPr>
          <w:rFonts w:ascii="Roboto" w:hAnsi="Roboto"/>
          <w:lang w:val="fr-CD"/>
        </w:rPr>
        <w:t>3.</w:t>
      </w:r>
      <w:r w:rsidR="008A64A8">
        <w:rPr>
          <w:rFonts w:ascii="Roboto" w:hAnsi="Roboto"/>
          <w:lang w:val="fr-CD"/>
        </w:rPr>
        <w:t>2</w:t>
      </w:r>
      <w:r w:rsidRPr="00530642">
        <w:rPr>
          <w:rFonts w:ascii="Roboto" w:hAnsi="Roboto"/>
          <w:lang w:val="fr-CD"/>
        </w:rPr>
        <w:t xml:space="preserve">. </w:t>
      </w:r>
      <w:r w:rsidR="008A6E41" w:rsidRPr="00530642">
        <w:rPr>
          <w:rFonts w:ascii="Roboto" w:hAnsi="Roboto"/>
          <w:lang w:val="fr-CD"/>
        </w:rPr>
        <w:t>Exigences et attentes du système</w:t>
      </w:r>
      <w:bookmarkEnd w:id="19"/>
      <w:bookmarkEnd w:id="20"/>
    </w:p>
    <w:p w14:paraId="6F7820D6" w14:textId="6C672BB1" w:rsidR="008A6E41" w:rsidRPr="00530642" w:rsidRDefault="00511AF2" w:rsidP="001B7960">
      <w:pPr>
        <w:pStyle w:val="Titre4"/>
        <w:rPr>
          <w:rFonts w:ascii="Roboto" w:hAnsi="Roboto"/>
          <w:lang w:val="fr-CD"/>
        </w:rPr>
      </w:pPr>
      <w:bookmarkStart w:id="21" w:name="_Toc179287376"/>
      <w:r>
        <w:rPr>
          <w:rFonts w:ascii="Roboto" w:hAnsi="Roboto"/>
          <w:lang w:val="fr-CD"/>
        </w:rPr>
        <w:t xml:space="preserve">a. </w:t>
      </w:r>
      <w:r w:rsidR="008A6E41" w:rsidRPr="00530642">
        <w:rPr>
          <w:rFonts w:ascii="Roboto" w:hAnsi="Roboto"/>
          <w:lang w:val="fr-CD"/>
        </w:rPr>
        <w:t>Exigences fonctionnelles du</w:t>
      </w:r>
      <w:r w:rsidR="00F4180A" w:rsidRPr="00530642">
        <w:rPr>
          <w:rFonts w:ascii="Roboto" w:hAnsi="Roboto"/>
          <w:lang w:val="fr-CD"/>
        </w:rPr>
        <w:t xml:space="preserve"> CRM</w:t>
      </w:r>
      <w:bookmarkEnd w:id="21"/>
    </w:p>
    <w:p w14:paraId="7EBC5014" w14:textId="77777777" w:rsidR="00BB6B58" w:rsidRPr="002D5337" w:rsidRDefault="00BB6B58" w:rsidP="00B75730">
      <w:pPr>
        <w:jc w:val="both"/>
        <w:rPr>
          <w:rFonts w:ascii="Roboto" w:hAnsi="Roboto" w:cs="Arial"/>
          <w:lang w:val="fr-CD"/>
        </w:rPr>
      </w:pPr>
      <w:r w:rsidRPr="002D5337">
        <w:rPr>
          <w:rFonts w:ascii="Roboto" w:hAnsi="Roboto" w:cs="Arial"/>
          <w:lang w:val="fr-CD"/>
        </w:rPr>
        <w:t>Cette section décrit les exigences fonctionnelles de REGIDESO S.A. pour le système de gestion de la relation client (CRM), en mettant l'accent sur le renforcement des processus commerciaux centrés sur le client. Ces exigences visent à garantir des opérations efficaces, transparentes et réactives dans des domaines tels que la gestion des abonnements des clients, la facturation, le recouvrement des paiements, la gestion des compteurs et le service à la clientèle.</w:t>
      </w:r>
    </w:p>
    <w:p w14:paraId="0A488E09" w14:textId="48A7FAD0" w:rsidR="00BB6B58" w:rsidRPr="002D5337" w:rsidRDefault="00BB6B58" w:rsidP="00B75730">
      <w:pPr>
        <w:jc w:val="both"/>
        <w:rPr>
          <w:rFonts w:ascii="Roboto" w:hAnsi="Roboto" w:cs="Arial"/>
          <w:lang w:val="fr-CD"/>
        </w:rPr>
      </w:pPr>
      <w:r w:rsidRPr="002D5337">
        <w:rPr>
          <w:rFonts w:ascii="Roboto" w:hAnsi="Roboto" w:cs="Arial"/>
          <w:lang w:val="fr-CD"/>
        </w:rPr>
        <w:t xml:space="preserve">Les fonctionnalités définies sont essentielles pour permettre à REGIDESO S.A. d'atteindre ses objectifs stratégiques : améliorer la prestation de services, accroître la satisfaction des clients, optimiser la collecte des recettes et garantir l'intégrité des données. En outre, le système de gestion de la relation client doit être conforme à la réglementation, offrir de solides capacités de </w:t>
      </w:r>
      <w:proofErr w:type="spellStart"/>
      <w:r w:rsidRPr="002D5337">
        <w:rPr>
          <w:rFonts w:ascii="Roboto" w:hAnsi="Roboto" w:cs="Arial"/>
          <w:lang w:val="fr-CD"/>
        </w:rPr>
        <w:t>reporting</w:t>
      </w:r>
      <w:proofErr w:type="spellEnd"/>
      <w:r w:rsidRPr="002D5337">
        <w:rPr>
          <w:rFonts w:ascii="Roboto" w:hAnsi="Roboto" w:cs="Arial"/>
          <w:lang w:val="fr-CD"/>
        </w:rPr>
        <w:t xml:space="preserve"> et s'intégrer de manière transparente à d'autres systèmes centraux.</w:t>
      </w:r>
    </w:p>
    <w:p w14:paraId="3EBFB168" w14:textId="242053F1" w:rsidR="008A6E41" w:rsidRPr="002D5337" w:rsidRDefault="008A6E41" w:rsidP="00B75730">
      <w:pPr>
        <w:jc w:val="both"/>
        <w:rPr>
          <w:rFonts w:ascii="Roboto" w:hAnsi="Roboto" w:cs="Arial"/>
          <w:lang w:val="fr-CD"/>
        </w:rPr>
      </w:pPr>
    </w:p>
    <w:tbl>
      <w:tblPr>
        <w:tblW w:w="9535" w:type="dxa"/>
        <w:tblLook w:val="04A0" w:firstRow="1" w:lastRow="0" w:firstColumn="1" w:lastColumn="0" w:noHBand="0" w:noVBand="1"/>
      </w:tblPr>
      <w:tblGrid>
        <w:gridCol w:w="2400"/>
        <w:gridCol w:w="7135"/>
      </w:tblGrid>
      <w:tr w:rsidR="00123774" w:rsidRPr="00B75730" w14:paraId="65098EB0" w14:textId="77777777" w:rsidTr="00BE5484">
        <w:trPr>
          <w:trHeight w:val="288"/>
        </w:trPr>
        <w:tc>
          <w:tcPr>
            <w:tcW w:w="2400" w:type="dxa"/>
            <w:tcBorders>
              <w:top w:val="single" w:sz="4" w:space="0" w:color="auto"/>
              <w:left w:val="single" w:sz="4" w:space="0" w:color="auto"/>
              <w:bottom w:val="single" w:sz="4" w:space="0" w:color="auto"/>
              <w:right w:val="single" w:sz="4" w:space="0" w:color="auto"/>
            </w:tcBorders>
            <w:shd w:val="clear" w:color="000000" w:fill="F2F2F2"/>
            <w:hideMark/>
          </w:tcPr>
          <w:p w14:paraId="4A58D4DB"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Modules</w:t>
            </w:r>
          </w:p>
        </w:tc>
        <w:tc>
          <w:tcPr>
            <w:tcW w:w="7135" w:type="dxa"/>
            <w:tcBorders>
              <w:top w:val="single" w:sz="4" w:space="0" w:color="auto"/>
              <w:left w:val="nil"/>
              <w:bottom w:val="single" w:sz="4" w:space="0" w:color="auto"/>
              <w:right w:val="single" w:sz="4" w:space="0" w:color="auto"/>
            </w:tcBorders>
            <w:shd w:val="clear" w:color="000000" w:fill="F2F2F2"/>
            <w:hideMark/>
          </w:tcPr>
          <w:p w14:paraId="4CEAC161"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Exigences</w:t>
            </w:r>
          </w:p>
        </w:tc>
      </w:tr>
      <w:tr w:rsidR="002F1D89" w:rsidRPr="00B75730" w14:paraId="3F097388" w14:textId="77777777" w:rsidTr="003714C2">
        <w:trPr>
          <w:trHeight w:val="288"/>
        </w:trPr>
        <w:tc>
          <w:tcPr>
            <w:tcW w:w="2400" w:type="dxa"/>
            <w:vMerge w:val="restart"/>
            <w:tcBorders>
              <w:top w:val="nil"/>
              <w:left w:val="single" w:sz="4" w:space="0" w:color="auto"/>
              <w:right w:val="single" w:sz="4" w:space="0" w:color="auto"/>
            </w:tcBorders>
            <w:hideMark/>
          </w:tcPr>
          <w:p w14:paraId="3AB3D7B8" w14:textId="77777777" w:rsidR="002F1D89" w:rsidRPr="00B75730" w:rsidRDefault="002F1D89" w:rsidP="00BE5484">
            <w:pPr>
              <w:spacing w:after="0"/>
              <w:rPr>
                <w:rFonts w:ascii="Roboto" w:eastAsia="Times New Roman" w:hAnsi="Roboto" w:cs="Arial"/>
                <w:b/>
                <w:bCs/>
                <w:color w:val="000000"/>
              </w:rPr>
            </w:pPr>
            <w:r w:rsidRPr="00B75730">
              <w:rPr>
                <w:rFonts w:ascii="Roboto" w:eastAsia="Times New Roman" w:hAnsi="Roboto" w:cs="Arial"/>
                <w:b/>
                <w:bCs/>
                <w:color w:val="000000"/>
              </w:rPr>
              <w:t>Gestion des abonnements</w:t>
            </w:r>
          </w:p>
        </w:tc>
        <w:tc>
          <w:tcPr>
            <w:tcW w:w="7135" w:type="dxa"/>
            <w:tcBorders>
              <w:top w:val="nil"/>
              <w:left w:val="nil"/>
              <w:bottom w:val="single" w:sz="4" w:space="0" w:color="auto"/>
              <w:right w:val="single" w:sz="4" w:space="0" w:color="auto"/>
            </w:tcBorders>
            <w:hideMark/>
          </w:tcPr>
          <w:p w14:paraId="20678942" w14:textId="77777777" w:rsidR="002F1D89" w:rsidRPr="00B75730" w:rsidRDefault="002F1D89" w:rsidP="00BE5484">
            <w:pPr>
              <w:spacing w:after="0"/>
              <w:rPr>
                <w:rFonts w:ascii="Roboto" w:eastAsia="Times New Roman" w:hAnsi="Roboto" w:cs="Arial"/>
                <w:color w:val="000000"/>
              </w:rPr>
            </w:pPr>
            <w:r w:rsidRPr="00B75730">
              <w:rPr>
                <w:rFonts w:ascii="Roboto" w:eastAsia="Times New Roman" w:hAnsi="Roboto" w:cs="Arial"/>
                <w:color w:val="000000"/>
              </w:rPr>
              <w:t>Création d'un nouvel abonnement</w:t>
            </w:r>
          </w:p>
        </w:tc>
      </w:tr>
      <w:tr w:rsidR="002F1D89" w:rsidRPr="00E31DDB" w14:paraId="7D032850" w14:textId="77777777" w:rsidTr="003714C2">
        <w:trPr>
          <w:trHeight w:val="576"/>
        </w:trPr>
        <w:tc>
          <w:tcPr>
            <w:tcW w:w="2400" w:type="dxa"/>
            <w:vMerge/>
            <w:tcBorders>
              <w:left w:val="single" w:sz="4" w:space="0" w:color="auto"/>
              <w:right w:val="single" w:sz="4" w:space="0" w:color="auto"/>
            </w:tcBorders>
            <w:vAlign w:val="center"/>
            <w:hideMark/>
          </w:tcPr>
          <w:p w14:paraId="68A1F7FA" w14:textId="77777777" w:rsidR="002F1D89" w:rsidRPr="00B75730" w:rsidRDefault="002F1D89" w:rsidP="00BE5484">
            <w:pPr>
              <w:spacing w:after="0"/>
              <w:rPr>
                <w:rFonts w:ascii="Roboto" w:eastAsia="Times New Roman" w:hAnsi="Roboto" w:cs="Arial"/>
                <w:b/>
                <w:bCs/>
                <w:color w:val="000000"/>
              </w:rPr>
            </w:pPr>
          </w:p>
        </w:tc>
        <w:tc>
          <w:tcPr>
            <w:tcW w:w="7135" w:type="dxa"/>
            <w:tcBorders>
              <w:top w:val="nil"/>
              <w:left w:val="nil"/>
              <w:bottom w:val="single" w:sz="4" w:space="0" w:color="auto"/>
              <w:right w:val="single" w:sz="4" w:space="0" w:color="auto"/>
            </w:tcBorders>
            <w:hideMark/>
          </w:tcPr>
          <w:p w14:paraId="28B32E47"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Modifier les caractéristiques de l'abonnement (compteur PDI, forfait, classe de clients, liste de prix, etc.)</w:t>
            </w:r>
          </w:p>
        </w:tc>
      </w:tr>
      <w:tr w:rsidR="002F1D89" w:rsidRPr="00E31DDB" w14:paraId="7C195F17" w14:textId="77777777" w:rsidTr="003714C2">
        <w:trPr>
          <w:trHeight w:val="288"/>
        </w:trPr>
        <w:tc>
          <w:tcPr>
            <w:tcW w:w="2400" w:type="dxa"/>
            <w:vMerge/>
            <w:tcBorders>
              <w:left w:val="single" w:sz="4" w:space="0" w:color="auto"/>
              <w:right w:val="single" w:sz="4" w:space="0" w:color="auto"/>
            </w:tcBorders>
            <w:vAlign w:val="center"/>
            <w:hideMark/>
          </w:tcPr>
          <w:p w14:paraId="7D2E930C"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7ECC3BA7"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Changer de formule d'abonnement (forfait ou compteur)</w:t>
            </w:r>
          </w:p>
        </w:tc>
      </w:tr>
      <w:tr w:rsidR="002F1D89" w:rsidRPr="00B75730" w14:paraId="4539CD27" w14:textId="77777777" w:rsidTr="003714C2">
        <w:trPr>
          <w:trHeight w:val="288"/>
        </w:trPr>
        <w:tc>
          <w:tcPr>
            <w:tcW w:w="2400" w:type="dxa"/>
            <w:vMerge/>
            <w:tcBorders>
              <w:left w:val="single" w:sz="4" w:space="0" w:color="auto"/>
              <w:right w:val="single" w:sz="4" w:space="0" w:color="auto"/>
            </w:tcBorders>
            <w:vAlign w:val="center"/>
            <w:hideMark/>
          </w:tcPr>
          <w:p w14:paraId="7461E512"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6A9DDD25" w14:textId="77777777" w:rsidR="002F1D89" w:rsidRPr="00B75730" w:rsidRDefault="002F1D89" w:rsidP="00BE5484">
            <w:pPr>
              <w:spacing w:after="0"/>
              <w:rPr>
                <w:rFonts w:ascii="Roboto" w:eastAsia="Times New Roman" w:hAnsi="Roboto" w:cs="Arial"/>
                <w:color w:val="000000"/>
              </w:rPr>
            </w:pPr>
            <w:r w:rsidRPr="00B75730">
              <w:rPr>
                <w:rFonts w:ascii="Roboto" w:eastAsia="Times New Roman" w:hAnsi="Roboto" w:cs="Arial"/>
                <w:color w:val="000000"/>
              </w:rPr>
              <w:t xml:space="preserve">Fermer </w:t>
            </w:r>
            <w:proofErr w:type="spellStart"/>
            <w:r w:rsidRPr="00B75730">
              <w:rPr>
                <w:rFonts w:ascii="Roboto" w:eastAsia="Times New Roman" w:hAnsi="Roboto" w:cs="Arial"/>
                <w:color w:val="000000"/>
              </w:rPr>
              <w:t>l'abonnement</w:t>
            </w:r>
            <w:proofErr w:type="spellEnd"/>
          </w:p>
        </w:tc>
      </w:tr>
      <w:tr w:rsidR="002F1D89" w:rsidRPr="00E31DDB" w14:paraId="149EF68D" w14:textId="77777777" w:rsidTr="003714C2">
        <w:trPr>
          <w:trHeight w:val="288"/>
        </w:trPr>
        <w:tc>
          <w:tcPr>
            <w:tcW w:w="2400" w:type="dxa"/>
            <w:vMerge/>
            <w:tcBorders>
              <w:left w:val="single" w:sz="4" w:space="0" w:color="auto"/>
              <w:right w:val="single" w:sz="4" w:space="0" w:color="auto"/>
            </w:tcBorders>
            <w:vAlign w:val="center"/>
            <w:hideMark/>
          </w:tcPr>
          <w:p w14:paraId="55801C8B" w14:textId="77777777" w:rsidR="002F1D89" w:rsidRPr="00B75730" w:rsidRDefault="002F1D89" w:rsidP="00BE5484">
            <w:pPr>
              <w:spacing w:after="0"/>
              <w:rPr>
                <w:rFonts w:ascii="Roboto" w:eastAsia="Times New Roman" w:hAnsi="Roboto" w:cs="Arial"/>
                <w:b/>
                <w:bCs/>
                <w:color w:val="000000"/>
              </w:rPr>
            </w:pPr>
          </w:p>
        </w:tc>
        <w:tc>
          <w:tcPr>
            <w:tcW w:w="7135" w:type="dxa"/>
            <w:tcBorders>
              <w:top w:val="nil"/>
              <w:left w:val="nil"/>
              <w:bottom w:val="single" w:sz="4" w:space="0" w:color="auto"/>
              <w:right w:val="single" w:sz="4" w:space="0" w:color="auto"/>
            </w:tcBorders>
            <w:hideMark/>
          </w:tcPr>
          <w:p w14:paraId="2ED3F65C"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Modifier les postes de facturation</w:t>
            </w:r>
          </w:p>
        </w:tc>
      </w:tr>
      <w:tr w:rsidR="002F1D89" w:rsidRPr="00B75730" w14:paraId="4CDCCCEA" w14:textId="77777777" w:rsidTr="003714C2">
        <w:trPr>
          <w:trHeight w:val="288"/>
        </w:trPr>
        <w:tc>
          <w:tcPr>
            <w:tcW w:w="2400" w:type="dxa"/>
            <w:vMerge/>
            <w:tcBorders>
              <w:left w:val="single" w:sz="4" w:space="0" w:color="auto"/>
              <w:right w:val="single" w:sz="4" w:space="0" w:color="auto"/>
            </w:tcBorders>
            <w:vAlign w:val="center"/>
            <w:hideMark/>
          </w:tcPr>
          <w:p w14:paraId="31652B82"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1142DB1E" w14:textId="071574D7" w:rsidR="002F1D89" w:rsidRPr="00B75730" w:rsidRDefault="002F1D89" w:rsidP="00BE5484">
            <w:pPr>
              <w:spacing w:after="0"/>
              <w:rPr>
                <w:rFonts w:ascii="Roboto" w:eastAsia="Times New Roman" w:hAnsi="Roboto" w:cs="Arial"/>
                <w:color w:val="000000"/>
              </w:rPr>
            </w:pPr>
            <w:proofErr w:type="spellStart"/>
            <w:r w:rsidRPr="00B75730">
              <w:rPr>
                <w:rFonts w:ascii="Roboto" w:eastAsia="Times New Roman" w:hAnsi="Roboto" w:cs="Arial"/>
                <w:color w:val="000000"/>
              </w:rPr>
              <w:t>Création</w:t>
            </w:r>
            <w:proofErr w:type="spellEnd"/>
            <w:r w:rsidRPr="00B75730">
              <w:rPr>
                <w:rFonts w:ascii="Roboto" w:eastAsia="Times New Roman" w:hAnsi="Roboto" w:cs="Arial"/>
                <w:color w:val="000000"/>
              </w:rPr>
              <w:t xml:space="preserve"> d'un PDI</w:t>
            </w:r>
          </w:p>
        </w:tc>
      </w:tr>
      <w:tr w:rsidR="002F1D89" w:rsidRPr="00E31DDB" w14:paraId="2B9841B4" w14:textId="77777777" w:rsidTr="003714C2">
        <w:trPr>
          <w:trHeight w:val="288"/>
        </w:trPr>
        <w:tc>
          <w:tcPr>
            <w:tcW w:w="2400" w:type="dxa"/>
            <w:vMerge/>
            <w:tcBorders>
              <w:left w:val="single" w:sz="4" w:space="0" w:color="auto"/>
              <w:right w:val="single" w:sz="4" w:space="0" w:color="auto"/>
            </w:tcBorders>
            <w:vAlign w:val="center"/>
            <w:hideMark/>
          </w:tcPr>
          <w:p w14:paraId="4DADFDA1" w14:textId="77777777" w:rsidR="002F1D89" w:rsidRPr="00B75730" w:rsidRDefault="002F1D89" w:rsidP="00BE5484">
            <w:pPr>
              <w:spacing w:after="0"/>
              <w:rPr>
                <w:rFonts w:ascii="Roboto" w:eastAsia="Times New Roman" w:hAnsi="Roboto" w:cs="Arial"/>
                <w:b/>
                <w:bCs/>
                <w:color w:val="000000"/>
              </w:rPr>
            </w:pPr>
          </w:p>
        </w:tc>
        <w:tc>
          <w:tcPr>
            <w:tcW w:w="7135" w:type="dxa"/>
            <w:tcBorders>
              <w:top w:val="nil"/>
              <w:left w:val="nil"/>
              <w:bottom w:val="single" w:sz="4" w:space="0" w:color="auto"/>
              <w:right w:val="single" w:sz="4" w:space="0" w:color="auto"/>
            </w:tcBorders>
            <w:hideMark/>
          </w:tcPr>
          <w:p w14:paraId="26E7F46A"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Créer un deuxième PDI (pour le même abonné)</w:t>
            </w:r>
          </w:p>
        </w:tc>
      </w:tr>
      <w:tr w:rsidR="002F1D89" w:rsidRPr="00E31DDB" w14:paraId="0BDB8269" w14:textId="77777777" w:rsidTr="003714C2">
        <w:trPr>
          <w:trHeight w:val="288"/>
        </w:trPr>
        <w:tc>
          <w:tcPr>
            <w:tcW w:w="2400" w:type="dxa"/>
            <w:vMerge/>
            <w:tcBorders>
              <w:left w:val="single" w:sz="4" w:space="0" w:color="auto"/>
              <w:right w:val="single" w:sz="4" w:space="0" w:color="auto"/>
            </w:tcBorders>
            <w:vAlign w:val="center"/>
            <w:hideMark/>
          </w:tcPr>
          <w:p w14:paraId="0B1D5CE7"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0081BA7A" w14:textId="37152A31"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Modifier les éléments d’un PDI</w:t>
            </w:r>
          </w:p>
        </w:tc>
      </w:tr>
      <w:tr w:rsidR="002F1D89" w:rsidRPr="00B75730" w14:paraId="13CBFE07" w14:textId="77777777" w:rsidTr="003714C2">
        <w:trPr>
          <w:trHeight w:val="288"/>
        </w:trPr>
        <w:tc>
          <w:tcPr>
            <w:tcW w:w="2400" w:type="dxa"/>
            <w:vMerge/>
            <w:tcBorders>
              <w:left w:val="single" w:sz="4" w:space="0" w:color="auto"/>
              <w:right w:val="single" w:sz="4" w:space="0" w:color="auto"/>
            </w:tcBorders>
            <w:vAlign w:val="center"/>
            <w:hideMark/>
          </w:tcPr>
          <w:p w14:paraId="7F26B070"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0A4BAA2C" w14:textId="77777777" w:rsidR="002F1D89" w:rsidRPr="00B75730" w:rsidRDefault="002F1D89" w:rsidP="00BE5484">
            <w:pPr>
              <w:spacing w:after="0"/>
              <w:rPr>
                <w:rFonts w:ascii="Roboto" w:eastAsia="Times New Roman" w:hAnsi="Roboto" w:cs="Arial"/>
                <w:color w:val="000000"/>
              </w:rPr>
            </w:pPr>
            <w:proofErr w:type="spellStart"/>
            <w:r w:rsidRPr="00B75730">
              <w:rPr>
                <w:rFonts w:ascii="Roboto" w:eastAsia="Times New Roman" w:hAnsi="Roboto" w:cs="Arial"/>
                <w:color w:val="000000"/>
              </w:rPr>
              <w:t>Verrouiller</w:t>
            </w:r>
            <w:proofErr w:type="spellEnd"/>
            <w:r w:rsidRPr="00B75730">
              <w:rPr>
                <w:rFonts w:ascii="Roboto" w:eastAsia="Times New Roman" w:hAnsi="Roboto" w:cs="Arial"/>
                <w:color w:val="000000"/>
              </w:rPr>
              <w:t xml:space="preserve"> </w:t>
            </w:r>
            <w:proofErr w:type="spellStart"/>
            <w:r w:rsidRPr="00B75730">
              <w:rPr>
                <w:rFonts w:ascii="Roboto" w:eastAsia="Times New Roman" w:hAnsi="Roboto" w:cs="Arial"/>
                <w:color w:val="000000"/>
              </w:rPr>
              <w:t>ou</w:t>
            </w:r>
            <w:proofErr w:type="spellEnd"/>
            <w:r w:rsidRPr="00B75730">
              <w:rPr>
                <w:rFonts w:ascii="Roboto" w:eastAsia="Times New Roman" w:hAnsi="Roboto" w:cs="Arial"/>
                <w:color w:val="000000"/>
              </w:rPr>
              <w:t xml:space="preserve"> </w:t>
            </w:r>
            <w:proofErr w:type="spellStart"/>
            <w:r w:rsidRPr="00B75730">
              <w:rPr>
                <w:rFonts w:ascii="Roboto" w:eastAsia="Times New Roman" w:hAnsi="Roboto" w:cs="Arial"/>
                <w:color w:val="000000"/>
              </w:rPr>
              <w:t>geler</w:t>
            </w:r>
            <w:proofErr w:type="spellEnd"/>
            <w:r w:rsidRPr="00B75730">
              <w:rPr>
                <w:rFonts w:ascii="Roboto" w:eastAsia="Times New Roman" w:hAnsi="Roboto" w:cs="Arial"/>
                <w:color w:val="000000"/>
              </w:rPr>
              <w:t xml:space="preserve"> </w:t>
            </w:r>
            <w:proofErr w:type="spellStart"/>
            <w:r w:rsidRPr="00B75730">
              <w:rPr>
                <w:rFonts w:ascii="Roboto" w:eastAsia="Times New Roman" w:hAnsi="Roboto" w:cs="Arial"/>
                <w:color w:val="000000"/>
              </w:rPr>
              <w:t>l'abonnement</w:t>
            </w:r>
            <w:proofErr w:type="spellEnd"/>
          </w:p>
        </w:tc>
      </w:tr>
      <w:tr w:rsidR="002F1D89" w:rsidRPr="00E31DDB" w14:paraId="1C872523" w14:textId="77777777" w:rsidTr="003714C2">
        <w:trPr>
          <w:trHeight w:val="288"/>
        </w:trPr>
        <w:tc>
          <w:tcPr>
            <w:tcW w:w="2400" w:type="dxa"/>
            <w:vMerge/>
            <w:tcBorders>
              <w:left w:val="single" w:sz="4" w:space="0" w:color="auto"/>
              <w:right w:val="single" w:sz="4" w:space="0" w:color="auto"/>
            </w:tcBorders>
            <w:vAlign w:val="center"/>
            <w:hideMark/>
          </w:tcPr>
          <w:p w14:paraId="13DD142F" w14:textId="77777777" w:rsidR="002F1D89" w:rsidRPr="00B75730" w:rsidRDefault="002F1D89" w:rsidP="00BE5484">
            <w:pPr>
              <w:spacing w:after="0"/>
              <w:rPr>
                <w:rFonts w:ascii="Roboto" w:eastAsia="Times New Roman" w:hAnsi="Roboto" w:cs="Arial"/>
                <w:b/>
                <w:bCs/>
                <w:color w:val="000000"/>
              </w:rPr>
            </w:pPr>
          </w:p>
        </w:tc>
        <w:tc>
          <w:tcPr>
            <w:tcW w:w="7135" w:type="dxa"/>
            <w:tcBorders>
              <w:top w:val="nil"/>
              <w:left w:val="nil"/>
              <w:bottom w:val="single" w:sz="4" w:space="0" w:color="auto"/>
              <w:right w:val="single" w:sz="4" w:space="0" w:color="auto"/>
            </w:tcBorders>
            <w:hideMark/>
          </w:tcPr>
          <w:p w14:paraId="235C070C"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Modifier le payeur, le propriétaire, la classe du client, le profil de facturation, les informations de contact</w:t>
            </w:r>
          </w:p>
        </w:tc>
      </w:tr>
      <w:tr w:rsidR="002F1D89" w:rsidRPr="00E31DDB" w14:paraId="614B98F3" w14:textId="77777777" w:rsidTr="003714C2">
        <w:trPr>
          <w:trHeight w:val="180"/>
        </w:trPr>
        <w:tc>
          <w:tcPr>
            <w:tcW w:w="2400" w:type="dxa"/>
            <w:vMerge/>
            <w:tcBorders>
              <w:left w:val="single" w:sz="4" w:space="0" w:color="auto"/>
              <w:right w:val="single" w:sz="4" w:space="0" w:color="auto"/>
            </w:tcBorders>
            <w:vAlign w:val="center"/>
            <w:hideMark/>
          </w:tcPr>
          <w:p w14:paraId="07A87806"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65113C85" w14:textId="345E901C"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Annuler un nouveau site ou un PDI</w:t>
            </w:r>
          </w:p>
        </w:tc>
      </w:tr>
      <w:tr w:rsidR="002F1D89" w:rsidRPr="00E31DDB" w14:paraId="6007098D" w14:textId="77777777" w:rsidTr="003714C2">
        <w:trPr>
          <w:trHeight w:val="115"/>
        </w:trPr>
        <w:tc>
          <w:tcPr>
            <w:tcW w:w="2400" w:type="dxa"/>
            <w:vMerge/>
            <w:tcBorders>
              <w:left w:val="single" w:sz="4" w:space="0" w:color="auto"/>
              <w:right w:val="single" w:sz="4" w:space="0" w:color="auto"/>
            </w:tcBorders>
            <w:vAlign w:val="center"/>
          </w:tcPr>
          <w:p w14:paraId="6EF9DDCA"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02BE77D0" w14:textId="65C0EA57" w:rsidR="002F1D89" w:rsidRPr="002D5337" w:rsidRDefault="002F1D89" w:rsidP="00BE5484">
            <w:pPr>
              <w:spacing w:after="0"/>
              <w:rPr>
                <w:rFonts w:ascii="Roboto" w:eastAsia="Times New Roman" w:hAnsi="Roboto" w:cs="Arial"/>
                <w:color w:val="000000"/>
                <w:highlight w:val="yellow"/>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le changement d’un nouveau site ou un nouveau PDI.</w:t>
            </w:r>
          </w:p>
        </w:tc>
      </w:tr>
      <w:tr w:rsidR="002F1D89" w:rsidRPr="00E31DDB" w14:paraId="71A64D68" w14:textId="77777777" w:rsidTr="003714C2">
        <w:trPr>
          <w:trHeight w:val="115"/>
        </w:trPr>
        <w:tc>
          <w:tcPr>
            <w:tcW w:w="2400" w:type="dxa"/>
            <w:vMerge/>
            <w:tcBorders>
              <w:left w:val="single" w:sz="4" w:space="0" w:color="auto"/>
              <w:right w:val="single" w:sz="4" w:space="0" w:color="auto"/>
            </w:tcBorders>
            <w:vAlign w:val="center"/>
          </w:tcPr>
          <w:p w14:paraId="6628A3EB"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40254A75" w14:textId="13AF8A42" w:rsidR="002F1D89" w:rsidRPr="00530642" w:rsidRDefault="002F1D89" w:rsidP="003714C2">
            <w:pPr>
              <w:pStyle w:val="Sansinterligne"/>
              <w:jc w:val="both"/>
              <w:rPr>
                <w:rFonts w:ascii="Roboto" w:hAnsi="Roboto"/>
                <w:sz w:val="24"/>
                <w:highlight w:val="yellow"/>
                <w:lang w:val="fr-CD"/>
              </w:rPr>
            </w:pPr>
            <w:proofErr w:type="gramStart"/>
            <w:r w:rsidRPr="00530642">
              <w:rPr>
                <w:rFonts w:ascii="Roboto" w:hAnsi="Roboto"/>
                <w:sz w:val="24"/>
                <w:lang w:val="fr-CD"/>
              </w:rPr>
              <w:t>permettre</w:t>
            </w:r>
            <w:proofErr w:type="gramEnd"/>
            <w:r w:rsidRPr="00530642">
              <w:rPr>
                <w:rFonts w:ascii="Roboto" w:hAnsi="Roboto"/>
                <w:sz w:val="24"/>
                <w:lang w:val="fr-CD"/>
              </w:rPr>
              <w:t xml:space="preserve"> l’enregistrement des frais supplémentaires (cautions </w:t>
            </w:r>
            <w:proofErr w:type="gramStart"/>
            <w:r w:rsidRPr="00530642">
              <w:rPr>
                <w:rFonts w:ascii="Roboto" w:hAnsi="Roboto"/>
                <w:sz w:val="24"/>
                <w:lang w:val="fr-CD"/>
              </w:rPr>
              <w:t>perçues,…</w:t>
            </w:r>
            <w:proofErr w:type="gramEnd"/>
            <w:r w:rsidRPr="00530642">
              <w:rPr>
                <w:rFonts w:ascii="Roboto" w:hAnsi="Roboto"/>
                <w:sz w:val="24"/>
                <w:lang w:val="fr-CD"/>
              </w:rPr>
              <w:t>)</w:t>
            </w:r>
          </w:p>
        </w:tc>
      </w:tr>
      <w:tr w:rsidR="002F1D89" w:rsidRPr="00E31DDB" w14:paraId="776E19B9" w14:textId="77777777" w:rsidTr="003714C2">
        <w:trPr>
          <w:trHeight w:val="115"/>
        </w:trPr>
        <w:tc>
          <w:tcPr>
            <w:tcW w:w="2400" w:type="dxa"/>
            <w:vMerge/>
            <w:tcBorders>
              <w:left w:val="single" w:sz="4" w:space="0" w:color="auto"/>
              <w:right w:val="single" w:sz="4" w:space="0" w:color="auto"/>
            </w:tcBorders>
            <w:vAlign w:val="center"/>
          </w:tcPr>
          <w:p w14:paraId="13F485FF" w14:textId="77777777" w:rsidR="002F1D89" w:rsidRPr="00530642"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26C53AD1" w14:textId="10DB188A" w:rsidR="002F1D89" w:rsidRPr="002D5337" w:rsidRDefault="002F1D89" w:rsidP="00BE5484">
            <w:pPr>
              <w:spacing w:after="0"/>
              <w:rPr>
                <w:rFonts w:ascii="Roboto" w:hAnsi="Roboto"/>
                <w:sz w:val="24"/>
                <w:highlight w:val="yellow"/>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les traitements sensibles, les éditions standards, les statistiques…) </w:t>
            </w:r>
          </w:p>
        </w:tc>
      </w:tr>
      <w:tr w:rsidR="002F1D89" w:rsidRPr="00E31DDB" w14:paraId="03BDB9C8" w14:textId="77777777" w:rsidTr="003714C2">
        <w:trPr>
          <w:trHeight w:val="115"/>
        </w:trPr>
        <w:tc>
          <w:tcPr>
            <w:tcW w:w="2400" w:type="dxa"/>
            <w:vMerge/>
            <w:tcBorders>
              <w:left w:val="single" w:sz="4" w:space="0" w:color="auto"/>
              <w:right w:val="single" w:sz="4" w:space="0" w:color="auto"/>
            </w:tcBorders>
            <w:vAlign w:val="center"/>
          </w:tcPr>
          <w:p w14:paraId="3102D51F"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54B6CC05" w14:textId="1632F0A6" w:rsidR="002F1D89" w:rsidRPr="002D5337" w:rsidRDefault="002F1D89" w:rsidP="00BE5484">
            <w:pPr>
              <w:spacing w:after="0"/>
              <w:rPr>
                <w:rFonts w:ascii="Roboto" w:hAnsi="Roboto"/>
                <w:sz w:val="24"/>
                <w:highlight w:val="yellow"/>
                <w:lang w:val="fr-CD"/>
              </w:rPr>
            </w:pPr>
            <w:proofErr w:type="gramStart"/>
            <w:r w:rsidRPr="002D5337">
              <w:rPr>
                <w:rFonts w:ascii="Roboto" w:hAnsi="Roboto"/>
                <w:sz w:val="24"/>
                <w:lang w:val="fr-CD"/>
              </w:rPr>
              <w:t>renseigner</w:t>
            </w:r>
            <w:proofErr w:type="gramEnd"/>
            <w:r w:rsidRPr="002D5337">
              <w:rPr>
                <w:rFonts w:ascii="Roboto" w:hAnsi="Roboto"/>
                <w:sz w:val="24"/>
                <w:lang w:val="fr-CD"/>
              </w:rPr>
              <w:t xml:space="preserve"> le bilan (compte rendu) après calcul des factures (nbr des factures officielles, nombre des factures non officielles, nbr des populations, nbr d’anomalies par type d’erreur ainsi le nbr des factures annulées ou rectifiées.</w:t>
            </w:r>
          </w:p>
        </w:tc>
      </w:tr>
      <w:tr w:rsidR="002F1D89" w:rsidRPr="00E31DDB" w14:paraId="6DAA4308" w14:textId="77777777" w:rsidTr="003714C2">
        <w:trPr>
          <w:trHeight w:val="173"/>
        </w:trPr>
        <w:tc>
          <w:tcPr>
            <w:tcW w:w="2400" w:type="dxa"/>
            <w:vMerge/>
            <w:tcBorders>
              <w:left w:val="single" w:sz="4" w:space="0" w:color="auto"/>
              <w:right w:val="single" w:sz="4" w:space="0" w:color="auto"/>
            </w:tcBorders>
            <w:vAlign w:val="center"/>
          </w:tcPr>
          <w:p w14:paraId="208CD898"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565DF5C4" w14:textId="19FE833F" w:rsidR="002F1D89" w:rsidRPr="002D5337" w:rsidRDefault="002F1D89" w:rsidP="00BE5484">
            <w:pPr>
              <w:spacing w:after="0"/>
              <w:rPr>
                <w:rFonts w:ascii="Roboto" w:hAnsi="Roboto"/>
                <w:sz w:val="24"/>
                <w:highlight w:val="yellow"/>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de dissocier le regroupement par facturation avec TVA ou sans TVA.</w:t>
            </w:r>
          </w:p>
        </w:tc>
      </w:tr>
      <w:tr w:rsidR="002F1D89" w:rsidRPr="00E31DDB" w14:paraId="464204B4" w14:textId="77777777" w:rsidTr="003714C2">
        <w:trPr>
          <w:trHeight w:val="172"/>
        </w:trPr>
        <w:tc>
          <w:tcPr>
            <w:tcW w:w="2400" w:type="dxa"/>
            <w:vMerge/>
            <w:tcBorders>
              <w:left w:val="single" w:sz="4" w:space="0" w:color="auto"/>
              <w:bottom w:val="single" w:sz="4" w:space="0" w:color="auto"/>
              <w:right w:val="single" w:sz="4" w:space="0" w:color="auto"/>
            </w:tcBorders>
            <w:vAlign w:val="center"/>
          </w:tcPr>
          <w:p w14:paraId="30819EA8"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77B06C92" w14:textId="77EC6CCE" w:rsidR="002F1D89" w:rsidRPr="002D5337" w:rsidRDefault="002F1D89" w:rsidP="00BE5484">
            <w:pPr>
              <w:spacing w:after="0"/>
              <w:rPr>
                <w:rFonts w:ascii="Roboto" w:hAnsi="Roboto"/>
                <w:sz w:val="24"/>
                <w:highlight w:val="yellow"/>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la comparaison des factures des exercices ou des périodes.</w:t>
            </w:r>
          </w:p>
        </w:tc>
      </w:tr>
      <w:tr w:rsidR="00123774" w:rsidRPr="00E31DDB" w14:paraId="18726D5C" w14:textId="77777777" w:rsidTr="00BE5484">
        <w:trPr>
          <w:trHeight w:val="288"/>
        </w:trPr>
        <w:tc>
          <w:tcPr>
            <w:tcW w:w="2400" w:type="dxa"/>
            <w:vMerge w:val="restart"/>
            <w:tcBorders>
              <w:top w:val="nil"/>
              <w:left w:val="single" w:sz="4" w:space="0" w:color="auto"/>
              <w:bottom w:val="single" w:sz="4" w:space="0" w:color="auto"/>
              <w:right w:val="single" w:sz="4" w:space="0" w:color="auto"/>
            </w:tcBorders>
            <w:hideMark/>
          </w:tcPr>
          <w:p w14:paraId="2C378BEE"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 xml:space="preserve">Gestion des </w:t>
            </w:r>
            <w:proofErr w:type="spellStart"/>
            <w:r w:rsidRPr="00B75730">
              <w:rPr>
                <w:rFonts w:ascii="Roboto" w:eastAsia="Times New Roman" w:hAnsi="Roboto" w:cs="Arial"/>
                <w:b/>
                <w:bCs/>
                <w:color w:val="000000"/>
              </w:rPr>
              <w:t>tournées</w:t>
            </w:r>
            <w:proofErr w:type="spellEnd"/>
          </w:p>
        </w:tc>
        <w:tc>
          <w:tcPr>
            <w:tcW w:w="7135" w:type="dxa"/>
            <w:tcBorders>
              <w:top w:val="nil"/>
              <w:left w:val="nil"/>
              <w:bottom w:val="single" w:sz="4" w:space="0" w:color="auto"/>
              <w:right w:val="single" w:sz="4" w:space="0" w:color="auto"/>
            </w:tcBorders>
            <w:hideMark/>
          </w:tcPr>
          <w:p w14:paraId="69FFE148"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Créer et gérer des itinéraires de lecture (tournées)</w:t>
            </w:r>
          </w:p>
        </w:tc>
      </w:tr>
      <w:tr w:rsidR="00123774" w:rsidRPr="00E31DDB" w14:paraId="328D0A30"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78DA32F7"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65E2380C"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Affectation automatique des nouveaux abonnés aux tournées</w:t>
            </w:r>
          </w:p>
        </w:tc>
      </w:tr>
      <w:tr w:rsidR="00123774" w:rsidRPr="00E31DDB" w14:paraId="71412B09"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67CCA781"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142F86D"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Définir l'ordre des sites au sein d'une visite</w:t>
            </w:r>
          </w:p>
        </w:tc>
      </w:tr>
      <w:tr w:rsidR="00123774" w:rsidRPr="00E31DDB" w14:paraId="4B9B43E2"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6C1CF65F"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2E248F54"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Affecter des collectionneurs spécifiques aux tournées</w:t>
            </w:r>
          </w:p>
        </w:tc>
      </w:tr>
      <w:tr w:rsidR="002F1D89" w:rsidRPr="00E31DDB" w14:paraId="74A2AF36" w14:textId="77777777" w:rsidTr="003714C2">
        <w:trPr>
          <w:trHeight w:val="288"/>
        </w:trPr>
        <w:tc>
          <w:tcPr>
            <w:tcW w:w="2400" w:type="dxa"/>
            <w:vMerge w:val="restart"/>
            <w:tcBorders>
              <w:top w:val="nil"/>
              <w:left w:val="single" w:sz="4" w:space="0" w:color="auto"/>
              <w:right w:val="single" w:sz="4" w:space="0" w:color="auto"/>
            </w:tcBorders>
            <w:hideMark/>
          </w:tcPr>
          <w:p w14:paraId="1E88220D" w14:textId="77777777" w:rsidR="002F1D89" w:rsidRPr="00B75730" w:rsidRDefault="002F1D89" w:rsidP="00BE5484">
            <w:pPr>
              <w:spacing w:after="0"/>
              <w:rPr>
                <w:rFonts w:ascii="Roboto" w:eastAsia="Times New Roman" w:hAnsi="Roboto" w:cs="Arial"/>
                <w:b/>
                <w:bCs/>
                <w:color w:val="000000"/>
              </w:rPr>
            </w:pPr>
            <w:r w:rsidRPr="00B75730">
              <w:rPr>
                <w:rFonts w:ascii="Roboto" w:eastAsia="Times New Roman" w:hAnsi="Roboto" w:cs="Arial"/>
                <w:b/>
                <w:bCs/>
                <w:color w:val="000000"/>
              </w:rPr>
              <w:t>Facturation</w:t>
            </w:r>
          </w:p>
        </w:tc>
        <w:tc>
          <w:tcPr>
            <w:tcW w:w="7135" w:type="dxa"/>
            <w:tcBorders>
              <w:top w:val="nil"/>
              <w:left w:val="nil"/>
              <w:bottom w:val="single" w:sz="4" w:space="0" w:color="auto"/>
              <w:right w:val="single" w:sz="4" w:space="0" w:color="auto"/>
            </w:tcBorders>
            <w:hideMark/>
          </w:tcPr>
          <w:p w14:paraId="678F043E"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Gérer la facturation récurrente (post-paiement ou prépaiement)</w:t>
            </w:r>
          </w:p>
        </w:tc>
      </w:tr>
      <w:tr w:rsidR="002F1D89" w:rsidRPr="00E31DDB" w14:paraId="02F84B23" w14:textId="77777777" w:rsidTr="003714C2">
        <w:trPr>
          <w:trHeight w:val="288"/>
        </w:trPr>
        <w:tc>
          <w:tcPr>
            <w:tcW w:w="2400" w:type="dxa"/>
            <w:vMerge/>
            <w:tcBorders>
              <w:left w:val="single" w:sz="4" w:space="0" w:color="auto"/>
              <w:right w:val="single" w:sz="4" w:space="0" w:color="auto"/>
            </w:tcBorders>
            <w:vAlign w:val="center"/>
            <w:hideMark/>
          </w:tcPr>
          <w:p w14:paraId="2028B204"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5441FF9F"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Générer des factures basées sur des relevés d'indices ou des calculs forfaitaires</w:t>
            </w:r>
          </w:p>
        </w:tc>
      </w:tr>
      <w:tr w:rsidR="002F1D89" w:rsidRPr="00E31DDB" w14:paraId="1A2A56CD" w14:textId="77777777" w:rsidTr="003714C2">
        <w:trPr>
          <w:trHeight w:val="288"/>
        </w:trPr>
        <w:tc>
          <w:tcPr>
            <w:tcW w:w="2400" w:type="dxa"/>
            <w:vMerge/>
            <w:tcBorders>
              <w:left w:val="single" w:sz="4" w:space="0" w:color="auto"/>
              <w:right w:val="single" w:sz="4" w:space="0" w:color="auto"/>
            </w:tcBorders>
            <w:vAlign w:val="center"/>
            <w:hideMark/>
          </w:tcPr>
          <w:p w14:paraId="0A671F10"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11F55C6"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Établir des factures périodiques pour des travaux ou des services spécifiques</w:t>
            </w:r>
          </w:p>
        </w:tc>
      </w:tr>
      <w:tr w:rsidR="002F1D89" w:rsidRPr="00E31DDB" w14:paraId="688AAD81" w14:textId="77777777" w:rsidTr="003714C2">
        <w:trPr>
          <w:trHeight w:val="288"/>
        </w:trPr>
        <w:tc>
          <w:tcPr>
            <w:tcW w:w="2400" w:type="dxa"/>
            <w:vMerge/>
            <w:tcBorders>
              <w:left w:val="single" w:sz="4" w:space="0" w:color="auto"/>
              <w:right w:val="single" w:sz="4" w:space="0" w:color="auto"/>
            </w:tcBorders>
            <w:vAlign w:val="center"/>
            <w:hideMark/>
          </w:tcPr>
          <w:p w14:paraId="6550C4CF"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669B2295"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Effectuer des écritures de vente diverses</w:t>
            </w:r>
          </w:p>
        </w:tc>
      </w:tr>
      <w:tr w:rsidR="002F1D89" w:rsidRPr="00E31DDB" w14:paraId="40DC9908" w14:textId="77777777" w:rsidTr="003714C2">
        <w:trPr>
          <w:trHeight w:val="576"/>
        </w:trPr>
        <w:tc>
          <w:tcPr>
            <w:tcW w:w="2400" w:type="dxa"/>
            <w:vMerge/>
            <w:tcBorders>
              <w:left w:val="single" w:sz="4" w:space="0" w:color="auto"/>
              <w:right w:val="single" w:sz="4" w:space="0" w:color="auto"/>
            </w:tcBorders>
            <w:vAlign w:val="center"/>
            <w:hideMark/>
          </w:tcPr>
          <w:p w14:paraId="2B2F25FA"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4AD0A1D1"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Permettre diverses opérations sur les factures : annuler, recalculer, corriger, supprimer, créer des factures.</w:t>
            </w:r>
          </w:p>
        </w:tc>
      </w:tr>
      <w:tr w:rsidR="002F1D89" w:rsidRPr="00E31DDB" w14:paraId="1347DCDA" w14:textId="77777777" w:rsidTr="003714C2">
        <w:trPr>
          <w:trHeight w:val="315"/>
        </w:trPr>
        <w:tc>
          <w:tcPr>
            <w:tcW w:w="2400" w:type="dxa"/>
            <w:vMerge/>
            <w:tcBorders>
              <w:left w:val="single" w:sz="4" w:space="0" w:color="auto"/>
              <w:right w:val="single" w:sz="4" w:space="0" w:color="auto"/>
            </w:tcBorders>
            <w:vAlign w:val="center"/>
            <w:hideMark/>
          </w:tcPr>
          <w:p w14:paraId="69E79408"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7426E5B9"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Gestion des grilles tarifaires : ajouter, modifier, supprimer des classes tarifaires</w:t>
            </w:r>
          </w:p>
        </w:tc>
      </w:tr>
      <w:tr w:rsidR="002F1D89" w:rsidRPr="00E31DDB" w14:paraId="64F79B2D" w14:textId="77777777" w:rsidTr="003714C2">
        <w:trPr>
          <w:trHeight w:val="315"/>
        </w:trPr>
        <w:tc>
          <w:tcPr>
            <w:tcW w:w="2400" w:type="dxa"/>
            <w:vMerge/>
            <w:tcBorders>
              <w:left w:val="single" w:sz="4" w:space="0" w:color="auto"/>
              <w:bottom w:val="single" w:sz="4" w:space="0" w:color="auto"/>
              <w:right w:val="single" w:sz="4" w:space="0" w:color="auto"/>
            </w:tcBorders>
            <w:vAlign w:val="center"/>
          </w:tcPr>
          <w:p w14:paraId="61A056D8"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5F308F55" w14:textId="06243CC7" w:rsidR="002F1D89" w:rsidRPr="002D5337" w:rsidRDefault="002F1D89" w:rsidP="00BE5484">
            <w:pPr>
              <w:spacing w:after="0"/>
              <w:rPr>
                <w:rFonts w:ascii="Roboto" w:eastAsia="Times New Roman" w:hAnsi="Roboto" w:cs="Arial"/>
                <w:color w:val="000000"/>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la création des rôles de calculs pour les populations au compteur et au forfait</w:t>
            </w:r>
          </w:p>
        </w:tc>
      </w:tr>
      <w:tr w:rsidR="00123774" w:rsidRPr="00E31DDB" w14:paraId="0DD9F6BC" w14:textId="77777777" w:rsidTr="00BE5484">
        <w:trPr>
          <w:trHeight w:val="288"/>
        </w:trPr>
        <w:tc>
          <w:tcPr>
            <w:tcW w:w="2400" w:type="dxa"/>
            <w:vMerge w:val="restart"/>
            <w:tcBorders>
              <w:top w:val="nil"/>
              <w:left w:val="single" w:sz="4" w:space="0" w:color="auto"/>
              <w:bottom w:val="single" w:sz="4" w:space="0" w:color="auto"/>
              <w:right w:val="single" w:sz="4" w:space="0" w:color="auto"/>
            </w:tcBorders>
            <w:hideMark/>
          </w:tcPr>
          <w:p w14:paraId="46F04760" w14:textId="77777777" w:rsidR="00123774" w:rsidRPr="00B75730" w:rsidRDefault="00123774" w:rsidP="00BE5484">
            <w:pPr>
              <w:spacing w:after="0"/>
              <w:rPr>
                <w:rFonts w:ascii="Roboto" w:eastAsia="Times New Roman" w:hAnsi="Roboto" w:cs="Arial"/>
                <w:b/>
                <w:bCs/>
                <w:color w:val="000000"/>
              </w:rPr>
            </w:pPr>
            <w:proofErr w:type="spellStart"/>
            <w:r w:rsidRPr="00B75730">
              <w:rPr>
                <w:rFonts w:ascii="Roboto" w:eastAsia="Times New Roman" w:hAnsi="Roboto" w:cs="Arial"/>
                <w:b/>
                <w:bCs/>
                <w:color w:val="000000"/>
              </w:rPr>
              <w:t>Récupération</w:t>
            </w:r>
            <w:proofErr w:type="spellEnd"/>
          </w:p>
        </w:tc>
        <w:tc>
          <w:tcPr>
            <w:tcW w:w="7135" w:type="dxa"/>
            <w:tcBorders>
              <w:top w:val="nil"/>
              <w:left w:val="nil"/>
              <w:bottom w:val="single" w:sz="4" w:space="0" w:color="auto"/>
              <w:right w:val="single" w:sz="4" w:space="0" w:color="auto"/>
            </w:tcBorders>
            <w:hideMark/>
          </w:tcPr>
          <w:p w14:paraId="0AEEFFDA"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Gérer toutes les opérations de collecte</w:t>
            </w:r>
          </w:p>
        </w:tc>
      </w:tr>
      <w:tr w:rsidR="00123774" w:rsidRPr="00E31DDB" w14:paraId="7BFBE66D"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7DDB4809"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606774E2"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Traiter les différentes méthodes de paiement (espèces, POS, banque, mobile, carte de crédit).</w:t>
            </w:r>
          </w:p>
        </w:tc>
      </w:tr>
      <w:tr w:rsidR="00123774" w:rsidRPr="00E31DDB" w14:paraId="67516B6F"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09C3EC1F"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C4612F1"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Gérer les opérations de caisse (ouverture, fermeture, transactions, frais)</w:t>
            </w:r>
          </w:p>
        </w:tc>
      </w:tr>
      <w:tr w:rsidR="00123774" w:rsidRPr="00E31DDB" w14:paraId="16EF1725"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399370E5"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685EC66C"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Enregistrement et apurement des factures en temps réel avec les caisses enregistreuses</w:t>
            </w:r>
          </w:p>
        </w:tc>
      </w:tr>
      <w:tr w:rsidR="00123774" w:rsidRPr="00E31DDB" w14:paraId="061DFDD6"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6D57AE38"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57C39AFF"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Offrir des services de collecte en ligne accessibles dans tout le pays</w:t>
            </w:r>
          </w:p>
        </w:tc>
      </w:tr>
      <w:tr w:rsidR="00123774" w:rsidRPr="00E31DDB" w14:paraId="5CC52B69" w14:textId="77777777" w:rsidTr="00BE5484">
        <w:trPr>
          <w:trHeight w:val="576"/>
        </w:trPr>
        <w:tc>
          <w:tcPr>
            <w:tcW w:w="2400" w:type="dxa"/>
            <w:vMerge w:val="restart"/>
            <w:tcBorders>
              <w:top w:val="nil"/>
              <w:left w:val="single" w:sz="4" w:space="0" w:color="auto"/>
              <w:bottom w:val="single" w:sz="4" w:space="0" w:color="auto"/>
              <w:right w:val="single" w:sz="4" w:space="0" w:color="auto"/>
            </w:tcBorders>
            <w:hideMark/>
          </w:tcPr>
          <w:p w14:paraId="479F9C03"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Gestion des compteurs</w:t>
            </w:r>
          </w:p>
        </w:tc>
        <w:tc>
          <w:tcPr>
            <w:tcW w:w="7135" w:type="dxa"/>
            <w:tcBorders>
              <w:top w:val="nil"/>
              <w:left w:val="nil"/>
              <w:bottom w:val="single" w:sz="4" w:space="0" w:color="auto"/>
              <w:right w:val="single" w:sz="4" w:space="0" w:color="auto"/>
            </w:tcBorders>
            <w:hideMark/>
          </w:tcPr>
          <w:p w14:paraId="5130EB71"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Relever et acquérir les index des compteurs manuellement, via des terminaux portables, une application mobile ou des compteurs IoT.</w:t>
            </w:r>
          </w:p>
        </w:tc>
      </w:tr>
      <w:tr w:rsidR="00123774" w:rsidRPr="00E31DDB" w14:paraId="591FDC95"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131F416D"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11DA3C0"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Gestion des données d'index : visualisation, correction, modification des valeurs d'index</w:t>
            </w:r>
          </w:p>
        </w:tc>
      </w:tr>
      <w:tr w:rsidR="00123774" w:rsidRPr="00E31DDB" w14:paraId="6DC074C5"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365E262F"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54EB9BAF"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Installer, retirer et reposer les compteurs</w:t>
            </w:r>
          </w:p>
        </w:tc>
      </w:tr>
      <w:tr w:rsidR="00123774" w:rsidRPr="00E31DDB" w14:paraId="053B9939"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0B4C8E80"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13036B64"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Gérer les états des compteurs et s'assurer qu'ils sont conformes aux exigences de facturation</w:t>
            </w:r>
          </w:p>
        </w:tc>
      </w:tr>
      <w:tr w:rsidR="002F1D89" w:rsidRPr="00E31DDB" w14:paraId="1E2181CF" w14:textId="77777777" w:rsidTr="003714C2">
        <w:trPr>
          <w:trHeight w:val="288"/>
        </w:trPr>
        <w:tc>
          <w:tcPr>
            <w:tcW w:w="2400" w:type="dxa"/>
            <w:vMerge w:val="restart"/>
            <w:tcBorders>
              <w:top w:val="nil"/>
              <w:left w:val="single" w:sz="4" w:space="0" w:color="auto"/>
              <w:right w:val="single" w:sz="4" w:space="0" w:color="auto"/>
            </w:tcBorders>
            <w:hideMark/>
          </w:tcPr>
          <w:p w14:paraId="5A71D488" w14:textId="77777777" w:rsidR="002F1D89" w:rsidRPr="00B75730" w:rsidRDefault="002F1D89" w:rsidP="00BE5484">
            <w:pPr>
              <w:spacing w:after="0"/>
              <w:rPr>
                <w:rFonts w:ascii="Roboto" w:eastAsia="Times New Roman" w:hAnsi="Roboto" w:cs="Arial"/>
                <w:b/>
                <w:bCs/>
                <w:color w:val="000000"/>
              </w:rPr>
            </w:pPr>
            <w:r w:rsidRPr="00B75730">
              <w:rPr>
                <w:rFonts w:ascii="Roboto" w:eastAsia="Times New Roman" w:hAnsi="Roboto" w:cs="Arial"/>
                <w:b/>
                <w:bCs/>
                <w:color w:val="000000"/>
              </w:rPr>
              <w:t xml:space="preserve">Gestion des </w:t>
            </w:r>
            <w:proofErr w:type="spellStart"/>
            <w:r w:rsidRPr="00B75730">
              <w:rPr>
                <w:rFonts w:ascii="Roboto" w:eastAsia="Times New Roman" w:hAnsi="Roboto" w:cs="Arial"/>
                <w:b/>
                <w:bCs/>
                <w:color w:val="000000"/>
              </w:rPr>
              <w:t>caisses</w:t>
            </w:r>
            <w:proofErr w:type="spellEnd"/>
            <w:r w:rsidRPr="00B75730">
              <w:rPr>
                <w:rFonts w:ascii="Roboto" w:eastAsia="Times New Roman" w:hAnsi="Roboto" w:cs="Arial"/>
                <w:b/>
                <w:bCs/>
                <w:color w:val="000000"/>
              </w:rPr>
              <w:t xml:space="preserve"> </w:t>
            </w:r>
            <w:proofErr w:type="spellStart"/>
            <w:r w:rsidRPr="00B75730">
              <w:rPr>
                <w:rFonts w:ascii="Roboto" w:eastAsia="Times New Roman" w:hAnsi="Roboto" w:cs="Arial"/>
                <w:b/>
                <w:bCs/>
                <w:color w:val="000000"/>
              </w:rPr>
              <w:t>enregistreuses</w:t>
            </w:r>
            <w:proofErr w:type="spellEnd"/>
          </w:p>
        </w:tc>
        <w:tc>
          <w:tcPr>
            <w:tcW w:w="7135" w:type="dxa"/>
            <w:tcBorders>
              <w:top w:val="nil"/>
              <w:left w:val="nil"/>
              <w:bottom w:val="single" w:sz="4" w:space="0" w:color="auto"/>
              <w:right w:val="single" w:sz="4" w:space="0" w:color="auto"/>
            </w:tcBorders>
            <w:hideMark/>
          </w:tcPr>
          <w:p w14:paraId="5BF3416B"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Ouvrir et fermer les caisses enregistreuses</w:t>
            </w:r>
          </w:p>
        </w:tc>
      </w:tr>
      <w:tr w:rsidR="002F1D89" w:rsidRPr="00E31DDB" w14:paraId="3FF5AFD5" w14:textId="77777777" w:rsidTr="003714C2">
        <w:trPr>
          <w:trHeight w:val="288"/>
        </w:trPr>
        <w:tc>
          <w:tcPr>
            <w:tcW w:w="2400" w:type="dxa"/>
            <w:vMerge/>
            <w:tcBorders>
              <w:left w:val="single" w:sz="4" w:space="0" w:color="auto"/>
              <w:right w:val="single" w:sz="4" w:space="0" w:color="auto"/>
            </w:tcBorders>
            <w:vAlign w:val="center"/>
            <w:hideMark/>
          </w:tcPr>
          <w:p w14:paraId="067DB72C"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1FE8C5B7"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Agents de saisie de données logiques (caissiers)</w:t>
            </w:r>
          </w:p>
        </w:tc>
      </w:tr>
      <w:tr w:rsidR="002F1D89" w:rsidRPr="00E31DDB" w14:paraId="2CAF6558" w14:textId="77777777" w:rsidTr="003714C2">
        <w:trPr>
          <w:trHeight w:val="288"/>
        </w:trPr>
        <w:tc>
          <w:tcPr>
            <w:tcW w:w="2400" w:type="dxa"/>
            <w:vMerge/>
            <w:tcBorders>
              <w:left w:val="single" w:sz="4" w:space="0" w:color="auto"/>
              <w:right w:val="single" w:sz="4" w:space="0" w:color="auto"/>
            </w:tcBorders>
            <w:vAlign w:val="center"/>
            <w:hideMark/>
          </w:tcPr>
          <w:p w14:paraId="4F675A9D"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4B0C29E0"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Enregistrer les transactions entre l'ouverture et la clôture</w:t>
            </w:r>
          </w:p>
        </w:tc>
      </w:tr>
      <w:tr w:rsidR="002F1D89" w:rsidRPr="00E31DDB" w14:paraId="7FAA1DDA" w14:textId="77777777" w:rsidTr="003714C2">
        <w:trPr>
          <w:trHeight w:val="288"/>
        </w:trPr>
        <w:tc>
          <w:tcPr>
            <w:tcW w:w="2400" w:type="dxa"/>
            <w:vMerge/>
            <w:tcBorders>
              <w:left w:val="single" w:sz="4" w:space="0" w:color="auto"/>
              <w:right w:val="single" w:sz="4" w:space="0" w:color="auto"/>
            </w:tcBorders>
            <w:vAlign w:val="center"/>
            <w:hideMark/>
          </w:tcPr>
          <w:p w14:paraId="5FCFBB2E"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F4CC83A"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Enregistrer et suivre les montants cumulés reçus par les caissiers</w:t>
            </w:r>
          </w:p>
        </w:tc>
      </w:tr>
      <w:tr w:rsidR="002F1D89" w:rsidRPr="00E31DDB" w14:paraId="0F90190C" w14:textId="77777777" w:rsidTr="003714C2">
        <w:trPr>
          <w:trHeight w:val="315"/>
        </w:trPr>
        <w:tc>
          <w:tcPr>
            <w:tcW w:w="2400" w:type="dxa"/>
            <w:vMerge/>
            <w:tcBorders>
              <w:left w:val="single" w:sz="4" w:space="0" w:color="auto"/>
              <w:right w:val="single" w:sz="4" w:space="0" w:color="auto"/>
            </w:tcBorders>
            <w:vAlign w:val="center"/>
            <w:hideMark/>
          </w:tcPr>
          <w:p w14:paraId="3C482AA8"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7994F9D" w14:textId="77777777" w:rsidR="002F1D89" w:rsidRPr="002D5337" w:rsidRDefault="002F1D8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Enregistrer les frais supplémentaires (dépôt, réouverture, changement de nom, étalonnage)</w:t>
            </w:r>
          </w:p>
        </w:tc>
      </w:tr>
      <w:tr w:rsidR="002F1D89" w:rsidRPr="00E31DDB" w14:paraId="7B646B37" w14:textId="77777777" w:rsidTr="003714C2">
        <w:trPr>
          <w:trHeight w:val="315"/>
        </w:trPr>
        <w:tc>
          <w:tcPr>
            <w:tcW w:w="2400" w:type="dxa"/>
            <w:vMerge/>
            <w:tcBorders>
              <w:left w:val="single" w:sz="4" w:space="0" w:color="auto"/>
              <w:bottom w:val="single" w:sz="4" w:space="0" w:color="auto"/>
              <w:right w:val="single" w:sz="4" w:space="0" w:color="auto"/>
            </w:tcBorders>
            <w:vAlign w:val="center"/>
          </w:tcPr>
          <w:p w14:paraId="58DAFAE7" w14:textId="77777777" w:rsidR="002F1D89" w:rsidRPr="002D5337" w:rsidRDefault="002F1D8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63D8488E" w14:textId="0C8B2BBE" w:rsidR="002F1D89" w:rsidRPr="002D5337" w:rsidRDefault="002F1D89" w:rsidP="00BE5484">
            <w:pPr>
              <w:spacing w:after="0"/>
              <w:rPr>
                <w:rFonts w:ascii="Roboto" w:eastAsia="Times New Roman" w:hAnsi="Roboto" w:cs="Arial"/>
                <w:color w:val="000000"/>
                <w:lang w:val="fr-CD"/>
              </w:rPr>
            </w:pPr>
            <w:proofErr w:type="gramStart"/>
            <w:r w:rsidRPr="002D5337">
              <w:rPr>
                <w:rFonts w:ascii="Roboto" w:hAnsi="Roboto"/>
                <w:sz w:val="24"/>
                <w:lang w:val="fr-CD"/>
              </w:rPr>
              <w:t>lier</w:t>
            </w:r>
            <w:proofErr w:type="gramEnd"/>
            <w:r w:rsidRPr="002D5337">
              <w:rPr>
                <w:rFonts w:ascii="Roboto" w:hAnsi="Roboto"/>
                <w:sz w:val="24"/>
                <w:lang w:val="fr-CD"/>
              </w:rPr>
              <w:t xml:space="preserve"> l’agent à la caisse et au mode de règlement</w:t>
            </w:r>
          </w:p>
        </w:tc>
      </w:tr>
      <w:tr w:rsidR="00123774" w:rsidRPr="00E31DDB" w14:paraId="78B63CF6" w14:textId="77777777" w:rsidTr="00BE5484">
        <w:trPr>
          <w:trHeight w:val="288"/>
        </w:trPr>
        <w:tc>
          <w:tcPr>
            <w:tcW w:w="2400" w:type="dxa"/>
            <w:vMerge w:val="restart"/>
            <w:tcBorders>
              <w:top w:val="nil"/>
              <w:left w:val="single" w:sz="4" w:space="0" w:color="auto"/>
              <w:bottom w:val="single" w:sz="4" w:space="0" w:color="auto"/>
              <w:right w:val="single" w:sz="4" w:space="0" w:color="auto"/>
            </w:tcBorders>
            <w:hideMark/>
          </w:tcPr>
          <w:p w14:paraId="261DA120"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Editions</w:t>
            </w:r>
          </w:p>
        </w:tc>
        <w:tc>
          <w:tcPr>
            <w:tcW w:w="7135" w:type="dxa"/>
            <w:tcBorders>
              <w:top w:val="nil"/>
              <w:left w:val="nil"/>
              <w:bottom w:val="single" w:sz="4" w:space="0" w:color="auto"/>
              <w:right w:val="single" w:sz="4" w:space="0" w:color="auto"/>
            </w:tcBorders>
            <w:hideMark/>
          </w:tcPr>
          <w:p w14:paraId="59BB1234"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 xml:space="preserve">Fournir des outils pour éditer et gérer les détails des clients, les </w:t>
            </w:r>
            <w:proofErr w:type="spellStart"/>
            <w:r w:rsidRPr="002D5337">
              <w:rPr>
                <w:rFonts w:ascii="Roboto" w:eastAsia="Times New Roman" w:hAnsi="Roboto" w:cs="Arial"/>
                <w:color w:val="000000"/>
                <w:lang w:val="fr-CD"/>
              </w:rPr>
              <w:t>PDIs</w:t>
            </w:r>
            <w:proofErr w:type="spellEnd"/>
            <w:r w:rsidRPr="002D5337">
              <w:rPr>
                <w:rFonts w:ascii="Roboto" w:eastAsia="Times New Roman" w:hAnsi="Roboto" w:cs="Arial"/>
                <w:color w:val="000000"/>
                <w:lang w:val="fr-CD"/>
              </w:rPr>
              <w:t>, les éléments de facturation</w:t>
            </w:r>
          </w:p>
        </w:tc>
      </w:tr>
      <w:tr w:rsidR="00123774" w:rsidRPr="00E31DDB" w14:paraId="4102C3C8" w14:textId="77777777" w:rsidTr="00BE5484">
        <w:trPr>
          <w:trHeight w:val="288"/>
        </w:trPr>
        <w:tc>
          <w:tcPr>
            <w:tcW w:w="2400" w:type="dxa"/>
            <w:vMerge/>
            <w:tcBorders>
              <w:top w:val="nil"/>
              <w:left w:val="single" w:sz="4" w:space="0" w:color="auto"/>
              <w:bottom w:val="single" w:sz="4" w:space="0" w:color="auto"/>
              <w:right w:val="single" w:sz="4" w:space="0" w:color="auto"/>
            </w:tcBorders>
            <w:vAlign w:val="center"/>
            <w:hideMark/>
          </w:tcPr>
          <w:p w14:paraId="024DB50A" w14:textId="77777777" w:rsidR="00123774" w:rsidRPr="002D5337" w:rsidRDefault="00123774"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7A26E3EC"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Permettre aux utilisateurs autorisés de modifier les grilles tarifaires et les catégories de clients</w:t>
            </w:r>
          </w:p>
        </w:tc>
      </w:tr>
      <w:tr w:rsidR="007C7FB9" w:rsidRPr="00E31DDB" w14:paraId="4CDA8C2E" w14:textId="77777777" w:rsidTr="003714C2">
        <w:trPr>
          <w:trHeight w:val="288"/>
        </w:trPr>
        <w:tc>
          <w:tcPr>
            <w:tcW w:w="2400" w:type="dxa"/>
            <w:vMerge w:val="restart"/>
            <w:tcBorders>
              <w:top w:val="nil"/>
              <w:left w:val="single" w:sz="4" w:space="0" w:color="auto"/>
              <w:right w:val="single" w:sz="4" w:space="0" w:color="auto"/>
            </w:tcBorders>
            <w:hideMark/>
          </w:tcPr>
          <w:p w14:paraId="221DA18E" w14:textId="77777777" w:rsidR="007C7FB9" w:rsidRPr="00B75730" w:rsidRDefault="007C7FB9" w:rsidP="00BE5484">
            <w:pPr>
              <w:spacing w:after="0"/>
              <w:rPr>
                <w:rFonts w:ascii="Roboto" w:eastAsia="Times New Roman" w:hAnsi="Roboto" w:cs="Arial"/>
                <w:b/>
                <w:bCs/>
                <w:color w:val="000000"/>
              </w:rPr>
            </w:pPr>
            <w:r w:rsidRPr="00B75730">
              <w:rPr>
                <w:rFonts w:ascii="Roboto" w:eastAsia="Times New Roman" w:hAnsi="Roboto" w:cs="Arial"/>
                <w:b/>
                <w:bCs/>
                <w:color w:val="000000"/>
              </w:rPr>
              <w:t>Administration</w:t>
            </w:r>
          </w:p>
        </w:tc>
        <w:tc>
          <w:tcPr>
            <w:tcW w:w="7135" w:type="dxa"/>
            <w:tcBorders>
              <w:top w:val="nil"/>
              <w:left w:val="nil"/>
              <w:bottom w:val="single" w:sz="4" w:space="0" w:color="auto"/>
              <w:right w:val="single" w:sz="4" w:space="0" w:color="auto"/>
            </w:tcBorders>
            <w:hideMark/>
          </w:tcPr>
          <w:p w14:paraId="65CB8C84" w14:textId="77777777" w:rsidR="007C7FB9" w:rsidRPr="002D5337" w:rsidRDefault="007C7FB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Définir les autorisations et les droits d'accès des utilisateurs</w:t>
            </w:r>
          </w:p>
        </w:tc>
      </w:tr>
      <w:tr w:rsidR="007C7FB9" w:rsidRPr="00E31DDB" w14:paraId="34456F92" w14:textId="77777777" w:rsidTr="003714C2">
        <w:trPr>
          <w:trHeight w:val="288"/>
        </w:trPr>
        <w:tc>
          <w:tcPr>
            <w:tcW w:w="2400" w:type="dxa"/>
            <w:vMerge/>
            <w:tcBorders>
              <w:left w:val="single" w:sz="4" w:space="0" w:color="auto"/>
              <w:right w:val="single" w:sz="4" w:space="0" w:color="auto"/>
            </w:tcBorders>
            <w:vAlign w:val="center"/>
            <w:hideMark/>
          </w:tcPr>
          <w:p w14:paraId="77408D96"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02849B46" w14:textId="77777777" w:rsidR="007C7FB9" w:rsidRPr="002D5337" w:rsidRDefault="007C7FB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Gérer les configurations et les mises à jour du système</w:t>
            </w:r>
          </w:p>
        </w:tc>
      </w:tr>
      <w:tr w:rsidR="007C7FB9" w:rsidRPr="00E31DDB" w14:paraId="2824273A" w14:textId="77777777" w:rsidTr="003714C2">
        <w:trPr>
          <w:trHeight w:val="189"/>
        </w:trPr>
        <w:tc>
          <w:tcPr>
            <w:tcW w:w="2400" w:type="dxa"/>
            <w:vMerge/>
            <w:tcBorders>
              <w:left w:val="single" w:sz="4" w:space="0" w:color="auto"/>
              <w:right w:val="single" w:sz="4" w:space="0" w:color="auto"/>
            </w:tcBorders>
            <w:vAlign w:val="center"/>
            <w:hideMark/>
          </w:tcPr>
          <w:p w14:paraId="66D61525"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DF62CDE" w14:textId="77777777" w:rsidR="007C7FB9" w:rsidRPr="002D5337" w:rsidRDefault="007C7FB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 xml:space="preserve">Fournir des outils de </w:t>
            </w:r>
            <w:proofErr w:type="spellStart"/>
            <w:r w:rsidRPr="002D5337">
              <w:rPr>
                <w:rFonts w:ascii="Roboto" w:eastAsia="Times New Roman" w:hAnsi="Roboto" w:cs="Arial"/>
                <w:color w:val="000000"/>
                <w:lang w:val="fr-CD"/>
              </w:rPr>
              <w:t>reporting</w:t>
            </w:r>
            <w:proofErr w:type="spellEnd"/>
            <w:r w:rsidRPr="002D5337">
              <w:rPr>
                <w:rFonts w:ascii="Roboto" w:eastAsia="Times New Roman" w:hAnsi="Roboto" w:cs="Arial"/>
                <w:color w:val="000000"/>
                <w:lang w:val="fr-CD"/>
              </w:rPr>
              <w:t xml:space="preserve"> et d'analyse pour contrôler l'utilisation du système, les données relatives aux clients et les données financières.</w:t>
            </w:r>
          </w:p>
        </w:tc>
      </w:tr>
      <w:tr w:rsidR="007C7FB9" w:rsidRPr="00E31DDB" w14:paraId="5C29FEC5" w14:textId="77777777" w:rsidTr="003714C2">
        <w:trPr>
          <w:trHeight w:val="189"/>
        </w:trPr>
        <w:tc>
          <w:tcPr>
            <w:tcW w:w="2400" w:type="dxa"/>
            <w:vMerge/>
            <w:tcBorders>
              <w:left w:val="single" w:sz="4" w:space="0" w:color="auto"/>
              <w:right w:val="single" w:sz="4" w:space="0" w:color="auto"/>
            </w:tcBorders>
            <w:vAlign w:val="center"/>
          </w:tcPr>
          <w:p w14:paraId="4623A5F6"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60A2AF3F" w14:textId="2663E350" w:rsidR="007C7FB9" w:rsidRPr="002D5337" w:rsidRDefault="007C7FB9" w:rsidP="00BE5484">
            <w:pPr>
              <w:spacing w:after="0"/>
              <w:rPr>
                <w:rFonts w:ascii="Roboto" w:eastAsia="Times New Roman" w:hAnsi="Roboto" w:cs="Arial"/>
                <w:color w:val="000000"/>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l’annulation des transactions sensibles.</w:t>
            </w:r>
          </w:p>
        </w:tc>
      </w:tr>
      <w:tr w:rsidR="007C7FB9" w:rsidRPr="00E31DDB" w14:paraId="7EFC09A6" w14:textId="77777777" w:rsidTr="003714C2">
        <w:trPr>
          <w:trHeight w:val="189"/>
        </w:trPr>
        <w:tc>
          <w:tcPr>
            <w:tcW w:w="2400" w:type="dxa"/>
            <w:vMerge/>
            <w:tcBorders>
              <w:left w:val="single" w:sz="4" w:space="0" w:color="auto"/>
              <w:right w:val="single" w:sz="4" w:space="0" w:color="auto"/>
            </w:tcBorders>
            <w:vAlign w:val="center"/>
          </w:tcPr>
          <w:p w14:paraId="521FA135"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22785FB3" w14:textId="7C09F15B" w:rsidR="007C7FB9" w:rsidRPr="002D5337" w:rsidRDefault="007C7FB9" w:rsidP="00BE5484">
            <w:pPr>
              <w:spacing w:after="0"/>
              <w:rPr>
                <w:rFonts w:ascii="Roboto" w:eastAsia="Times New Roman" w:hAnsi="Roboto" w:cs="Arial"/>
                <w:color w:val="000000"/>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les paramétrages de tous les modules.</w:t>
            </w:r>
          </w:p>
        </w:tc>
      </w:tr>
      <w:tr w:rsidR="007C7FB9" w:rsidRPr="00E31DDB" w14:paraId="2071D387" w14:textId="77777777" w:rsidTr="003714C2">
        <w:trPr>
          <w:trHeight w:val="189"/>
        </w:trPr>
        <w:tc>
          <w:tcPr>
            <w:tcW w:w="2400" w:type="dxa"/>
            <w:vMerge/>
            <w:tcBorders>
              <w:left w:val="single" w:sz="4" w:space="0" w:color="auto"/>
              <w:right w:val="single" w:sz="4" w:space="0" w:color="auto"/>
            </w:tcBorders>
            <w:vAlign w:val="center"/>
          </w:tcPr>
          <w:p w14:paraId="260B2B47"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158813F1" w14:textId="156302B0" w:rsidR="007C7FB9" w:rsidRPr="002D5337" w:rsidRDefault="007C7FB9" w:rsidP="00BE5484">
            <w:pPr>
              <w:spacing w:after="0"/>
              <w:rPr>
                <w:rFonts w:ascii="Roboto" w:eastAsia="Times New Roman" w:hAnsi="Roboto" w:cs="Arial"/>
                <w:color w:val="000000"/>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la purge de vieilles données de plus de 10 ans.</w:t>
            </w:r>
          </w:p>
        </w:tc>
      </w:tr>
      <w:tr w:rsidR="007C7FB9" w:rsidRPr="00E31DDB" w14:paraId="0C574628" w14:textId="77777777" w:rsidTr="003714C2">
        <w:trPr>
          <w:trHeight w:val="189"/>
        </w:trPr>
        <w:tc>
          <w:tcPr>
            <w:tcW w:w="2400" w:type="dxa"/>
            <w:vMerge/>
            <w:tcBorders>
              <w:left w:val="single" w:sz="4" w:space="0" w:color="auto"/>
              <w:bottom w:val="single" w:sz="4" w:space="0" w:color="auto"/>
              <w:right w:val="single" w:sz="4" w:space="0" w:color="auto"/>
            </w:tcBorders>
            <w:vAlign w:val="center"/>
          </w:tcPr>
          <w:p w14:paraId="49CCA6C0"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4B26033E" w14:textId="48BB58F6" w:rsidR="007C7FB9" w:rsidRPr="002D5337" w:rsidRDefault="007C7FB9" w:rsidP="00BE5484">
            <w:pPr>
              <w:spacing w:after="0"/>
              <w:rPr>
                <w:rFonts w:ascii="Roboto" w:eastAsia="Times New Roman" w:hAnsi="Roboto" w:cs="Arial"/>
                <w:color w:val="000000"/>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l’usage de 2 ou plusieurs devises.</w:t>
            </w:r>
          </w:p>
        </w:tc>
      </w:tr>
      <w:tr w:rsidR="00123774" w:rsidRPr="00E31DDB" w14:paraId="3547AA83" w14:textId="77777777" w:rsidTr="00BE5484">
        <w:trPr>
          <w:trHeight w:val="864"/>
        </w:trPr>
        <w:tc>
          <w:tcPr>
            <w:tcW w:w="2400" w:type="dxa"/>
            <w:tcBorders>
              <w:top w:val="nil"/>
              <w:left w:val="single" w:sz="4" w:space="0" w:color="auto"/>
              <w:bottom w:val="single" w:sz="4" w:space="0" w:color="auto"/>
              <w:right w:val="single" w:sz="4" w:space="0" w:color="auto"/>
            </w:tcBorders>
            <w:hideMark/>
          </w:tcPr>
          <w:p w14:paraId="0E01A91A"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 xml:space="preserve">Gestion de </w:t>
            </w:r>
            <w:proofErr w:type="spellStart"/>
            <w:r w:rsidRPr="00B75730">
              <w:rPr>
                <w:rFonts w:ascii="Roboto" w:eastAsia="Times New Roman" w:hAnsi="Roboto" w:cs="Arial"/>
                <w:b/>
                <w:bCs/>
                <w:color w:val="000000"/>
              </w:rPr>
              <w:t>l'histoire</w:t>
            </w:r>
            <w:proofErr w:type="spellEnd"/>
          </w:p>
        </w:tc>
        <w:tc>
          <w:tcPr>
            <w:tcW w:w="7135" w:type="dxa"/>
            <w:tcBorders>
              <w:top w:val="nil"/>
              <w:left w:val="nil"/>
              <w:bottom w:val="single" w:sz="4" w:space="0" w:color="auto"/>
              <w:right w:val="single" w:sz="4" w:space="0" w:color="auto"/>
            </w:tcBorders>
            <w:hideMark/>
          </w:tcPr>
          <w:p w14:paraId="70C0F36E"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Conserver l'historique de la consommation de base, des changements de clients, de l'historique des abonnés et des propriétaires de sites, des données financières des abonnements, de l'historique des compteurs et de l'historique des factures.</w:t>
            </w:r>
          </w:p>
        </w:tc>
      </w:tr>
      <w:tr w:rsidR="00123774" w:rsidRPr="00E31DDB" w14:paraId="64249C7D" w14:textId="77777777" w:rsidTr="00BE5484">
        <w:trPr>
          <w:trHeight w:val="288"/>
        </w:trPr>
        <w:tc>
          <w:tcPr>
            <w:tcW w:w="2400" w:type="dxa"/>
            <w:tcBorders>
              <w:top w:val="nil"/>
              <w:left w:val="single" w:sz="4" w:space="0" w:color="auto"/>
              <w:bottom w:val="single" w:sz="4" w:space="0" w:color="auto"/>
              <w:right w:val="single" w:sz="4" w:space="0" w:color="auto"/>
            </w:tcBorders>
            <w:hideMark/>
          </w:tcPr>
          <w:p w14:paraId="19653EA1" w14:textId="77777777" w:rsidR="00123774" w:rsidRPr="00B75730" w:rsidRDefault="00123774" w:rsidP="00BE5484">
            <w:pPr>
              <w:spacing w:after="0"/>
              <w:rPr>
                <w:rFonts w:ascii="Roboto" w:eastAsia="Times New Roman" w:hAnsi="Roboto" w:cs="Arial"/>
                <w:b/>
                <w:bCs/>
                <w:color w:val="000000"/>
              </w:rPr>
            </w:pPr>
            <w:r w:rsidRPr="00B75730">
              <w:rPr>
                <w:rFonts w:ascii="Roboto" w:eastAsia="Times New Roman" w:hAnsi="Roboto" w:cs="Arial"/>
                <w:b/>
                <w:bCs/>
                <w:color w:val="000000"/>
              </w:rPr>
              <w:t xml:space="preserve">Gestion des grilles </w:t>
            </w:r>
            <w:proofErr w:type="spellStart"/>
            <w:r w:rsidRPr="00B75730">
              <w:rPr>
                <w:rFonts w:ascii="Roboto" w:eastAsia="Times New Roman" w:hAnsi="Roboto" w:cs="Arial"/>
                <w:b/>
                <w:bCs/>
                <w:color w:val="000000"/>
              </w:rPr>
              <w:t>tarifaires</w:t>
            </w:r>
            <w:proofErr w:type="spellEnd"/>
          </w:p>
        </w:tc>
        <w:tc>
          <w:tcPr>
            <w:tcW w:w="7135" w:type="dxa"/>
            <w:tcBorders>
              <w:top w:val="nil"/>
              <w:left w:val="nil"/>
              <w:bottom w:val="single" w:sz="4" w:space="0" w:color="auto"/>
              <w:right w:val="single" w:sz="4" w:space="0" w:color="auto"/>
            </w:tcBorders>
            <w:hideMark/>
          </w:tcPr>
          <w:p w14:paraId="5C207490" w14:textId="77777777" w:rsidR="00123774" w:rsidRPr="002D5337" w:rsidRDefault="00123774"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Ajouter, modifier, supprimer des classes tarifaires</w:t>
            </w:r>
          </w:p>
        </w:tc>
      </w:tr>
      <w:tr w:rsidR="007C7FB9" w:rsidRPr="00E31DDB" w14:paraId="6E5ACA6B" w14:textId="77777777" w:rsidTr="003714C2">
        <w:trPr>
          <w:trHeight w:val="288"/>
        </w:trPr>
        <w:tc>
          <w:tcPr>
            <w:tcW w:w="2400" w:type="dxa"/>
            <w:vMerge w:val="restart"/>
            <w:tcBorders>
              <w:top w:val="nil"/>
              <w:left w:val="single" w:sz="4" w:space="0" w:color="auto"/>
              <w:right w:val="single" w:sz="4" w:space="0" w:color="auto"/>
            </w:tcBorders>
            <w:hideMark/>
          </w:tcPr>
          <w:p w14:paraId="6B9461FE" w14:textId="77777777" w:rsidR="007C7FB9" w:rsidRPr="002D5337" w:rsidRDefault="007C7FB9" w:rsidP="00BE5484">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Gestion du recouvrement des factures</w:t>
            </w:r>
          </w:p>
        </w:tc>
        <w:tc>
          <w:tcPr>
            <w:tcW w:w="7135" w:type="dxa"/>
            <w:tcBorders>
              <w:top w:val="nil"/>
              <w:left w:val="nil"/>
              <w:bottom w:val="single" w:sz="4" w:space="0" w:color="auto"/>
              <w:right w:val="single" w:sz="4" w:space="0" w:color="auto"/>
            </w:tcBorders>
            <w:hideMark/>
          </w:tcPr>
          <w:p w14:paraId="36802D68" w14:textId="77777777" w:rsidR="007C7FB9" w:rsidRPr="002D5337" w:rsidRDefault="007C7FB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Gérer les opérations de recouvrement, y compris les caisses enregistreuses, les rappels et les litiges.</w:t>
            </w:r>
          </w:p>
        </w:tc>
      </w:tr>
      <w:tr w:rsidR="007C7FB9" w:rsidRPr="00E31DDB" w14:paraId="08E9A351" w14:textId="77777777" w:rsidTr="003714C2">
        <w:trPr>
          <w:trHeight w:val="120"/>
        </w:trPr>
        <w:tc>
          <w:tcPr>
            <w:tcW w:w="2400" w:type="dxa"/>
            <w:vMerge/>
            <w:tcBorders>
              <w:left w:val="single" w:sz="4" w:space="0" w:color="auto"/>
              <w:right w:val="single" w:sz="4" w:space="0" w:color="auto"/>
            </w:tcBorders>
            <w:vAlign w:val="center"/>
            <w:hideMark/>
          </w:tcPr>
          <w:p w14:paraId="2C144A55"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2174623E" w14:textId="77777777" w:rsidR="007C7FB9" w:rsidRPr="002D5337" w:rsidRDefault="007C7FB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Traiter les différentes méthodes de paiement</w:t>
            </w:r>
          </w:p>
        </w:tc>
      </w:tr>
      <w:tr w:rsidR="007C7FB9" w:rsidRPr="00E31DDB" w14:paraId="5EBEC039" w14:textId="77777777" w:rsidTr="003714C2">
        <w:trPr>
          <w:trHeight w:val="120"/>
        </w:trPr>
        <w:tc>
          <w:tcPr>
            <w:tcW w:w="2400" w:type="dxa"/>
            <w:vMerge/>
            <w:tcBorders>
              <w:left w:val="single" w:sz="4" w:space="0" w:color="auto"/>
              <w:right w:val="single" w:sz="4" w:space="0" w:color="auto"/>
            </w:tcBorders>
            <w:vAlign w:val="center"/>
          </w:tcPr>
          <w:p w14:paraId="4858F7A7"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1821AB8B" w14:textId="03D17CA9" w:rsidR="007C7FB9" w:rsidRPr="00530642" w:rsidRDefault="007C7FB9" w:rsidP="003714C2">
            <w:pPr>
              <w:pStyle w:val="Sansinterligne"/>
              <w:jc w:val="both"/>
              <w:rPr>
                <w:rFonts w:ascii="Roboto" w:eastAsia="Times New Roman" w:hAnsi="Roboto" w:cs="Arial"/>
                <w:color w:val="000000"/>
                <w:lang w:val="fr-CD"/>
              </w:rPr>
            </w:pPr>
            <w:proofErr w:type="gramStart"/>
            <w:r w:rsidRPr="00530642">
              <w:rPr>
                <w:rFonts w:ascii="Roboto" w:hAnsi="Roboto"/>
                <w:sz w:val="24"/>
                <w:lang w:val="fr-CD"/>
              </w:rPr>
              <w:t>permettre</w:t>
            </w:r>
            <w:proofErr w:type="gramEnd"/>
            <w:r w:rsidRPr="00530642">
              <w:rPr>
                <w:rFonts w:ascii="Roboto" w:hAnsi="Roboto"/>
                <w:sz w:val="24"/>
                <w:lang w:val="fr-CD"/>
              </w:rPr>
              <w:t xml:space="preserve"> les différents types de rejet des encaissements et </w:t>
            </w:r>
            <w:proofErr w:type="gramStart"/>
            <w:r w:rsidRPr="00530642">
              <w:rPr>
                <w:rFonts w:ascii="Roboto" w:hAnsi="Roboto"/>
                <w:sz w:val="24"/>
                <w:lang w:val="fr-CD"/>
              </w:rPr>
              <w:t>leur  traçabilité</w:t>
            </w:r>
            <w:proofErr w:type="gramEnd"/>
            <w:r w:rsidRPr="00530642">
              <w:rPr>
                <w:rFonts w:ascii="Roboto" w:hAnsi="Roboto"/>
                <w:sz w:val="24"/>
                <w:lang w:val="fr-CD"/>
              </w:rPr>
              <w:t xml:space="preserve"> sur le plan comptable.</w:t>
            </w:r>
          </w:p>
        </w:tc>
      </w:tr>
      <w:tr w:rsidR="007C7FB9" w:rsidRPr="00E31DDB" w14:paraId="45099ACC" w14:textId="77777777" w:rsidTr="003714C2">
        <w:trPr>
          <w:trHeight w:val="120"/>
        </w:trPr>
        <w:tc>
          <w:tcPr>
            <w:tcW w:w="2400" w:type="dxa"/>
            <w:vMerge/>
            <w:tcBorders>
              <w:left w:val="single" w:sz="4" w:space="0" w:color="auto"/>
              <w:right w:val="single" w:sz="4" w:space="0" w:color="auto"/>
            </w:tcBorders>
            <w:vAlign w:val="center"/>
          </w:tcPr>
          <w:p w14:paraId="56E1248C" w14:textId="77777777" w:rsidR="007C7FB9" w:rsidRPr="00530642"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tcPr>
          <w:p w14:paraId="1643E089" w14:textId="49C26659" w:rsidR="007C7FB9" w:rsidRPr="002D5337" w:rsidRDefault="007C7FB9" w:rsidP="00BE5484">
            <w:pPr>
              <w:spacing w:after="0"/>
              <w:rPr>
                <w:rFonts w:ascii="Roboto" w:eastAsia="Times New Roman" w:hAnsi="Roboto" w:cs="Arial"/>
                <w:color w:val="000000"/>
                <w:lang w:val="fr-CD"/>
              </w:rPr>
            </w:pPr>
            <w:proofErr w:type="gramStart"/>
            <w:r w:rsidRPr="002D5337">
              <w:rPr>
                <w:rFonts w:ascii="Roboto" w:hAnsi="Roboto"/>
                <w:sz w:val="24"/>
                <w:lang w:val="fr-CD"/>
              </w:rPr>
              <w:t>permettre</w:t>
            </w:r>
            <w:proofErr w:type="gramEnd"/>
            <w:r w:rsidRPr="002D5337">
              <w:rPr>
                <w:rFonts w:ascii="Roboto" w:hAnsi="Roboto"/>
                <w:sz w:val="24"/>
                <w:lang w:val="fr-CD"/>
              </w:rPr>
              <w:t xml:space="preserve"> le traitement des opérations diverses (OD) (factures-factures, factures-imputations, imputations-factures, imputations-imputations).</w:t>
            </w:r>
          </w:p>
        </w:tc>
      </w:tr>
      <w:tr w:rsidR="007C7FB9" w:rsidRPr="00E31DDB" w14:paraId="3B808238" w14:textId="77777777" w:rsidTr="003714C2">
        <w:trPr>
          <w:trHeight w:val="576"/>
        </w:trPr>
        <w:tc>
          <w:tcPr>
            <w:tcW w:w="2400" w:type="dxa"/>
            <w:vMerge/>
            <w:tcBorders>
              <w:left w:val="single" w:sz="4" w:space="0" w:color="auto"/>
              <w:bottom w:val="single" w:sz="4" w:space="0" w:color="auto"/>
              <w:right w:val="single" w:sz="4" w:space="0" w:color="auto"/>
            </w:tcBorders>
            <w:vAlign w:val="center"/>
            <w:hideMark/>
          </w:tcPr>
          <w:p w14:paraId="062B1626" w14:textId="77777777" w:rsidR="007C7FB9" w:rsidRPr="002D5337" w:rsidRDefault="007C7FB9" w:rsidP="00BE5484">
            <w:pPr>
              <w:spacing w:after="0"/>
              <w:rPr>
                <w:rFonts w:ascii="Roboto" w:eastAsia="Times New Roman" w:hAnsi="Roboto" w:cs="Arial"/>
                <w:b/>
                <w:bCs/>
                <w:color w:val="000000"/>
                <w:lang w:val="fr-CD"/>
              </w:rPr>
            </w:pPr>
          </w:p>
        </w:tc>
        <w:tc>
          <w:tcPr>
            <w:tcW w:w="7135" w:type="dxa"/>
            <w:tcBorders>
              <w:top w:val="nil"/>
              <w:left w:val="nil"/>
              <w:bottom w:val="single" w:sz="4" w:space="0" w:color="auto"/>
              <w:right w:val="single" w:sz="4" w:space="0" w:color="auto"/>
            </w:tcBorders>
            <w:hideMark/>
          </w:tcPr>
          <w:p w14:paraId="3DFD5A5D" w14:textId="77777777" w:rsidR="007C7FB9" w:rsidRPr="002D5337" w:rsidRDefault="007C7FB9" w:rsidP="00BE5484">
            <w:pPr>
              <w:spacing w:after="0"/>
              <w:rPr>
                <w:rFonts w:ascii="Roboto" w:eastAsia="Times New Roman" w:hAnsi="Roboto" w:cs="Arial"/>
                <w:color w:val="000000"/>
                <w:lang w:val="fr-CD"/>
              </w:rPr>
            </w:pPr>
            <w:r w:rsidRPr="002D5337">
              <w:rPr>
                <w:rFonts w:ascii="Roboto" w:eastAsia="Times New Roman" w:hAnsi="Roboto" w:cs="Arial"/>
                <w:color w:val="000000"/>
                <w:lang w:val="fr-CD"/>
              </w:rPr>
              <w:t>Automatiser et gérer les processus d'encaissement via différents canaux (manuel, point de vente, banque, mobile, etc.)</w:t>
            </w:r>
          </w:p>
        </w:tc>
      </w:tr>
    </w:tbl>
    <w:p w14:paraId="2D944042" w14:textId="77777777" w:rsidR="00123774" w:rsidRPr="002D5337" w:rsidRDefault="00123774" w:rsidP="008A6E41">
      <w:pPr>
        <w:spacing w:after="0"/>
        <w:rPr>
          <w:rFonts w:ascii="Roboto" w:hAnsi="Roboto" w:cs="Arial"/>
          <w:lang w:val="fr-CD"/>
        </w:rPr>
      </w:pPr>
    </w:p>
    <w:p w14:paraId="31BE3AD8" w14:textId="61CAA2B9" w:rsidR="008A6E41" w:rsidRPr="002D5337" w:rsidRDefault="00511AF2" w:rsidP="00511AF2">
      <w:pPr>
        <w:pStyle w:val="heading4"/>
      </w:pPr>
      <w:bookmarkStart w:id="22" w:name="_Toc179287377"/>
      <w:r>
        <w:t xml:space="preserve">b. </w:t>
      </w:r>
      <w:r w:rsidR="008A6E41" w:rsidRPr="002D5337">
        <w:t>Exigences d'intégration</w:t>
      </w:r>
      <w:bookmarkEnd w:id="22"/>
    </w:p>
    <w:p w14:paraId="74403EAC" w14:textId="71568613" w:rsidR="008A6E41" w:rsidRPr="002D5337" w:rsidRDefault="00BB6B58" w:rsidP="00B75730">
      <w:pPr>
        <w:spacing w:after="0"/>
        <w:jc w:val="both"/>
        <w:rPr>
          <w:rFonts w:ascii="Roboto" w:hAnsi="Roboto" w:cs="Arial"/>
          <w:lang w:val="fr-CD"/>
        </w:rPr>
      </w:pPr>
      <w:r w:rsidRPr="002D5337">
        <w:rPr>
          <w:rFonts w:ascii="Roboto" w:hAnsi="Roboto" w:cs="Arial"/>
          <w:lang w:val="fr-CD"/>
        </w:rPr>
        <w:t>Le tableau ci-dessous présente les exigences d'intégration du système de gestion de la relation client, en mettant l'accent sur une interopérabilité transparente avec les systèmes internes et externes. Ces intégrations sont essentielles pour rationaliser les opérations liées à la clientèle, renforcer la cohérence des données, améliorer la prestation de services et assurer une communication en temps réel entre les plateformes et les appareils.</w:t>
      </w:r>
    </w:p>
    <w:p w14:paraId="1DAA3963" w14:textId="77777777" w:rsidR="00BB6B58" w:rsidRPr="002D5337" w:rsidRDefault="00BB6B58" w:rsidP="00B75730">
      <w:pPr>
        <w:spacing w:after="0"/>
        <w:jc w:val="both"/>
        <w:rPr>
          <w:rFonts w:ascii="Roboto" w:hAnsi="Roboto" w:cs="Arial"/>
          <w:lang w:val="fr-CD"/>
        </w:rPr>
      </w:pPr>
    </w:p>
    <w:tbl>
      <w:tblPr>
        <w:tblW w:w="9535" w:type="dxa"/>
        <w:tblLook w:val="04A0" w:firstRow="1" w:lastRow="0" w:firstColumn="1" w:lastColumn="0" w:noHBand="0" w:noVBand="1"/>
      </w:tblPr>
      <w:tblGrid>
        <w:gridCol w:w="2560"/>
        <w:gridCol w:w="6975"/>
      </w:tblGrid>
      <w:tr w:rsidR="006F0251" w:rsidRPr="00B75730" w14:paraId="2A954A26" w14:textId="77777777" w:rsidTr="006F0251">
        <w:trPr>
          <w:trHeight w:val="277"/>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6BA99D" w14:textId="77777777" w:rsidR="006F0251" w:rsidRPr="00B75730" w:rsidRDefault="006F0251" w:rsidP="006F0251">
            <w:pPr>
              <w:spacing w:after="0"/>
              <w:rPr>
                <w:rFonts w:ascii="Roboto" w:eastAsia="Times New Roman" w:hAnsi="Roboto" w:cs="Arial"/>
                <w:b/>
                <w:bCs/>
                <w:color w:val="000000"/>
              </w:rPr>
            </w:pPr>
            <w:r w:rsidRPr="00B75730">
              <w:rPr>
                <w:rFonts w:ascii="Roboto" w:eastAsia="Times New Roman" w:hAnsi="Roboto" w:cs="Arial"/>
                <w:b/>
                <w:bCs/>
                <w:color w:val="000000"/>
              </w:rPr>
              <w:t>Module</w:t>
            </w:r>
          </w:p>
        </w:tc>
        <w:tc>
          <w:tcPr>
            <w:tcW w:w="697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56DE28" w14:textId="77777777" w:rsidR="006F0251" w:rsidRPr="00B75730" w:rsidRDefault="006F0251" w:rsidP="006F0251">
            <w:pPr>
              <w:spacing w:after="0"/>
              <w:rPr>
                <w:rFonts w:ascii="Roboto" w:eastAsia="Times New Roman" w:hAnsi="Roboto" w:cs="Arial"/>
                <w:b/>
                <w:bCs/>
                <w:color w:val="000000"/>
              </w:rPr>
            </w:pPr>
            <w:r w:rsidRPr="00B75730">
              <w:rPr>
                <w:rFonts w:ascii="Roboto" w:eastAsia="Times New Roman" w:hAnsi="Roboto" w:cs="Arial"/>
                <w:b/>
                <w:bCs/>
                <w:color w:val="000000"/>
              </w:rPr>
              <w:t>Exigences</w:t>
            </w:r>
          </w:p>
        </w:tc>
      </w:tr>
      <w:tr w:rsidR="006F0251" w:rsidRPr="00E31DDB" w14:paraId="17598E21" w14:textId="77777777" w:rsidTr="006F0251">
        <w:trPr>
          <w:trHeight w:val="642"/>
        </w:trPr>
        <w:tc>
          <w:tcPr>
            <w:tcW w:w="2560" w:type="dxa"/>
            <w:tcBorders>
              <w:top w:val="nil"/>
              <w:left w:val="single" w:sz="4" w:space="0" w:color="auto"/>
              <w:bottom w:val="single" w:sz="4" w:space="0" w:color="auto"/>
              <w:right w:val="single" w:sz="4" w:space="0" w:color="auto"/>
            </w:tcBorders>
            <w:hideMark/>
          </w:tcPr>
          <w:p w14:paraId="3C4A4E53"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Intégration de systèmes internes/externes</w:t>
            </w:r>
          </w:p>
        </w:tc>
        <w:tc>
          <w:tcPr>
            <w:tcW w:w="6975" w:type="dxa"/>
            <w:tcBorders>
              <w:top w:val="nil"/>
              <w:left w:val="nil"/>
              <w:bottom w:val="single" w:sz="4" w:space="0" w:color="auto"/>
              <w:right w:val="single" w:sz="4" w:space="0" w:color="auto"/>
            </w:tcBorders>
            <w:hideMark/>
          </w:tcPr>
          <w:p w14:paraId="09AB9AAD"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Assurer un échange de données fluide avec les systèmes ERP, les moteurs de facturation, les plates-formes de gestion des compteurs, les SIG et d'autres outils opérationnels. Soutenir la synchronisation des données relatives aux clients, à la facturation et aux données techniques.</w:t>
            </w:r>
          </w:p>
        </w:tc>
      </w:tr>
      <w:tr w:rsidR="006F0251" w:rsidRPr="00E31DDB" w14:paraId="0AF563DF" w14:textId="77777777" w:rsidTr="006F0251">
        <w:trPr>
          <w:trHeight w:val="768"/>
        </w:trPr>
        <w:tc>
          <w:tcPr>
            <w:tcW w:w="2560" w:type="dxa"/>
            <w:tcBorders>
              <w:top w:val="nil"/>
              <w:left w:val="single" w:sz="4" w:space="0" w:color="auto"/>
              <w:bottom w:val="single" w:sz="4" w:space="0" w:color="auto"/>
              <w:right w:val="single" w:sz="4" w:space="0" w:color="auto"/>
            </w:tcBorders>
            <w:hideMark/>
          </w:tcPr>
          <w:p w14:paraId="61AE5311" w14:textId="77777777" w:rsidR="006F0251" w:rsidRPr="00B75730" w:rsidRDefault="006F0251" w:rsidP="006F0251">
            <w:pPr>
              <w:spacing w:after="0"/>
              <w:rPr>
                <w:rFonts w:ascii="Roboto" w:eastAsia="Times New Roman" w:hAnsi="Roboto" w:cs="Arial"/>
                <w:b/>
                <w:bCs/>
                <w:color w:val="000000"/>
                <w:lang w:val="en-US"/>
              </w:rPr>
            </w:pPr>
            <w:proofErr w:type="spellStart"/>
            <w:r w:rsidRPr="00B75730">
              <w:rPr>
                <w:rFonts w:ascii="Roboto" w:eastAsia="Times New Roman" w:hAnsi="Roboto" w:cs="Arial"/>
                <w:b/>
                <w:bCs/>
                <w:color w:val="000000"/>
                <w:lang w:val="en-US"/>
              </w:rPr>
              <w:t>Disponibilité</w:t>
            </w:r>
            <w:proofErr w:type="spellEnd"/>
            <w:r w:rsidRPr="00B75730">
              <w:rPr>
                <w:rFonts w:ascii="Roboto" w:eastAsia="Times New Roman" w:hAnsi="Roboto" w:cs="Arial"/>
                <w:b/>
                <w:bCs/>
                <w:color w:val="000000"/>
                <w:lang w:val="en-US"/>
              </w:rPr>
              <w:t xml:space="preserve"> de </w:t>
            </w:r>
            <w:proofErr w:type="spellStart"/>
            <w:r w:rsidRPr="00B75730">
              <w:rPr>
                <w:rFonts w:ascii="Roboto" w:eastAsia="Times New Roman" w:hAnsi="Roboto" w:cs="Arial"/>
                <w:b/>
                <w:bCs/>
                <w:color w:val="000000"/>
                <w:lang w:val="en-US"/>
              </w:rPr>
              <w:t>l'API</w:t>
            </w:r>
            <w:proofErr w:type="spellEnd"/>
          </w:p>
        </w:tc>
        <w:tc>
          <w:tcPr>
            <w:tcW w:w="6975" w:type="dxa"/>
            <w:tcBorders>
              <w:top w:val="nil"/>
              <w:left w:val="nil"/>
              <w:bottom w:val="single" w:sz="4" w:space="0" w:color="auto"/>
              <w:right w:val="single" w:sz="4" w:space="0" w:color="auto"/>
            </w:tcBorders>
            <w:hideMark/>
          </w:tcPr>
          <w:p w14:paraId="77B58D29"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Fournir des API RESTful pour permettre l'intégration avec des applications tierces (par exemple, des applications mobiles, des passerelles de paiement). Les API doivent être sécurisées, évolutives et bien documentées pour prendre en charge les opérations en temps réel et par lots.</w:t>
            </w:r>
          </w:p>
        </w:tc>
      </w:tr>
      <w:tr w:rsidR="006F0251" w:rsidRPr="00E31DDB" w14:paraId="770AB9B3"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03050CCD" w14:textId="77777777" w:rsidR="006F0251" w:rsidRPr="00B75730" w:rsidRDefault="006F0251" w:rsidP="006F0251">
            <w:pPr>
              <w:spacing w:after="0"/>
              <w:rPr>
                <w:rFonts w:ascii="Roboto" w:eastAsia="Times New Roman" w:hAnsi="Roboto" w:cs="Arial"/>
                <w:b/>
                <w:bCs/>
                <w:color w:val="000000"/>
                <w:lang w:val="en-US"/>
              </w:rPr>
            </w:pPr>
            <w:proofErr w:type="spellStart"/>
            <w:r w:rsidRPr="00B75730">
              <w:rPr>
                <w:rFonts w:ascii="Roboto" w:eastAsia="Times New Roman" w:hAnsi="Roboto" w:cs="Arial"/>
                <w:b/>
                <w:bCs/>
                <w:color w:val="000000"/>
                <w:lang w:val="en-US"/>
              </w:rPr>
              <w:t>Intégration</w:t>
            </w:r>
            <w:proofErr w:type="spellEnd"/>
            <w:r w:rsidRPr="00B75730">
              <w:rPr>
                <w:rFonts w:ascii="Roboto" w:eastAsia="Times New Roman" w:hAnsi="Roboto" w:cs="Arial"/>
                <w:b/>
                <w:bCs/>
                <w:color w:val="000000"/>
                <w:lang w:val="en-US"/>
              </w:rPr>
              <w:t xml:space="preserve"> de </w:t>
            </w:r>
            <w:proofErr w:type="spellStart"/>
            <w:r w:rsidRPr="00B75730">
              <w:rPr>
                <w:rFonts w:ascii="Roboto" w:eastAsia="Times New Roman" w:hAnsi="Roboto" w:cs="Arial"/>
                <w:b/>
                <w:bCs/>
                <w:color w:val="000000"/>
                <w:lang w:val="en-US"/>
              </w:rPr>
              <w:t>l'intergiciel</w:t>
            </w:r>
            <w:proofErr w:type="spellEnd"/>
          </w:p>
        </w:tc>
        <w:tc>
          <w:tcPr>
            <w:tcW w:w="6975" w:type="dxa"/>
            <w:tcBorders>
              <w:top w:val="nil"/>
              <w:left w:val="nil"/>
              <w:bottom w:val="single" w:sz="4" w:space="0" w:color="auto"/>
              <w:right w:val="single" w:sz="4" w:space="0" w:color="auto"/>
            </w:tcBorders>
            <w:hideMark/>
          </w:tcPr>
          <w:p w14:paraId="73C8BD15"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Prendre en charge les outils middleware pour faciliter la transformation des données, la mise en file d'attente des messages et le routage entre le CRM et les systèmes externes (par exemple, les plateformes IoT, les apps de collecte mobile, l'ERP).</w:t>
            </w:r>
          </w:p>
        </w:tc>
      </w:tr>
      <w:tr w:rsidR="006F0251" w:rsidRPr="00E31DDB" w14:paraId="2CEC30F6"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71830E85" w14:textId="77777777" w:rsidR="006F0251" w:rsidRPr="00B75730" w:rsidRDefault="006F0251" w:rsidP="006F0251">
            <w:pPr>
              <w:spacing w:after="0"/>
              <w:rPr>
                <w:rFonts w:ascii="Roboto" w:eastAsia="Times New Roman" w:hAnsi="Roboto" w:cs="Arial"/>
                <w:b/>
                <w:bCs/>
                <w:color w:val="000000"/>
                <w:lang w:val="en-US"/>
              </w:rPr>
            </w:pPr>
            <w:proofErr w:type="spellStart"/>
            <w:r w:rsidRPr="00B75730">
              <w:rPr>
                <w:rFonts w:ascii="Roboto" w:eastAsia="Times New Roman" w:hAnsi="Roboto" w:cs="Arial"/>
                <w:b/>
                <w:bCs/>
                <w:color w:val="000000"/>
                <w:lang w:val="en-US"/>
              </w:rPr>
              <w:t>Intégration</w:t>
            </w:r>
            <w:proofErr w:type="spellEnd"/>
            <w:r w:rsidRPr="00B75730">
              <w:rPr>
                <w:rFonts w:ascii="Roboto" w:eastAsia="Times New Roman" w:hAnsi="Roboto" w:cs="Arial"/>
                <w:b/>
                <w:bCs/>
                <w:color w:val="000000"/>
                <w:lang w:val="en-US"/>
              </w:rPr>
              <w:t xml:space="preserve"> de </w:t>
            </w:r>
            <w:proofErr w:type="spellStart"/>
            <w:r w:rsidRPr="00B75730">
              <w:rPr>
                <w:rFonts w:ascii="Roboto" w:eastAsia="Times New Roman" w:hAnsi="Roboto" w:cs="Arial"/>
                <w:b/>
                <w:bCs/>
                <w:color w:val="000000"/>
                <w:lang w:val="en-US"/>
              </w:rPr>
              <w:t>l'intranet</w:t>
            </w:r>
            <w:proofErr w:type="spellEnd"/>
          </w:p>
        </w:tc>
        <w:tc>
          <w:tcPr>
            <w:tcW w:w="6975" w:type="dxa"/>
            <w:tcBorders>
              <w:top w:val="nil"/>
              <w:left w:val="nil"/>
              <w:bottom w:val="single" w:sz="4" w:space="0" w:color="auto"/>
              <w:right w:val="single" w:sz="4" w:space="0" w:color="auto"/>
            </w:tcBorders>
            <w:hideMark/>
          </w:tcPr>
          <w:p w14:paraId="4BD10651"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S'assurer que les fonctionnalités du CRM (par exemple, les profils des clients, les vues des factures, les données des compteurs) sont accessibles via le portail interne ou les systèmes intranet de l'organisation.</w:t>
            </w:r>
          </w:p>
        </w:tc>
      </w:tr>
      <w:tr w:rsidR="006F0251" w:rsidRPr="00B75730" w14:paraId="0C4B036B"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7C1F178B"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Outils de migration des données</w:t>
            </w:r>
          </w:p>
        </w:tc>
        <w:tc>
          <w:tcPr>
            <w:tcW w:w="6975" w:type="dxa"/>
            <w:tcBorders>
              <w:top w:val="nil"/>
              <w:left w:val="nil"/>
              <w:bottom w:val="single" w:sz="4" w:space="0" w:color="auto"/>
              <w:right w:val="single" w:sz="4" w:space="0" w:color="auto"/>
            </w:tcBorders>
            <w:hideMark/>
          </w:tcPr>
          <w:p w14:paraId="4FD728F4" w14:textId="77777777" w:rsidR="006F0251" w:rsidRPr="00B75730" w:rsidRDefault="006F0251" w:rsidP="006F0251">
            <w:pPr>
              <w:spacing w:after="0"/>
              <w:rPr>
                <w:rFonts w:ascii="Roboto" w:eastAsia="Times New Roman" w:hAnsi="Roboto" w:cs="Arial"/>
                <w:color w:val="000000"/>
                <w:lang w:val="en-US"/>
              </w:rPr>
            </w:pPr>
            <w:r w:rsidRPr="002D5337">
              <w:rPr>
                <w:rFonts w:ascii="Roboto" w:eastAsia="Times New Roman" w:hAnsi="Roboto" w:cs="Arial"/>
                <w:color w:val="000000"/>
                <w:lang w:val="fr-CD"/>
              </w:rPr>
              <w:t xml:space="preserve">Fournir des outils et des modèles conviviaux pour migrer les données relatives aux clients, à la facturation et à l'historique des systèmes existants vers le nouveau système de gestion de la relation client. </w:t>
            </w:r>
            <w:proofErr w:type="spellStart"/>
            <w:r w:rsidRPr="00B75730">
              <w:rPr>
                <w:rFonts w:ascii="Roboto" w:eastAsia="Times New Roman" w:hAnsi="Roboto" w:cs="Arial"/>
                <w:color w:val="000000"/>
                <w:lang w:val="en-US"/>
              </w:rPr>
              <w:t>Garantir</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l'intégrité</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l'exhaustivité</w:t>
            </w:r>
            <w:proofErr w:type="spellEnd"/>
            <w:r w:rsidRPr="00B75730">
              <w:rPr>
                <w:rFonts w:ascii="Roboto" w:eastAsia="Times New Roman" w:hAnsi="Roboto" w:cs="Arial"/>
                <w:color w:val="000000"/>
                <w:lang w:val="en-US"/>
              </w:rPr>
              <w:t xml:space="preserve"> et l'auditabilité des données migrées.</w:t>
            </w:r>
          </w:p>
        </w:tc>
      </w:tr>
      <w:tr w:rsidR="006F0251" w:rsidRPr="00E31DDB" w14:paraId="29D3DDD4"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34CECD21" w14:textId="521CFE2C" w:rsidR="006F0251" w:rsidRPr="00B75730" w:rsidRDefault="006F0251" w:rsidP="006F0251">
            <w:pPr>
              <w:spacing w:after="0"/>
              <w:rPr>
                <w:rFonts w:ascii="Roboto" w:eastAsia="Times New Roman" w:hAnsi="Roboto" w:cs="Arial"/>
                <w:b/>
                <w:bCs/>
                <w:color w:val="000000"/>
                <w:lang w:val="en-US"/>
              </w:rPr>
            </w:pPr>
            <w:proofErr w:type="spellStart"/>
            <w:r w:rsidRPr="00B75730">
              <w:rPr>
                <w:rFonts w:ascii="Roboto" w:eastAsia="Times New Roman" w:hAnsi="Roboto" w:cs="Arial"/>
                <w:b/>
                <w:bCs/>
                <w:color w:val="000000"/>
                <w:lang w:val="en-US"/>
              </w:rPr>
              <w:t>Intégration</w:t>
            </w:r>
            <w:proofErr w:type="spellEnd"/>
            <w:r w:rsidRPr="00B75730">
              <w:rPr>
                <w:rFonts w:ascii="Roboto" w:eastAsia="Times New Roman" w:hAnsi="Roboto" w:cs="Arial"/>
                <w:b/>
                <w:bCs/>
                <w:color w:val="000000"/>
                <w:lang w:val="en-US"/>
              </w:rPr>
              <w:t xml:space="preserve"> dans le </w:t>
            </w:r>
            <w:r w:rsidR="004D02DF">
              <w:rPr>
                <w:rFonts w:ascii="Roboto" w:eastAsia="Times New Roman" w:hAnsi="Roboto" w:cs="Arial"/>
                <w:b/>
                <w:bCs/>
                <w:color w:val="000000"/>
                <w:lang w:val="en-US"/>
              </w:rPr>
              <w:t>cloud</w:t>
            </w:r>
          </w:p>
        </w:tc>
        <w:tc>
          <w:tcPr>
            <w:tcW w:w="6975" w:type="dxa"/>
            <w:tcBorders>
              <w:top w:val="nil"/>
              <w:left w:val="nil"/>
              <w:bottom w:val="single" w:sz="4" w:space="0" w:color="auto"/>
              <w:right w:val="single" w:sz="4" w:space="0" w:color="auto"/>
            </w:tcBorders>
            <w:hideMark/>
          </w:tcPr>
          <w:p w14:paraId="7CA039BC" w14:textId="3D4FB760"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 xml:space="preserve">Permettre l'intégration avec des services de stockage, de sauvegarde et d'informatique en </w:t>
            </w:r>
            <w:r w:rsidR="004D02DF">
              <w:rPr>
                <w:rFonts w:ascii="Roboto" w:eastAsia="Times New Roman" w:hAnsi="Roboto" w:cs="Arial"/>
                <w:color w:val="000000"/>
                <w:lang w:val="fr-CD"/>
              </w:rPr>
              <w:t>cloud</w:t>
            </w:r>
            <w:r w:rsidRPr="002D5337">
              <w:rPr>
                <w:rFonts w:ascii="Roboto" w:eastAsia="Times New Roman" w:hAnsi="Roboto" w:cs="Arial"/>
                <w:color w:val="000000"/>
                <w:lang w:val="fr-CD"/>
              </w:rPr>
              <w:t xml:space="preserve"> afin de permettre des opérations sécurisées et évolutives dans l'ensemble du pays.</w:t>
            </w:r>
          </w:p>
        </w:tc>
      </w:tr>
      <w:tr w:rsidR="006F0251" w:rsidRPr="00E31DDB" w14:paraId="46EE1CF2"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3FF1E3A9"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Sécurité des données et conformité</w:t>
            </w:r>
          </w:p>
        </w:tc>
        <w:tc>
          <w:tcPr>
            <w:tcW w:w="6975" w:type="dxa"/>
            <w:tcBorders>
              <w:top w:val="nil"/>
              <w:left w:val="nil"/>
              <w:bottom w:val="single" w:sz="4" w:space="0" w:color="auto"/>
              <w:right w:val="single" w:sz="4" w:space="0" w:color="auto"/>
            </w:tcBorders>
            <w:hideMark/>
          </w:tcPr>
          <w:p w14:paraId="3DB79579"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Prendre en charge les communications cryptées, le contrôle d'accès basé sur les rôles et les pistes d'audit. Assurer la conformité avec les lois locales et internationales sur la protection des données (par exemple, GDPR).</w:t>
            </w:r>
          </w:p>
        </w:tc>
      </w:tr>
      <w:tr w:rsidR="006F0251" w:rsidRPr="00E31DDB" w14:paraId="120FCBFE"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37D94F86"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Intégration de l'automatisation des flux de travail</w:t>
            </w:r>
          </w:p>
        </w:tc>
        <w:tc>
          <w:tcPr>
            <w:tcW w:w="6975" w:type="dxa"/>
            <w:tcBorders>
              <w:top w:val="nil"/>
              <w:left w:val="nil"/>
              <w:bottom w:val="single" w:sz="4" w:space="0" w:color="auto"/>
              <w:right w:val="single" w:sz="4" w:space="0" w:color="auto"/>
            </w:tcBorders>
            <w:hideMark/>
          </w:tcPr>
          <w:p w14:paraId="26CC98D4"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Permettre l'intégration avec des outils d'automatisation des flux de travail pour les demandes de service, les chaînes d'approbation et la communication avec les clients. Permettre la personnalisation des flux de travail dans le cadre de la gestion de la relation client.</w:t>
            </w:r>
          </w:p>
        </w:tc>
      </w:tr>
      <w:tr w:rsidR="006F0251" w:rsidRPr="00E31DDB" w14:paraId="0C9F187B"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031193FD" w14:textId="77777777" w:rsidR="006F0251" w:rsidRPr="00B75730" w:rsidRDefault="006F0251" w:rsidP="006F0251">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Signature unique (SSO)</w:t>
            </w:r>
          </w:p>
        </w:tc>
        <w:tc>
          <w:tcPr>
            <w:tcW w:w="6975" w:type="dxa"/>
            <w:tcBorders>
              <w:top w:val="nil"/>
              <w:left w:val="nil"/>
              <w:bottom w:val="single" w:sz="4" w:space="0" w:color="auto"/>
              <w:right w:val="single" w:sz="4" w:space="0" w:color="auto"/>
            </w:tcBorders>
            <w:hideMark/>
          </w:tcPr>
          <w:p w14:paraId="5466F3AD"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Prendre en charge le SSO par l'intermédiaire de fournisseurs d'identité courants (par exemple, Active Directory, LDAP, OAuth2). Les utilisateurs devraient accéder aux fonctionnalités CRM en utilisant une connexion unique et sécurisée.</w:t>
            </w:r>
          </w:p>
        </w:tc>
      </w:tr>
      <w:tr w:rsidR="006F0251" w:rsidRPr="00E31DDB" w14:paraId="796819AB"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4E7AEEFD"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Intégration des rapports et des analyses</w:t>
            </w:r>
          </w:p>
        </w:tc>
        <w:tc>
          <w:tcPr>
            <w:tcW w:w="6975" w:type="dxa"/>
            <w:tcBorders>
              <w:top w:val="nil"/>
              <w:left w:val="nil"/>
              <w:bottom w:val="single" w:sz="4" w:space="0" w:color="auto"/>
              <w:right w:val="single" w:sz="4" w:space="0" w:color="auto"/>
            </w:tcBorders>
            <w:hideMark/>
          </w:tcPr>
          <w:p w14:paraId="5D2F449D"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Intégrer des outils de BI (par exemple, Power BI, Tableau) pour permettre une analyse avancée du comportement des clients, le suivi des performances et l'optimisation des services.</w:t>
            </w:r>
          </w:p>
        </w:tc>
      </w:tr>
      <w:tr w:rsidR="006F0251" w:rsidRPr="00E31DDB" w14:paraId="0D3E70B2"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29AD9EC6" w14:textId="77777777" w:rsidR="006F0251" w:rsidRPr="00B75730" w:rsidRDefault="006F0251" w:rsidP="006F0251">
            <w:pPr>
              <w:spacing w:after="0"/>
              <w:rPr>
                <w:rFonts w:ascii="Roboto" w:eastAsia="Times New Roman" w:hAnsi="Roboto" w:cs="Arial"/>
                <w:b/>
                <w:bCs/>
                <w:color w:val="000000"/>
                <w:lang w:val="en-US"/>
              </w:rPr>
            </w:pPr>
            <w:proofErr w:type="spellStart"/>
            <w:r w:rsidRPr="00B75730">
              <w:rPr>
                <w:rFonts w:ascii="Roboto" w:eastAsia="Times New Roman" w:hAnsi="Roboto" w:cs="Arial"/>
                <w:b/>
                <w:bCs/>
                <w:color w:val="000000"/>
                <w:lang w:val="en-US"/>
              </w:rPr>
              <w:t>Intégration</w:t>
            </w:r>
            <w:proofErr w:type="spellEnd"/>
            <w:r w:rsidRPr="00B75730">
              <w:rPr>
                <w:rFonts w:ascii="Roboto" w:eastAsia="Times New Roman" w:hAnsi="Roboto" w:cs="Arial"/>
                <w:b/>
                <w:bCs/>
                <w:color w:val="000000"/>
                <w:lang w:val="en-US"/>
              </w:rPr>
              <w:t xml:space="preserve"> des applications mobiles</w:t>
            </w:r>
          </w:p>
        </w:tc>
        <w:tc>
          <w:tcPr>
            <w:tcW w:w="6975" w:type="dxa"/>
            <w:tcBorders>
              <w:top w:val="nil"/>
              <w:left w:val="nil"/>
              <w:bottom w:val="single" w:sz="4" w:space="0" w:color="auto"/>
              <w:right w:val="single" w:sz="4" w:space="0" w:color="auto"/>
            </w:tcBorders>
            <w:hideMark/>
          </w:tcPr>
          <w:p w14:paraId="04B0C9E8"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Fournir une intégration en temps réel avec les applications mobiles pour la lecture des compteurs, les collectes sur le terrain, le service à la clientèle et les fonctions en libre-service. Assurer un accès sécurisé aux données des clients et des compteurs.</w:t>
            </w:r>
          </w:p>
        </w:tc>
      </w:tr>
      <w:tr w:rsidR="006F0251" w:rsidRPr="00E31DDB" w14:paraId="42C4CABE"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2F7624F9"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Intégration de la gestion des documents</w:t>
            </w:r>
          </w:p>
        </w:tc>
        <w:tc>
          <w:tcPr>
            <w:tcW w:w="6975" w:type="dxa"/>
            <w:tcBorders>
              <w:top w:val="nil"/>
              <w:left w:val="nil"/>
              <w:bottom w:val="single" w:sz="4" w:space="0" w:color="auto"/>
              <w:right w:val="single" w:sz="4" w:space="0" w:color="auto"/>
            </w:tcBorders>
            <w:hideMark/>
          </w:tcPr>
          <w:p w14:paraId="627522CC"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Intégrer les systèmes de gestion des documents pour le stockage des contrats, des fichiers PDI, des documents d'identité, etc., afin de faciliter la récupération des documents, la gestion des versions et le contrôle d'accès.</w:t>
            </w:r>
          </w:p>
        </w:tc>
      </w:tr>
      <w:tr w:rsidR="006F0251" w:rsidRPr="00E31DDB" w14:paraId="3D07FE53" w14:textId="77777777" w:rsidTr="006F0251">
        <w:trPr>
          <w:trHeight w:val="830"/>
        </w:trPr>
        <w:tc>
          <w:tcPr>
            <w:tcW w:w="2560" w:type="dxa"/>
            <w:tcBorders>
              <w:top w:val="nil"/>
              <w:left w:val="single" w:sz="4" w:space="0" w:color="auto"/>
              <w:bottom w:val="single" w:sz="4" w:space="0" w:color="auto"/>
              <w:right w:val="single" w:sz="4" w:space="0" w:color="auto"/>
            </w:tcBorders>
            <w:hideMark/>
          </w:tcPr>
          <w:p w14:paraId="12A2C4AD" w14:textId="77777777" w:rsidR="006F0251" w:rsidRPr="002D5337" w:rsidRDefault="006F0251" w:rsidP="006F025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lastRenderedPageBreak/>
              <w:t>Intégration de l'IA et de l'apprentissage automatique</w:t>
            </w:r>
          </w:p>
        </w:tc>
        <w:tc>
          <w:tcPr>
            <w:tcW w:w="6975" w:type="dxa"/>
            <w:tcBorders>
              <w:top w:val="nil"/>
              <w:left w:val="nil"/>
              <w:bottom w:val="single" w:sz="4" w:space="0" w:color="auto"/>
              <w:right w:val="single" w:sz="4" w:space="0" w:color="auto"/>
            </w:tcBorders>
            <w:hideMark/>
          </w:tcPr>
          <w:p w14:paraId="095FD8AC" w14:textId="77777777" w:rsidR="006F0251" w:rsidRPr="002D5337" w:rsidRDefault="006F0251" w:rsidP="006F0251">
            <w:pPr>
              <w:spacing w:after="0"/>
              <w:rPr>
                <w:rFonts w:ascii="Roboto" w:eastAsia="Times New Roman" w:hAnsi="Roboto" w:cs="Arial"/>
                <w:color w:val="000000"/>
                <w:lang w:val="fr-CD"/>
              </w:rPr>
            </w:pPr>
            <w:r w:rsidRPr="002D5337">
              <w:rPr>
                <w:rFonts w:ascii="Roboto" w:eastAsia="Times New Roman" w:hAnsi="Roboto" w:cs="Arial"/>
                <w:color w:val="000000"/>
                <w:lang w:val="fr-CD"/>
              </w:rPr>
              <w:t>Permettre l'intégration de modules IA/ML pour la segmentation des clients, la prédiction des services, l'analyse du taux de désabonnement, la détection des fraudes et la prise de décision automatisée.</w:t>
            </w:r>
          </w:p>
        </w:tc>
      </w:tr>
    </w:tbl>
    <w:p w14:paraId="55E9211C" w14:textId="77777777" w:rsidR="006F0251" w:rsidRDefault="006F0251" w:rsidP="008A6E41">
      <w:pPr>
        <w:spacing w:after="0"/>
        <w:rPr>
          <w:rFonts w:ascii="Roboto" w:hAnsi="Roboto" w:cs="Arial"/>
          <w:lang w:val="fr-CD"/>
        </w:rPr>
      </w:pPr>
    </w:p>
    <w:p w14:paraId="1A384EB6" w14:textId="230614F5" w:rsidR="006F0251" w:rsidRPr="00530642" w:rsidRDefault="008A6E41" w:rsidP="00530642">
      <w:pPr>
        <w:pStyle w:val="Paragraphedeliste"/>
        <w:numPr>
          <w:ilvl w:val="0"/>
          <w:numId w:val="48"/>
        </w:numPr>
        <w:rPr>
          <w:lang w:val="fr-CD"/>
        </w:rPr>
      </w:pPr>
      <w:bookmarkStart w:id="23" w:name="_Toc179287378"/>
      <w:r w:rsidRPr="00530642">
        <w:rPr>
          <w:lang w:val="fr-CD"/>
        </w:rPr>
        <w:t>Exigences en matière de nettoyage des données</w:t>
      </w:r>
      <w:bookmarkEnd w:id="23"/>
    </w:p>
    <w:p w14:paraId="673B2C41" w14:textId="4297CFE5" w:rsidR="006F0251" w:rsidRPr="002D5337" w:rsidRDefault="006F0251" w:rsidP="00B75730">
      <w:pPr>
        <w:jc w:val="both"/>
        <w:rPr>
          <w:rFonts w:ascii="Roboto" w:hAnsi="Roboto"/>
          <w:lang w:val="fr-CD"/>
        </w:rPr>
      </w:pPr>
      <w:r w:rsidRPr="002D5337">
        <w:rPr>
          <w:rFonts w:ascii="Roboto" w:hAnsi="Roboto"/>
          <w:lang w:val="fr-CD"/>
        </w:rPr>
        <w:t>Avant de migrer les données vers le nouveau système de gestion de la relation client, il est essentiel de mettre en place un processus complet de nettoyage des données afin de s'assurer que les données existantes sont exactes, cohérentes et prêtes pour la migration. Des données propres et fiables amélioreront les performances, l'intégrité et la convivialité du nouveau système de gestion de la relation client, ce qui renforcera le service à la clientèle et l'efficacité opérationnelle. Les paragraphes suivants décrivent les domaines clés et les exigences en matière de nettoyage des données :</w:t>
      </w:r>
    </w:p>
    <w:p w14:paraId="635D195F" w14:textId="77777777" w:rsidR="006F0251" w:rsidRPr="002D5337" w:rsidRDefault="006F0251" w:rsidP="00B75730">
      <w:pPr>
        <w:pStyle w:val="Paragraphedeliste"/>
        <w:numPr>
          <w:ilvl w:val="0"/>
          <w:numId w:val="17"/>
        </w:numPr>
        <w:jc w:val="both"/>
        <w:rPr>
          <w:rFonts w:ascii="Roboto" w:hAnsi="Roboto"/>
          <w:lang w:val="fr-CD"/>
        </w:rPr>
      </w:pPr>
      <w:r w:rsidRPr="002D5337">
        <w:rPr>
          <w:rFonts w:ascii="Roboto" w:hAnsi="Roboto"/>
          <w:lang w:val="fr-CD"/>
        </w:rPr>
        <w:t>Procéder à une évaluation détaillée de la qualité des données dans tous les systèmes existants, y compris les profils des clients, les enregistrements des abonnements, les données des compteurs, l'historique de la facturation et les informations sur les paiements. Identifier les inexactitudes, les incohérences et les enregistrements incomplets ou dupliqués.</w:t>
      </w:r>
    </w:p>
    <w:p w14:paraId="05A343A2" w14:textId="77777777" w:rsidR="006F0251" w:rsidRPr="002D5337" w:rsidRDefault="006F0251" w:rsidP="00B75730">
      <w:pPr>
        <w:pStyle w:val="Paragraphedeliste"/>
        <w:numPr>
          <w:ilvl w:val="0"/>
          <w:numId w:val="17"/>
        </w:numPr>
        <w:jc w:val="both"/>
        <w:rPr>
          <w:rFonts w:ascii="Roboto" w:hAnsi="Roboto"/>
          <w:lang w:val="fr-CD"/>
        </w:rPr>
      </w:pPr>
      <w:r w:rsidRPr="002D5337">
        <w:rPr>
          <w:rFonts w:ascii="Roboto" w:hAnsi="Roboto"/>
          <w:lang w:val="fr-CD"/>
        </w:rPr>
        <w:t xml:space="preserve">Utiliser des outils automatisés pour détecter et supprimer les doublons dans les dossiers des clients, les entrées de compteurs et les journaux de transactions. Fusionnez ou supprimez les doublons pour éviter les redondances et garantir une base de données </w:t>
      </w:r>
      <w:proofErr w:type="gramStart"/>
      <w:r w:rsidRPr="002D5337">
        <w:rPr>
          <w:rFonts w:ascii="Roboto" w:hAnsi="Roboto"/>
          <w:lang w:val="fr-CD"/>
        </w:rPr>
        <w:t>clients propre</w:t>
      </w:r>
      <w:proofErr w:type="gramEnd"/>
      <w:r w:rsidRPr="002D5337">
        <w:rPr>
          <w:rFonts w:ascii="Roboto" w:hAnsi="Roboto"/>
          <w:lang w:val="fr-CD"/>
        </w:rPr>
        <w:t>.</w:t>
      </w:r>
    </w:p>
    <w:p w14:paraId="63664377" w14:textId="77777777" w:rsidR="006F0251" w:rsidRPr="002D5337" w:rsidRDefault="006F0251" w:rsidP="00B75730">
      <w:pPr>
        <w:pStyle w:val="Paragraphedeliste"/>
        <w:numPr>
          <w:ilvl w:val="0"/>
          <w:numId w:val="17"/>
        </w:numPr>
        <w:jc w:val="both"/>
        <w:rPr>
          <w:rFonts w:ascii="Roboto" w:hAnsi="Roboto"/>
          <w:lang w:val="fr-CD"/>
        </w:rPr>
      </w:pPr>
      <w:r w:rsidRPr="002D5337">
        <w:rPr>
          <w:rFonts w:ascii="Roboto" w:hAnsi="Roboto"/>
          <w:lang w:val="fr-CD"/>
        </w:rPr>
        <w:t>Recouper les champs clés (par exemple, noms des clients, identifiants, adresses, numéros de compteurs) avec des sources fiables ou des documents originaux pour valider l'exactitude et l'authenticité des données.</w:t>
      </w:r>
    </w:p>
    <w:p w14:paraId="65370D1C" w14:textId="77777777" w:rsidR="006F0251" w:rsidRPr="002D5337" w:rsidRDefault="006F0251" w:rsidP="00B75730">
      <w:pPr>
        <w:pStyle w:val="Paragraphedeliste"/>
        <w:numPr>
          <w:ilvl w:val="0"/>
          <w:numId w:val="17"/>
        </w:numPr>
        <w:jc w:val="both"/>
        <w:rPr>
          <w:rFonts w:ascii="Roboto" w:hAnsi="Roboto"/>
          <w:lang w:val="fr-CD"/>
        </w:rPr>
      </w:pPr>
      <w:r w:rsidRPr="002D5337">
        <w:rPr>
          <w:rFonts w:ascii="Roboto" w:hAnsi="Roboto"/>
          <w:lang w:val="fr-CD"/>
        </w:rPr>
        <w:t>Harmoniser les formats de données pour tous les enregistrements (par exemple, formats de date, numéros de téléphone, formats d'adresse, formats de séries de compteurs) afin de garantir la compatibilité et la cohérence lors de la migration.</w:t>
      </w:r>
    </w:p>
    <w:p w14:paraId="0BFEE60F" w14:textId="77777777" w:rsidR="006F0251" w:rsidRPr="002D5337" w:rsidRDefault="006F0251" w:rsidP="00B75730">
      <w:pPr>
        <w:pStyle w:val="Paragraphedeliste"/>
        <w:numPr>
          <w:ilvl w:val="0"/>
          <w:numId w:val="17"/>
        </w:numPr>
        <w:jc w:val="both"/>
        <w:rPr>
          <w:rFonts w:ascii="Roboto" w:hAnsi="Roboto"/>
          <w:lang w:val="fr-CD"/>
        </w:rPr>
      </w:pPr>
      <w:r w:rsidRPr="002D5337">
        <w:rPr>
          <w:rFonts w:ascii="Roboto" w:hAnsi="Roboto"/>
          <w:lang w:val="fr-CD"/>
        </w:rPr>
        <w:t>Identifier et corriger les informations obsolètes ou invalides, telles que les coordonnées périmées, les références de compteurs inactives ou les montants de facturation erronés, afin d'améliorer l'intégrité des données.</w:t>
      </w:r>
    </w:p>
    <w:p w14:paraId="4CCC7CBB" w14:textId="77777777" w:rsidR="006F0251" w:rsidRPr="002D5337" w:rsidRDefault="006F0251" w:rsidP="00B75730">
      <w:pPr>
        <w:pStyle w:val="Paragraphedeliste"/>
        <w:numPr>
          <w:ilvl w:val="0"/>
          <w:numId w:val="17"/>
        </w:numPr>
        <w:jc w:val="both"/>
        <w:rPr>
          <w:rFonts w:ascii="Roboto" w:hAnsi="Roboto"/>
          <w:lang w:val="fr-CD"/>
        </w:rPr>
      </w:pPr>
      <w:r w:rsidRPr="002D5337">
        <w:rPr>
          <w:rFonts w:ascii="Roboto" w:hAnsi="Roboto"/>
          <w:lang w:val="fr-CD"/>
        </w:rPr>
        <w:t>Remplir les champs manquants dans la mesure du possible à l'aide de documents sources, de vérifications sur le terrain ou de données de référence validées, en veillant à l'exhaustivité des ensembles de données critiques.</w:t>
      </w:r>
    </w:p>
    <w:p w14:paraId="66A5DF6F" w14:textId="5BD9DD03" w:rsidR="006F0251" w:rsidRDefault="006F0251" w:rsidP="00B75730">
      <w:pPr>
        <w:pStyle w:val="Paragraphedeliste"/>
        <w:numPr>
          <w:ilvl w:val="0"/>
          <w:numId w:val="17"/>
        </w:numPr>
        <w:jc w:val="both"/>
        <w:rPr>
          <w:rFonts w:ascii="Roboto" w:hAnsi="Roboto"/>
          <w:lang w:val="fr-CD"/>
        </w:rPr>
      </w:pPr>
      <w:r w:rsidRPr="002D5337">
        <w:rPr>
          <w:rFonts w:ascii="Roboto" w:hAnsi="Roboto"/>
          <w:lang w:val="fr-CD"/>
        </w:rPr>
        <w:t>Utilisez des outils de nettoyage et des scripts compatibles avec le CRM pour automatiser l'identification et la correction des problèmes de données, réduisant ainsi les efforts manuels et les risques lors de la migration.</w:t>
      </w:r>
    </w:p>
    <w:p w14:paraId="0DD2AA74" w14:textId="77777777" w:rsidR="00511AF2" w:rsidRPr="00530642" w:rsidRDefault="00511AF2" w:rsidP="00E31DDB">
      <w:pPr>
        <w:jc w:val="both"/>
        <w:rPr>
          <w:rFonts w:ascii="Roboto" w:hAnsi="Roboto"/>
          <w:lang w:val="fr-CD"/>
        </w:rPr>
      </w:pPr>
    </w:p>
    <w:p w14:paraId="662D02FE" w14:textId="0DE2A7D7" w:rsidR="008A6E41" w:rsidRPr="00530642" w:rsidRDefault="008A6E41" w:rsidP="00530642">
      <w:pPr>
        <w:pStyle w:val="Paragraphedeliste"/>
        <w:numPr>
          <w:ilvl w:val="0"/>
          <w:numId w:val="48"/>
        </w:numPr>
        <w:rPr>
          <w:lang w:val="fr-CD"/>
        </w:rPr>
      </w:pPr>
      <w:bookmarkStart w:id="24" w:name="_Toc179287379"/>
      <w:r w:rsidRPr="00530642">
        <w:rPr>
          <w:lang w:val="fr-CD"/>
        </w:rPr>
        <w:t>Exigences en matière de migration des données</w:t>
      </w:r>
      <w:bookmarkEnd w:id="24"/>
    </w:p>
    <w:p w14:paraId="621BD4FC" w14:textId="77777777" w:rsidR="003035B3" w:rsidRPr="002D5337" w:rsidRDefault="003035B3" w:rsidP="00B75730">
      <w:pPr>
        <w:spacing w:after="0" w:line="259" w:lineRule="auto"/>
        <w:jc w:val="both"/>
        <w:rPr>
          <w:rFonts w:ascii="Roboto" w:hAnsi="Roboto" w:cs="Arial"/>
          <w:lang w:val="fr-CD"/>
        </w:rPr>
      </w:pPr>
      <w:r w:rsidRPr="002D5337">
        <w:rPr>
          <w:rFonts w:ascii="Roboto" w:hAnsi="Roboto" w:cs="Arial"/>
          <w:lang w:val="fr-CD"/>
        </w:rPr>
        <w:t>La migration des données est une phase critique de la mise en œuvre du nouveau système de gestion de la relation client. Elle consiste à transférer en toute sécurité les données des plateformes existantes vers le nouvel environnement, tout en garantissant l'exactitude, l'exhaustivité et l'alignement sur le modèle de données du système de gestion de la relation client. Une stratégie de migration bien structurée minimise les risques, réduit les interruptions de service et garantit que le nouveau système de gestion de la relation client est pleinement opérationnel dès le premier jour.</w:t>
      </w:r>
    </w:p>
    <w:p w14:paraId="60C69F83" w14:textId="77777777" w:rsidR="003035B3" w:rsidRPr="002D5337" w:rsidRDefault="003035B3" w:rsidP="00B75730">
      <w:pPr>
        <w:spacing w:after="0" w:line="259" w:lineRule="auto"/>
        <w:jc w:val="both"/>
        <w:rPr>
          <w:rFonts w:ascii="Roboto" w:hAnsi="Roboto" w:cs="Arial"/>
          <w:lang w:val="fr-CD"/>
        </w:rPr>
      </w:pPr>
    </w:p>
    <w:p w14:paraId="3EE247DF" w14:textId="77777777" w:rsidR="003035B3" w:rsidRPr="002D5337" w:rsidRDefault="003035B3" w:rsidP="00B75730">
      <w:pPr>
        <w:spacing w:after="0" w:line="259" w:lineRule="auto"/>
        <w:jc w:val="both"/>
        <w:rPr>
          <w:rFonts w:ascii="Roboto" w:hAnsi="Roboto" w:cs="Arial"/>
          <w:lang w:val="fr-CD"/>
        </w:rPr>
      </w:pPr>
      <w:r w:rsidRPr="002D5337">
        <w:rPr>
          <w:rFonts w:ascii="Roboto" w:hAnsi="Roboto" w:cs="Arial"/>
          <w:lang w:val="fr-CD"/>
        </w:rPr>
        <w:lastRenderedPageBreak/>
        <w:t>Les exigences suivantes décrivent les principales considérations et les étapes nécessaires à une migration de données réussie :</w:t>
      </w:r>
    </w:p>
    <w:p w14:paraId="09EC0357" w14:textId="77777777" w:rsidR="003035B3" w:rsidRPr="002D5337" w:rsidRDefault="003035B3" w:rsidP="00B75730">
      <w:pPr>
        <w:spacing w:after="0" w:line="259" w:lineRule="auto"/>
        <w:jc w:val="both"/>
        <w:rPr>
          <w:rFonts w:ascii="Roboto" w:hAnsi="Roboto" w:cs="Arial"/>
          <w:lang w:val="fr-CD"/>
        </w:rPr>
      </w:pPr>
    </w:p>
    <w:p w14:paraId="3E48E577"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Élaborer une stratégie globale de mise en correspondance des données afin d'aligner les champs de données existants (profils des clients, PDI, compteurs, facturation, recouvrement et historiques) sur la nouvelle structure de données du CRM.</w:t>
      </w:r>
    </w:p>
    <w:p w14:paraId="0D97DD4D"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Convertir les données existantes dans des formats compatibles avec le nouveau système de gestion de la relation client (par exemple, formats de date, formats d'adresse, identificateurs de compteur, journaux de transactions) afin de maintenir la cohérence et la facilité d'utilisation.</w:t>
      </w:r>
    </w:p>
    <w:p w14:paraId="16118900"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Exécuter la migration en plusieurs phases afin de réduire les interruptions d'activité. Donnez la priorité aux données critiques (clients actifs, abonnements en cours, factures en cours) et prévoyez des tests et une validation entre les phases.</w:t>
      </w:r>
    </w:p>
    <w:p w14:paraId="39C1770E"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Effectuer des contrôles de validation rigoureux avant, pendant et après la migration pour confirmer l'exactitude, l'exhaustivité et l'intégrité de tous les enregistrements migrés.</w:t>
      </w:r>
    </w:p>
    <w:p w14:paraId="4E011473"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 xml:space="preserve">Archiver les données historiques non essentielles (par exemple, les anciennes factures, les journaux de service) en dehors de la base de données CRM active, tout en veillant à ce qu'elles restent accessibles à des fins d'audit ou de </w:t>
      </w:r>
      <w:proofErr w:type="spellStart"/>
      <w:r w:rsidRPr="002D5337">
        <w:rPr>
          <w:rFonts w:ascii="Roboto" w:hAnsi="Roboto" w:cs="Arial"/>
          <w:lang w:val="fr-CD"/>
        </w:rPr>
        <w:t>reporting</w:t>
      </w:r>
      <w:proofErr w:type="spellEnd"/>
      <w:r w:rsidRPr="002D5337">
        <w:rPr>
          <w:rFonts w:ascii="Roboto" w:hAnsi="Roboto" w:cs="Arial"/>
          <w:lang w:val="fr-CD"/>
        </w:rPr>
        <w:t>.</w:t>
      </w:r>
    </w:p>
    <w:p w14:paraId="1A7A5ABE"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Réaliser un audit détaillé après la migration pour confirmer que les données ont été transférées correctement et que toutes les fonctions CRM fonctionnent comme prévu avec les données migrées.</w:t>
      </w:r>
    </w:p>
    <w:p w14:paraId="62F7F221" w14:textId="71BBC5DF"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 xml:space="preserve">Choisissez la stratégie de migration la plus appropriée (Big Bang, </w:t>
      </w:r>
      <w:proofErr w:type="spellStart"/>
      <w:r w:rsidRPr="002D5337">
        <w:rPr>
          <w:rFonts w:ascii="Roboto" w:hAnsi="Roboto" w:cs="Arial"/>
          <w:lang w:val="fr-CD"/>
        </w:rPr>
        <w:t>Phased</w:t>
      </w:r>
      <w:proofErr w:type="spellEnd"/>
      <w:r w:rsidRPr="002D5337">
        <w:rPr>
          <w:rFonts w:ascii="Roboto" w:hAnsi="Roboto" w:cs="Arial"/>
          <w:lang w:val="fr-CD"/>
        </w:rPr>
        <w:t xml:space="preserve"> ou </w:t>
      </w:r>
      <w:proofErr w:type="spellStart"/>
      <w:r w:rsidRPr="002D5337">
        <w:rPr>
          <w:rFonts w:ascii="Roboto" w:hAnsi="Roboto" w:cs="Arial"/>
          <w:lang w:val="fr-CD"/>
        </w:rPr>
        <w:t>Hybrid</w:t>
      </w:r>
      <w:proofErr w:type="spellEnd"/>
      <w:r w:rsidRPr="002D5337">
        <w:rPr>
          <w:rFonts w:ascii="Roboto" w:hAnsi="Roboto" w:cs="Arial"/>
          <w:lang w:val="fr-CD"/>
        </w:rPr>
        <w:t>) en fonction de la complexité, du volume de données, de la tolérance aux temps d'arrêt et des interdépendances entre les systèmes.</w:t>
      </w:r>
    </w:p>
    <w:p w14:paraId="5D10C449" w14:textId="77777777" w:rsidR="003035B3"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Effectuer des migrations d'essai ("dry runs") pour simuler le processus de migration de bout en bout, identifier les goulets d'étranglement potentiels et valider l'état de préparation du système avant l'exécution finale.</w:t>
      </w:r>
    </w:p>
    <w:p w14:paraId="76DF613C" w14:textId="67471EBA" w:rsidR="008A6E41" w:rsidRPr="002D5337" w:rsidRDefault="003035B3" w:rsidP="00B75730">
      <w:pPr>
        <w:pStyle w:val="Paragraphedeliste"/>
        <w:numPr>
          <w:ilvl w:val="0"/>
          <w:numId w:val="18"/>
        </w:numPr>
        <w:spacing w:after="0" w:line="259" w:lineRule="auto"/>
        <w:jc w:val="both"/>
        <w:rPr>
          <w:rFonts w:ascii="Roboto" w:hAnsi="Roboto" w:cs="Arial"/>
          <w:lang w:val="fr-CD"/>
        </w:rPr>
      </w:pPr>
      <w:r w:rsidRPr="002D5337">
        <w:rPr>
          <w:rFonts w:ascii="Roboto" w:hAnsi="Roboto" w:cs="Arial"/>
          <w:lang w:val="fr-CD"/>
        </w:rPr>
        <w:t>Établir un solide plan de retour en arrière pour revenir à l'ancien système si des erreurs critiques sont rencontrées au cours de la migration, afin d'assurer la continuité de l'activité.</w:t>
      </w:r>
    </w:p>
    <w:p w14:paraId="72A234B4" w14:textId="4025C154" w:rsidR="008A6E41" w:rsidRPr="002D5337" w:rsidRDefault="008A6E41" w:rsidP="00530642">
      <w:pPr>
        <w:pStyle w:val="Paragraphedeliste"/>
        <w:numPr>
          <w:ilvl w:val="0"/>
          <w:numId w:val="48"/>
        </w:numPr>
      </w:pPr>
      <w:bookmarkStart w:id="25" w:name="_Toc179287380"/>
      <w:r w:rsidRPr="002D5337">
        <w:t xml:space="preserve">Exigences non </w:t>
      </w:r>
      <w:proofErr w:type="spellStart"/>
      <w:r w:rsidRPr="002D5337">
        <w:t>fonctionnelles</w:t>
      </w:r>
      <w:bookmarkEnd w:id="25"/>
      <w:proofErr w:type="spellEnd"/>
    </w:p>
    <w:p w14:paraId="2D9D1E6E" w14:textId="77777777" w:rsidR="001B69FB" w:rsidRPr="002D5337" w:rsidRDefault="001B69FB" w:rsidP="00B75730">
      <w:pPr>
        <w:jc w:val="both"/>
        <w:rPr>
          <w:rFonts w:ascii="Roboto" w:hAnsi="Roboto"/>
          <w:lang w:val="fr-CD"/>
        </w:rPr>
      </w:pPr>
      <w:r w:rsidRPr="002D5337">
        <w:rPr>
          <w:rFonts w:ascii="Roboto" w:hAnsi="Roboto"/>
          <w:lang w:val="fr-CD"/>
        </w:rPr>
        <w:t>Les exigences non fonctionnelles sont essentielles pour garantir la fiabilité, les performances, l'évolutivité, la sécurité et l'adoption du système CRM par les utilisateurs. Elles portent sur l'architecture technique sous-jacente, la souplesse de déploiement, la conformité et l'expérience globale de l'utilisateur. Les exigences non fonctionnelles suivantes sont essentielles pour fournir à REGIDESO S.A. une solution CRM robuste et à l'épreuve du temps :</w:t>
      </w:r>
    </w:p>
    <w:p w14:paraId="0138F60B" w14:textId="77777777"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 xml:space="preserve">Assurer une interopérabilité transparente avec les systèmes existants et les systèmes tiers (par exemple, ERP, facturation, SIG, compteurs IoT) via des API robustes, des intergiciels et des normes ouvertes. Le CRM devrait prendre en charge une architecture orientée services ou basée sur des </w:t>
      </w:r>
      <w:proofErr w:type="spellStart"/>
      <w:r w:rsidRPr="002D5337">
        <w:rPr>
          <w:rFonts w:ascii="Roboto" w:hAnsi="Roboto"/>
          <w:lang w:val="fr-CD"/>
        </w:rPr>
        <w:t>microservices</w:t>
      </w:r>
      <w:proofErr w:type="spellEnd"/>
      <w:r w:rsidRPr="002D5337">
        <w:rPr>
          <w:rFonts w:ascii="Roboto" w:hAnsi="Roboto"/>
          <w:lang w:val="fr-CD"/>
        </w:rPr>
        <w:t xml:space="preserve"> pour une évolutivité modulaire.</w:t>
      </w:r>
    </w:p>
    <w:p w14:paraId="0143C75C" w14:textId="77777777"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Mettre en œuvre de solides mesures de protection des données, y compris le chiffrement de bout en bout (au repos et en transit), les rôles des utilisateurs et le contrôle d'accès, les pistes d'audit et la conformité avec les lois applicables en matière de protection des données (par exemple, le GDPR). Garantir l'intégrité des données tout au long de la migration et de l'utilisation opérationnelle.</w:t>
      </w:r>
    </w:p>
    <w:p w14:paraId="2043D337" w14:textId="363AAC1A"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 xml:space="preserve">Prendre en charge les modèles de déploiement basés sur l'informatique en </w:t>
      </w:r>
      <w:r w:rsidR="004D02DF">
        <w:rPr>
          <w:rFonts w:ascii="Roboto" w:hAnsi="Roboto"/>
          <w:lang w:val="fr-CD"/>
        </w:rPr>
        <w:t>cloud</w:t>
      </w:r>
      <w:r w:rsidRPr="002D5337">
        <w:rPr>
          <w:rFonts w:ascii="Roboto" w:hAnsi="Roboto"/>
          <w:lang w:val="fr-CD"/>
        </w:rPr>
        <w:t xml:space="preserve"> et sur site. La solution doit spécifier les lieux d'hébergement des serveurs, les </w:t>
      </w:r>
      <w:r w:rsidRPr="002D5337">
        <w:rPr>
          <w:rFonts w:ascii="Roboto" w:hAnsi="Roboto"/>
          <w:lang w:val="fr-CD"/>
        </w:rPr>
        <w:lastRenderedPageBreak/>
        <w:t>mécanismes de redondance et la conformité à la souveraineté des données. Il est essentiel que la solution soit évolutive afin de pouvoir prendre en charge des opérations à l'échelle nationale.</w:t>
      </w:r>
    </w:p>
    <w:p w14:paraId="650AAC32" w14:textId="77777777"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Le système CRM doit être entièrement compatible avec l'environnement d'exploitation Windows. Il doit également prendre en charge la langue française en tant qu'interface principale pour tous les utilisateurs et respecter les normes environnementales et d'alimentation électrique requises pour un déploiement en RDC.</w:t>
      </w:r>
    </w:p>
    <w:p w14:paraId="657CE918" w14:textId="77777777"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Intégrer des mécanismes robustes de reprise après sinistre, des protocoles de sauvegarde de routine et des configurations de haute disponibilité. Inclure un plan détaillé de préparation à la mise en service avec des stratégies clairement définies de test, de validation des données et de retour en arrière afin de garantir une interruption minimale des services.</w:t>
      </w:r>
    </w:p>
    <w:p w14:paraId="040727AC" w14:textId="77777777"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Offrir une assistance technique complète et une couverture de garantie. Fournir des manuels d'utilisation détaillés, une documentation opérationnelle et des procédures d'exploitation normalisées. Inclure un programme de "formation des formateurs" pour faciliter un transfert de connaissances évolutif et efficace entre les différents services.</w:t>
      </w:r>
    </w:p>
    <w:p w14:paraId="21899ED1" w14:textId="77777777"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Mettre en œuvre un cadre structuré de gestion du changement pour garantir l'adhésion des utilisateurs, réduire les résistances et promouvoir l'utilisation efficace du système de gestion de la relation client. Inclure des plans de communication, l'engagement des parties prenantes et un soutien à la transition tout au long du processus de mise en œuvre.</w:t>
      </w:r>
    </w:p>
    <w:p w14:paraId="2A6418F8" w14:textId="379E8DA5" w:rsidR="001B69FB" w:rsidRPr="002D5337" w:rsidRDefault="001B69FB" w:rsidP="00B75730">
      <w:pPr>
        <w:pStyle w:val="Paragraphedeliste"/>
        <w:numPr>
          <w:ilvl w:val="0"/>
          <w:numId w:val="19"/>
        </w:numPr>
        <w:jc w:val="both"/>
        <w:rPr>
          <w:rFonts w:ascii="Roboto" w:hAnsi="Roboto"/>
          <w:lang w:val="fr-CD"/>
        </w:rPr>
      </w:pPr>
      <w:r w:rsidRPr="002D5337">
        <w:rPr>
          <w:rFonts w:ascii="Roboto" w:hAnsi="Roboto"/>
          <w:lang w:val="fr-CD"/>
        </w:rPr>
        <w:t>Évaluer la solution CRM sur la base de son retour sur investissement (ROI), en tenant compte des avantages tangibles (réduction des coûts, augmentation des recettes) et intangibles (satisfaction des clients, efficacité opérationnelle). Présenter un plan financier clair couvrant les licences, la personnalisation, le renforcement des capacités et l'assistance à long terme.</w:t>
      </w:r>
    </w:p>
    <w:p w14:paraId="1F53E7A1" w14:textId="74A3D140" w:rsidR="00C11BD9" w:rsidRPr="002D5337" w:rsidRDefault="00511AF2" w:rsidP="00530642">
      <w:pPr>
        <w:rPr>
          <w:lang w:val="fr-CD"/>
        </w:rPr>
      </w:pPr>
      <w:bookmarkStart w:id="26" w:name="_Toc200054224"/>
      <w:r>
        <w:rPr>
          <w:lang w:val="fr-CD"/>
        </w:rPr>
        <w:t xml:space="preserve">f. </w:t>
      </w:r>
      <w:r w:rsidR="00405A05" w:rsidRPr="002D5337">
        <w:rPr>
          <w:lang w:val="fr-CD"/>
        </w:rPr>
        <w:t xml:space="preserve">Utilisation de logiciels </w:t>
      </w:r>
      <w:r w:rsidR="02A0FF82" w:rsidRPr="002D5337">
        <w:rPr>
          <w:lang w:val="fr-CD"/>
        </w:rPr>
        <w:t xml:space="preserve">libres </w:t>
      </w:r>
      <w:r w:rsidR="00405A05" w:rsidRPr="002D5337">
        <w:rPr>
          <w:lang w:val="fr-CD"/>
        </w:rPr>
        <w:t>(OSS)</w:t>
      </w:r>
      <w:bookmarkEnd w:id="26"/>
    </w:p>
    <w:p w14:paraId="7E4763E9" w14:textId="25891A71" w:rsidR="00D80263" w:rsidRPr="002D5337" w:rsidRDefault="00D80263" w:rsidP="00B75730">
      <w:pPr>
        <w:jc w:val="both"/>
        <w:rPr>
          <w:rFonts w:ascii="Roboto" w:hAnsi="Roboto"/>
          <w:lang w:val="fr-CD"/>
        </w:rPr>
      </w:pPr>
      <w:r w:rsidRPr="002D5337">
        <w:rPr>
          <w:rFonts w:ascii="Roboto" w:hAnsi="Roboto"/>
          <w:lang w:val="fr-CD"/>
        </w:rPr>
        <w:t>REGIDESO S.A. prévoit de se doter d'une solution CRM personnalisée basée sur des technologies modernes, évolutives et open-source dans le cadre de sa stratégie de transformation numérique. Cette approche permet à REGIDESO de construire un système spécifiquement adapté à ses flux de travail opérationnels, de minimiser les coûts de licence à long terme et de conserver l'entière propriété et le contrôle de l'architecture du système.</w:t>
      </w:r>
    </w:p>
    <w:p w14:paraId="4C13DA95" w14:textId="77777777" w:rsidR="00D80263" w:rsidRPr="002D5337" w:rsidRDefault="00D80263" w:rsidP="00B75730">
      <w:pPr>
        <w:jc w:val="both"/>
        <w:rPr>
          <w:rFonts w:ascii="Roboto" w:hAnsi="Roboto"/>
          <w:lang w:val="fr-CD"/>
        </w:rPr>
      </w:pPr>
      <w:r w:rsidRPr="002D5337">
        <w:rPr>
          <w:rFonts w:ascii="Roboto" w:hAnsi="Roboto"/>
          <w:lang w:val="fr-CD"/>
        </w:rPr>
        <w:t xml:space="preserve">La solution CRM de base sera développée à l'aide de technologies open-source telles que React.js ou Vue.js (frontend), de </w:t>
      </w:r>
      <w:proofErr w:type="spellStart"/>
      <w:r w:rsidRPr="002D5337">
        <w:rPr>
          <w:rFonts w:ascii="Roboto" w:hAnsi="Roboto"/>
          <w:lang w:val="fr-CD"/>
        </w:rPr>
        <w:t>frameworks</w:t>
      </w:r>
      <w:proofErr w:type="spellEnd"/>
      <w:r w:rsidRPr="002D5337">
        <w:rPr>
          <w:rFonts w:ascii="Roboto" w:hAnsi="Roboto"/>
          <w:lang w:val="fr-CD"/>
        </w:rPr>
        <w:t xml:space="preserve"> basés sur Python tels que </w:t>
      </w:r>
      <w:proofErr w:type="spellStart"/>
      <w:r w:rsidRPr="002D5337">
        <w:rPr>
          <w:rFonts w:ascii="Roboto" w:hAnsi="Roboto"/>
          <w:lang w:val="fr-CD"/>
        </w:rPr>
        <w:t>FastAPI</w:t>
      </w:r>
      <w:proofErr w:type="spellEnd"/>
      <w:r w:rsidRPr="002D5337">
        <w:rPr>
          <w:rFonts w:ascii="Roboto" w:hAnsi="Roboto"/>
          <w:lang w:val="fr-CD"/>
        </w:rPr>
        <w:t xml:space="preserve"> ou Django (backend/couche API), PostgreSQL (base de données), et d'outils OSS supplémentaires pour le </w:t>
      </w:r>
      <w:proofErr w:type="spellStart"/>
      <w:r w:rsidRPr="002D5337">
        <w:rPr>
          <w:rFonts w:ascii="Roboto" w:hAnsi="Roboto"/>
          <w:lang w:val="fr-CD"/>
        </w:rPr>
        <w:t>reporting</w:t>
      </w:r>
      <w:proofErr w:type="spellEnd"/>
      <w:r w:rsidRPr="002D5337">
        <w:rPr>
          <w:rFonts w:ascii="Roboto" w:hAnsi="Roboto"/>
          <w:lang w:val="fr-CD"/>
        </w:rPr>
        <w:t>, l'analyse, l'authentification et le déploiement.</w:t>
      </w:r>
    </w:p>
    <w:p w14:paraId="3760B397" w14:textId="77777777" w:rsidR="00D80263" w:rsidRPr="002D5337" w:rsidRDefault="00D80263" w:rsidP="00B75730">
      <w:pPr>
        <w:jc w:val="both"/>
        <w:rPr>
          <w:rFonts w:ascii="Roboto" w:hAnsi="Roboto"/>
          <w:lang w:val="fr-CD"/>
        </w:rPr>
      </w:pPr>
      <w:r w:rsidRPr="002D5337">
        <w:rPr>
          <w:rFonts w:ascii="Roboto" w:hAnsi="Roboto"/>
          <w:lang w:val="fr-CD"/>
        </w:rPr>
        <w:t>L'utilisation de logiciels libres est au cœur de cette mise en œuvre et offre les avantages suivants :</w:t>
      </w:r>
    </w:p>
    <w:p w14:paraId="13D66633" w14:textId="77777777" w:rsidR="00D80263" w:rsidRPr="00B75730" w:rsidRDefault="00D80263" w:rsidP="00B75730">
      <w:pPr>
        <w:pStyle w:val="Paragraphedeliste"/>
        <w:numPr>
          <w:ilvl w:val="0"/>
          <w:numId w:val="20"/>
        </w:numPr>
        <w:jc w:val="both"/>
        <w:rPr>
          <w:rFonts w:ascii="Roboto" w:hAnsi="Roboto"/>
        </w:rPr>
      </w:pPr>
      <w:proofErr w:type="spellStart"/>
      <w:r w:rsidRPr="00B75730">
        <w:rPr>
          <w:rFonts w:ascii="Roboto" w:hAnsi="Roboto"/>
        </w:rPr>
        <w:t>Flexibilité</w:t>
      </w:r>
      <w:proofErr w:type="spellEnd"/>
      <w:r w:rsidRPr="00B75730">
        <w:rPr>
          <w:rFonts w:ascii="Roboto" w:hAnsi="Roboto"/>
        </w:rPr>
        <w:t xml:space="preserve"> et </w:t>
      </w:r>
      <w:proofErr w:type="spellStart"/>
      <w:r w:rsidRPr="00B75730">
        <w:rPr>
          <w:rFonts w:ascii="Roboto" w:hAnsi="Roboto"/>
        </w:rPr>
        <w:t>personnalisation</w:t>
      </w:r>
      <w:proofErr w:type="spellEnd"/>
      <w:r w:rsidRPr="00B75730">
        <w:rPr>
          <w:rFonts w:ascii="Roboto" w:hAnsi="Roboto"/>
        </w:rPr>
        <w:t xml:space="preserve"> accrues</w:t>
      </w:r>
    </w:p>
    <w:p w14:paraId="231B6ACD" w14:textId="77777777" w:rsidR="00D80263" w:rsidRPr="002D5337" w:rsidRDefault="00D80263" w:rsidP="00B75730">
      <w:pPr>
        <w:pStyle w:val="Paragraphedeliste"/>
        <w:numPr>
          <w:ilvl w:val="0"/>
          <w:numId w:val="20"/>
        </w:numPr>
        <w:jc w:val="both"/>
        <w:rPr>
          <w:rFonts w:ascii="Roboto" w:hAnsi="Roboto"/>
          <w:lang w:val="fr-CD"/>
        </w:rPr>
      </w:pPr>
      <w:r w:rsidRPr="002D5337">
        <w:rPr>
          <w:rFonts w:ascii="Roboto" w:hAnsi="Roboto"/>
          <w:lang w:val="fr-CD"/>
        </w:rPr>
        <w:t>Rentabilité et absence de dépendance à l'égard des fournisseurs</w:t>
      </w:r>
    </w:p>
    <w:p w14:paraId="6DDCFDC1" w14:textId="77777777" w:rsidR="00D80263" w:rsidRPr="002D5337" w:rsidRDefault="00D80263" w:rsidP="00B75730">
      <w:pPr>
        <w:pStyle w:val="Paragraphedeliste"/>
        <w:numPr>
          <w:ilvl w:val="0"/>
          <w:numId w:val="20"/>
        </w:numPr>
        <w:jc w:val="both"/>
        <w:rPr>
          <w:rFonts w:ascii="Roboto" w:hAnsi="Roboto"/>
          <w:lang w:val="fr-CD"/>
        </w:rPr>
      </w:pPr>
      <w:r w:rsidRPr="002D5337">
        <w:rPr>
          <w:rFonts w:ascii="Roboto" w:hAnsi="Roboto"/>
          <w:lang w:val="fr-CD"/>
        </w:rPr>
        <w:t>Soutien à l'innovation communautaire et aux mises à jour rapides</w:t>
      </w:r>
    </w:p>
    <w:p w14:paraId="51FFD9A9" w14:textId="77777777" w:rsidR="00D80263" w:rsidRPr="002D5337" w:rsidRDefault="00D80263" w:rsidP="00B75730">
      <w:pPr>
        <w:pStyle w:val="Paragraphedeliste"/>
        <w:numPr>
          <w:ilvl w:val="0"/>
          <w:numId w:val="20"/>
        </w:numPr>
        <w:jc w:val="both"/>
        <w:rPr>
          <w:rFonts w:ascii="Roboto" w:hAnsi="Roboto"/>
          <w:lang w:val="fr-CD"/>
        </w:rPr>
      </w:pPr>
      <w:r w:rsidRPr="002D5337">
        <w:rPr>
          <w:rFonts w:ascii="Roboto" w:hAnsi="Roboto"/>
          <w:lang w:val="fr-CD"/>
        </w:rPr>
        <w:t>Intégration transparente avec d'autres systèmes grâce à des normes ouvertes</w:t>
      </w:r>
    </w:p>
    <w:p w14:paraId="5095B400" w14:textId="6C66DE69" w:rsidR="00D80263" w:rsidRPr="002D5337" w:rsidRDefault="00D80263" w:rsidP="00B75730">
      <w:pPr>
        <w:jc w:val="both"/>
        <w:rPr>
          <w:rFonts w:ascii="Roboto" w:hAnsi="Roboto"/>
          <w:lang w:val="fr-CD"/>
        </w:rPr>
      </w:pPr>
      <w:r w:rsidRPr="002D5337">
        <w:rPr>
          <w:rFonts w:ascii="Roboto" w:hAnsi="Roboto"/>
          <w:lang w:val="fr-CD"/>
        </w:rPr>
        <w:t>La REGIDESO encourage l'utilisation structurée et justifiée de composants OSS à travers toutes les couches du système CRM, y compris les applications mobiles, les plateformes analytiques, les adaptateurs d'intégration et les services middleware, tout en veillant au respect des conditions de licence et des meilleures pratiques en matière de cybersécurité.</w:t>
      </w:r>
    </w:p>
    <w:p w14:paraId="6F62286E" w14:textId="77777777" w:rsidR="00D80263" w:rsidRPr="002D5337" w:rsidRDefault="00D80263" w:rsidP="00B75730">
      <w:pPr>
        <w:jc w:val="both"/>
        <w:rPr>
          <w:rFonts w:ascii="Roboto" w:hAnsi="Roboto"/>
          <w:lang w:val="fr-CD"/>
        </w:rPr>
      </w:pPr>
      <w:r w:rsidRPr="002D5337">
        <w:rPr>
          <w:rFonts w:ascii="Roboto" w:hAnsi="Roboto"/>
          <w:lang w:val="fr-CD"/>
        </w:rPr>
        <w:lastRenderedPageBreak/>
        <w:t>Tous les composants OSS proposés doivent être :</w:t>
      </w:r>
    </w:p>
    <w:p w14:paraId="154F7919" w14:textId="0564D06C" w:rsidR="00D80263" w:rsidRPr="002D5337" w:rsidRDefault="00D80263" w:rsidP="00B75730">
      <w:pPr>
        <w:pStyle w:val="Paragraphedeliste"/>
        <w:numPr>
          <w:ilvl w:val="0"/>
          <w:numId w:val="21"/>
        </w:numPr>
        <w:jc w:val="both"/>
        <w:rPr>
          <w:rFonts w:ascii="Roboto" w:hAnsi="Roboto"/>
          <w:lang w:val="fr-CD"/>
        </w:rPr>
      </w:pPr>
      <w:r w:rsidRPr="002D5337">
        <w:rPr>
          <w:rFonts w:ascii="Roboto" w:hAnsi="Roboto"/>
          <w:lang w:val="fr-CD"/>
        </w:rPr>
        <w:t xml:space="preserve">Bien soutenu et activement entretenu par la communauté ou les </w:t>
      </w:r>
      <w:r w:rsidR="00F44EE9">
        <w:rPr>
          <w:rFonts w:ascii="Roboto" w:hAnsi="Roboto"/>
          <w:lang w:val="fr-CD"/>
        </w:rPr>
        <w:t>consultants</w:t>
      </w:r>
    </w:p>
    <w:p w14:paraId="24E5799E" w14:textId="77777777" w:rsidR="00D80263" w:rsidRPr="002D5337" w:rsidRDefault="00D80263" w:rsidP="00B75730">
      <w:pPr>
        <w:pStyle w:val="Paragraphedeliste"/>
        <w:numPr>
          <w:ilvl w:val="0"/>
          <w:numId w:val="21"/>
        </w:numPr>
        <w:jc w:val="both"/>
        <w:rPr>
          <w:rFonts w:ascii="Roboto" w:hAnsi="Roboto"/>
          <w:lang w:val="fr-CD"/>
        </w:rPr>
      </w:pPr>
      <w:r w:rsidRPr="002D5337">
        <w:rPr>
          <w:rFonts w:ascii="Roboto" w:hAnsi="Roboto"/>
          <w:lang w:val="fr-CD"/>
        </w:rPr>
        <w:t>Sécurisé et testé pour la préparation des entreprises</w:t>
      </w:r>
    </w:p>
    <w:p w14:paraId="317E64A9" w14:textId="12776B75" w:rsidR="003A5297" w:rsidRPr="002D5337" w:rsidRDefault="00D80263" w:rsidP="00B75730">
      <w:pPr>
        <w:pStyle w:val="Paragraphedeliste"/>
        <w:numPr>
          <w:ilvl w:val="0"/>
          <w:numId w:val="21"/>
        </w:numPr>
        <w:jc w:val="both"/>
        <w:rPr>
          <w:rFonts w:ascii="Roboto" w:hAnsi="Roboto"/>
          <w:lang w:val="fr-CD"/>
        </w:rPr>
      </w:pPr>
      <w:r w:rsidRPr="002D5337">
        <w:rPr>
          <w:rFonts w:ascii="Roboto" w:hAnsi="Roboto"/>
          <w:lang w:val="fr-CD"/>
        </w:rPr>
        <w:t>Une documentation claire avec les conditions de licence et les implications potentielles</w:t>
      </w:r>
    </w:p>
    <w:p w14:paraId="6B3654ED" w14:textId="26A3E1FA" w:rsidR="00C945F4" w:rsidRPr="00E31DDB" w:rsidRDefault="00511AF2" w:rsidP="00530642">
      <w:pPr>
        <w:rPr>
          <w:lang w:val="fr-CD"/>
        </w:rPr>
      </w:pPr>
      <w:bookmarkStart w:id="27" w:name="_Toc200054225"/>
      <w:r w:rsidRPr="00E31DDB">
        <w:rPr>
          <w:lang w:val="fr-CD"/>
        </w:rPr>
        <w:t xml:space="preserve">h. </w:t>
      </w:r>
      <w:r w:rsidR="00D81AEF" w:rsidRPr="00E31DDB">
        <w:rPr>
          <w:lang w:val="fr-CD"/>
        </w:rPr>
        <w:t>Hébergement</w:t>
      </w:r>
      <w:bookmarkEnd w:id="27"/>
    </w:p>
    <w:p w14:paraId="74ECB1FF" w14:textId="03E92D34" w:rsidR="00A96530" w:rsidRPr="002D5337" w:rsidRDefault="00A96530" w:rsidP="00B75730">
      <w:pPr>
        <w:jc w:val="both"/>
        <w:rPr>
          <w:rFonts w:ascii="Roboto" w:hAnsi="Roboto" w:cs="Arial"/>
          <w:lang w:val="fr-CD"/>
        </w:rPr>
      </w:pPr>
      <w:r w:rsidRPr="002D5337">
        <w:rPr>
          <w:rFonts w:ascii="Roboto" w:hAnsi="Roboto" w:cs="Arial"/>
          <w:lang w:val="fr-CD"/>
        </w:rPr>
        <w:t xml:space="preserve">La mise en œuvre du CRM pour REGIDESO S.A. sera basée sur une pile technologique open-source entièrement personnalisée, permettant des options de déploiement flexibles qui s'alignent sur les réalités opérationnelles, financières et d'infrastructure de l'organisation. Contrairement aux plateformes SaaS propriétaires, cette solution personnalisée peut être hébergée dans le </w:t>
      </w:r>
      <w:r w:rsidR="004D02DF">
        <w:rPr>
          <w:rFonts w:ascii="Roboto" w:hAnsi="Roboto" w:cs="Arial"/>
          <w:lang w:val="fr-CD"/>
        </w:rPr>
        <w:t>cloud</w:t>
      </w:r>
      <w:r w:rsidRPr="002D5337">
        <w:rPr>
          <w:rFonts w:ascii="Roboto" w:hAnsi="Roboto" w:cs="Arial"/>
          <w:lang w:val="fr-CD"/>
        </w:rPr>
        <w:t>, sur site ou dans un environnement hybride, en fonction des besoins spécifiques de REGIDESO et de la disponibilité de la connectivité réseau dans les différentes régions.</w:t>
      </w:r>
    </w:p>
    <w:p w14:paraId="31E82582" w14:textId="2377C982" w:rsidR="00A96530" w:rsidRPr="002D5337" w:rsidRDefault="00A96530" w:rsidP="00B75730">
      <w:pPr>
        <w:jc w:val="both"/>
        <w:rPr>
          <w:rFonts w:ascii="Roboto" w:hAnsi="Roboto" w:cs="Arial"/>
          <w:lang w:val="fr-CD"/>
        </w:rPr>
      </w:pPr>
      <w:r w:rsidRPr="002D5337">
        <w:rPr>
          <w:rFonts w:ascii="Roboto" w:hAnsi="Roboto" w:cs="Arial"/>
          <w:lang w:val="fr-CD"/>
        </w:rPr>
        <w:t xml:space="preserve">REGIDESO S.A. a exprimé sa préférence pour l'hébergement en </w:t>
      </w:r>
      <w:r w:rsidR="004D02DF">
        <w:rPr>
          <w:rFonts w:ascii="Roboto" w:hAnsi="Roboto" w:cs="Arial"/>
          <w:lang w:val="fr-CD"/>
        </w:rPr>
        <w:t>cloud</w:t>
      </w:r>
      <w:r w:rsidRPr="002D5337">
        <w:rPr>
          <w:rFonts w:ascii="Roboto" w:hAnsi="Roboto" w:cs="Arial"/>
          <w:lang w:val="fr-CD"/>
        </w:rPr>
        <w:t xml:space="preserve"> public, en utilisant des plateformes telles que Microsoft Azure ou d'autres fournisseurs de services en </w:t>
      </w:r>
      <w:r w:rsidR="004D02DF">
        <w:rPr>
          <w:rFonts w:ascii="Roboto" w:hAnsi="Roboto" w:cs="Arial"/>
          <w:lang w:val="fr-CD"/>
        </w:rPr>
        <w:t>cloud</w:t>
      </w:r>
      <w:r w:rsidRPr="002D5337">
        <w:rPr>
          <w:rFonts w:ascii="Roboto" w:hAnsi="Roboto" w:cs="Arial"/>
          <w:lang w:val="fr-CD"/>
        </w:rPr>
        <w:t xml:space="preserve"> sécurisés. Toutefois, compte tenu des défis posés par la connectivité Internet intermittente ou limitée dans certaines régions de la RDC, la stratégie d'hébergement comprendra un mécanisme de continuité locale pour assurer des opérations ininterrompues pendant les perturbations du réseau.</w:t>
      </w:r>
    </w:p>
    <w:p w14:paraId="7038E963" w14:textId="77777777" w:rsidR="00A96530" w:rsidRPr="002D5337" w:rsidRDefault="00A96530" w:rsidP="00B75730">
      <w:pPr>
        <w:jc w:val="both"/>
        <w:rPr>
          <w:rFonts w:ascii="Roboto" w:hAnsi="Roboto" w:cs="Arial"/>
          <w:lang w:val="fr-CD"/>
        </w:rPr>
      </w:pPr>
      <w:r w:rsidRPr="002D5337">
        <w:rPr>
          <w:rFonts w:ascii="Roboto" w:hAnsi="Roboto" w:cs="Arial"/>
          <w:lang w:val="fr-CD"/>
        </w:rPr>
        <w:t>L'approche proposée en matière d'hébergement soutiendra les éléments suivants :</w:t>
      </w:r>
    </w:p>
    <w:p w14:paraId="525E7925" w14:textId="77777777" w:rsidR="00A96530" w:rsidRPr="002D5337" w:rsidRDefault="00A96530" w:rsidP="00B75730">
      <w:pPr>
        <w:pStyle w:val="Paragraphedeliste"/>
        <w:numPr>
          <w:ilvl w:val="0"/>
          <w:numId w:val="22"/>
        </w:numPr>
        <w:jc w:val="both"/>
        <w:rPr>
          <w:rFonts w:ascii="Roboto" w:hAnsi="Roboto" w:cs="Arial"/>
          <w:lang w:val="fr-CD"/>
        </w:rPr>
      </w:pPr>
      <w:r w:rsidRPr="002D5337">
        <w:rPr>
          <w:rFonts w:ascii="Roboto" w:hAnsi="Roboto" w:cs="Arial"/>
          <w:lang w:val="fr-CD"/>
        </w:rPr>
        <w:t>Déploiement du système CRM dans un environnement cloud public sécurisé et évolutif (par exemple, Azure, AWS) avec haute disponibilité, cryptage des données et services de sauvegarde.</w:t>
      </w:r>
    </w:p>
    <w:p w14:paraId="0D5A55CA" w14:textId="77777777" w:rsidR="00A96530" w:rsidRPr="002D5337" w:rsidRDefault="00A96530" w:rsidP="00B75730">
      <w:pPr>
        <w:pStyle w:val="Paragraphedeliste"/>
        <w:numPr>
          <w:ilvl w:val="0"/>
          <w:numId w:val="22"/>
        </w:numPr>
        <w:jc w:val="both"/>
        <w:rPr>
          <w:rFonts w:ascii="Roboto" w:hAnsi="Roboto" w:cs="Arial"/>
          <w:lang w:val="fr-CD"/>
        </w:rPr>
      </w:pPr>
      <w:r w:rsidRPr="002D5337">
        <w:rPr>
          <w:rFonts w:ascii="Roboto" w:hAnsi="Roboto" w:cs="Arial"/>
          <w:lang w:val="fr-CD"/>
        </w:rPr>
        <w:t>Déploiement d'éléments légers et hors ligne (par exemple, applications mobiles pour les agents de terrain, tableaux de bord des services locaux) pour permettre la poursuite des opérations telles que les relevés de compteurs, les mises à jour d'abonnements et les collectes pendant les interruptions de service.</w:t>
      </w:r>
    </w:p>
    <w:p w14:paraId="5D99D596" w14:textId="457A3ABF" w:rsidR="00A96530" w:rsidRPr="002D5337" w:rsidRDefault="00A96530" w:rsidP="00B75730">
      <w:pPr>
        <w:pStyle w:val="Paragraphedeliste"/>
        <w:numPr>
          <w:ilvl w:val="0"/>
          <w:numId w:val="22"/>
        </w:numPr>
        <w:jc w:val="both"/>
        <w:rPr>
          <w:rFonts w:ascii="Roboto" w:hAnsi="Roboto" w:cs="Arial"/>
          <w:lang w:val="fr-CD"/>
        </w:rPr>
      </w:pPr>
      <w:r w:rsidRPr="002D5337">
        <w:rPr>
          <w:rFonts w:ascii="Roboto" w:hAnsi="Roboto" w:cs="Arial"/>
          <w:lang w:val="fr-CD"/>
        </w:rPr>
        <w:t xml:space="preserve">Synchronisation automatisée des données entre les outils locaux/hors ligne et le CRM hébergé dans le </w:t>
      </w:r>
      <w:r w:rsidR="004D02DF">
        <w:rPr>
          <w:rFonts w:ascii="Roboto" w:hAnsi="Roboto" w:cs="Arial"/>
          <w:lang w:val="fr-CD"/>
        </w:rPr>
        <w:t>cloud</w:t>
      </w:r>
      <w:r w:rsidRPr="002D5337">
        <w:rPr>
          <w:rFonts w:ascii="Roboto" w:hAnsi="Roboto" w:cs="Arial"/>
          <w:lang w:val="fr-CD"/>
        </w:rPr>
        <w:t xml:space="preserve"> une fois la connectivité rétablie, ce qui garantit la cohérence et minimise la perte de données.</w:t>
      </w:r>
    </w:p>
    <w:p w14:paraId="71A3C5F6" w14:textId="77777777" w:rsidR="00A96530" w:rsidRPr="002D5337" w:rsidRDefault="00A96530" w:rsidP="00B75730">
      <w:pPr>
        <w:pStyle w:val="Paragraphedeliste"/>
        <w:numPr>
          <w:ilvl w:val="0"/>
          <w:numId w:val="22"/>
        </w:numPr>
        <w:jc w:val="both"/>
        <w:rPr>
          <w:rFonts w:ascii="Roboto" w:hAnsi="Roboto" w:cs="Arial"/>
          <w:lang w:val="fr-CD"/>
        </w:rPr>
      </w:pPr>
      <w:r w:rsidRPr="002D5337">
        <w:rPr>
          <w:rFonts w:ascii="Roboto" w:hAnsi="Roboto" w:cs="Arial"/>
          <w:lang w:val="fr-CD"/>
        </w:rPr>
        <w:t>Conformité avec les réglementations locales en matière de protection des données, y compris les options de stockage des données sensibles relatives aux clients et à la facturation à l'intérieur des frontières nationales, le cas échéant.</w:t>
      </w:r>
    </w:p>
    <w:p w14:paraId="00B88158" w14:textId="77777777" w:rsidR="00A96530" w:rsidRPr="002D5337" w:rsidRDefault="00A96530" w:rsidP="00B75730">
      <w:pPr>
        <w:jc w:val="both"/>
        <w:rPr>
          <w:rFonts w:ascii="Roboto" w:hAnsi="Roboto" w:cs="Arial"/>
          <w:lang w:val="fr-CD"/>
        </w:rPr>
      </w:pPr>
      <w:r w:rsidRPr="002D5337">
        <w:rPr>
          <w:rFonts w:ascii="Roboto" w:hAnsi="Roboto" w:cs="Arial"/>
          <w:lang w:val="fr-CD"/>
        </w:rPr>
        <w:t>Le fournisseur sélectionné sera responsable de</w:t>
      </w:r>
    </w:p>
    <w:p w14:paraId="4146BB46" w14:textId="7D2C85E7" w:rsidR="00A96530" w:rsidRPr="002D5337" w:rsidRDefault="00A96530" w:rsidP="00B75730">
      <w:pPr>
        <w:pStyle w:val="Paragraphedeliste"/>
        <w:numPr>
          <w:ilvl w:val="0"/>
          <w:numId w:val="23"/>
        </w:numPr>
        <w:jc w:val="both"/>
        <w:rPr>
          <w:rFonts w:ascii="Roboto" w:hAnsi="Roboto" w:cs="Arial"/>
          <w:lang w:val="fr-CD"/>
        </w:rPr>
      </w:pPr>
      <w:r w:rsidRPr="002D5337">
        <w:rPr>
          <w:rFonts w:ascii="Roboto" w:hAnsi="Roboto" w:cs="Arial"/>
          <w:lang w:val="fr-CD"/>
        </w:rPr>
        <w:t xml:space="preserve">Conception et déploiement de l'environnement d'hébergement en </w:t>
      </w:r>
      <w:r w:rsidR="004D02DF">
        <w:rPr>
          <w:rFonts w:ascii="Roboto" w:hAnsi="Roboto" w:cs="Arial"/>
          <w:lang w:val="fr-CD"/>
        </w:rPr>
        <w:t>cloud</w:t>
      </w:r>
      <w:r w:rsidRPr="002D5337">
        <w:rPr>
          <w:rFonts w:ascii="Roboto" w:hAnsi="Roboto" w:cs="Arial"/>
          <w:lang w:val="fr-CD"/>
        </w:rPr>
        <w:t xml:space="preserve"> public et des services associés</w:t>
      </w:r>
    </w:p>
    <w:p w14:paraId="518B5003" w14:textId="77777777" w:rsidR="00A96530" w:rsidRPr="002D5337" w:rsidRDefault="00A96530" w:rsidP="00B75730">
      <w:pPr>
        <w:pStyle w:val="Paragraphedeliste"/>
        <w:numPr>
          <w:ilvl w:val="0"/>
          <w:numId w:val="23"/>
        </w:numPr>
        <w:jc w:val="both"/>
        <w:rPr>
          <w:rFonts w:ascii="Roboto" w:hAnsi="Roboto" w:cs="Arial"/>
          <w:lang w:val="fr-CD"/>
        </w:rPr>
      </w:pPr>
      <w:r w:rsidRPr="002D5337">
        <w:rPr>
          <w:rFonts w:ascii="Roboto" w:hAnsi="Roboto" w:cs="Arial"/>
          <w:lang w:val="fr-CD"/>
        </w:rPr>
        <w:t>Mise en œuvre de l'architecture de basculement local ou de mode déconnecté</w:t>
      </w:r>
    </w:p>
    <w:p w14:paraId="68895163" w14:textId="3019EAED" w:rsidR="00A96530" w:rsidRPr="002D5337" w:rsidRDefault="00A96530" w:rsidP="00B75730">
      <w:pPr>
        <w:pStyle w:val="Paragraphedeliste"/>
        <w:numPr>
          <w:ilvl w:val="0"/>
          <w:numId w:val="23"/>
        </w:numPr>
        <w:jc w:val="both"/>
        <w:rPr>
          <w:rFonts w:ascii="Roboto" w:hAnsi="Roboto" w:cs="Arial"/>
          <w:lang w:val="fr-CD"/>
        </w:rPr>
      </w:pPr>
      <w:r w:rsidRPr="002D5337">
        <w:rPr>
          <w:rFonts w:ascii="Roboto" w:hAnsi="Roboto" w:cs="Arial"/>
          <w:lang w:val="fr-CD"/>
        </w:rPr>
        <w:t xml:space="preserve">Mise en place de mécanismes de synchronisation sécurisés entre les outils hors ligne et le backend CRM en </w:t>
      </w:r>
      <w:r w:rsidR="004D02DF">
        <w:rPr>
          <w:rFonts w:ascii="Roboto" w:hAnsi="Roboto" w:cs="Arial"/>
          <w:lang w:val="fr-CD"/>
        </w:rPr>
        <w:t>cloud</w:t>
      </w:r>
    </w:p>
    <w:p w14:paraId="77043C0C" w14:textId="77777777" w:rsidR="00A96530" w:rsidRPr="002D5337" w:rsidRDefault="00A96530" w:rsidP="00B75730">
      <w:pPr>
        <w:pStyle w:val="Paragraphedeliste"/>
        <w:numPr>
          <w:ilvl w:val="0"/>
          <w:numId w:val="23"/>
        </w:numPr>
        <w:jc w:val="both"/>
        <w:rPr>
          <w:rFonts w:ascii="Roboto" w:hAnsi="Roboto" w:cs="Arial"/>
          <w:lang w:val="fr-CD"/>
        </w:rPr>
      </w:pPr>
      <w:r w:rsidRPr="002D5337">
        <w:rPr>
          <w:rFonts w:ascii="Roboto" w:hAnsi="Roboto" w:cs="Arial"/>
          <w:lang w:val="fr-CD"/>
        </w:rPr>
        <w:t>Garantir la résilience du système, l'intégrité des données et le respect des normes de protection des données</w:t>
      </w:r>
    </w:p>
    <w:p w14:paraId="78808693" w14:textId="77777777" w:rsidR="00A96530" w:rsidRPr="002D5337" w:rsidRDefault="00A96530" w:rsidP="00B75730">
      <w:pPr>
        <w:pStyle w:val="Paragraphedeliste"/>
        <w:numPr>
          <w:ilvl w:val="0"/>
          <w:numId w:val="23"/>
        </w:numPr>
        <w:jc w:val="both"/>
        <w:rPr>
          <w:rFonts w:ascii="Roboto" w:hAnsi="Roboto" w:cs="Arial"/>
          <w:lang w:val="fr-CD"/>
        </w:rPr>
      </w:pPr>
      <w:r w:rsidRPr="002D5337">
        <w:rPr>
          <w:rFonts w:ascii="Roboto" w:hAnsi="Roboto" w:cs="Arial"/>
          <w:lang w:val="fr-CD"/>
        </w:rPr>
        <w:t>Fournir une documentation détaillée et une formation opérationnelle pour les composants basés sur le cloud et les composants hors ligne</w:t>
      </w:r>
    </w:p>
    <w:p w14:paraId="24DE4020" w14:textId="17F57F50" w:rsidR="00A96530" w:rsidRPr="002D5337" w:rsidRDefault="00A96530" w:rsidP="00B75730">
      <w:pPr>
        <w:jc w:val="both"/>
        <w:rPr>
          <w:rFonts w:ascii="Roboto" w:hAnsi="Roboto" w:cs="Arial"/>
          <w:lang w:val="fr-CD"/>
        </w:rPr>
      </w:pPr>
      <w:r w:rsidRPr="002D5337">
        <w:rPr>
          <w:rFonts w:ascii="Roboto" w:hAnsi="Roboto" w:cs="Arial"/>
          <w:lang w:val="fr-CD"/>
        </w:rPr>
        <w:t xml:space="preserve">Dans le cadre de la proposition financière, les </w:t>
      </w:r>
      <w:r w:rsidR="00F44EE9">
        <w:rPr>
          <w:rFonts w:ascii="Roboto" w:hAnsi="Roboto" w:cs="Arial"/>
          <w:lang w:val="fr-CD"/>
        </w:rPr>
        <w:t>consultants</w:t>
      </w:r>
      <w:r w:rsidRPr="002D5337">
        <w:rPr>
          <w:rFonts w:ascii="Roboto" w:hAnsi="Roboto" w:cs="Arial"/>
          <w:lang w:val="fr-CD"/>
        </w:rPr>
        <w:t xml:space="preserve"> sont tenus d'inclure :</w:t>
      </w:r>
    </w:p>
    <w:p w14:paraId="7D4ECF95" w14:textId="77777777" w:rsidR="00A96530" w:rsidRPr="002D5337" w:rsidRDefault="00A96530" w:rsidP="00B75730">
      <w:pPr>
        <w:pStyle w:val="Paragraphedeliste"/>
        <w:numPr>
          <w:ilvl w:val="0"/>
          <w:numId w:val="24"/>
        </w:numPr>
        <w:jc w:val="both"/>
        <w:rPr>
          <w:rFonts w:ascii="Roboto" w:hAnsi="Roboto" w:cs="Arial"/>
          <w:lang w:val="fr-CD"/>
        </w:rPr>
      </w:pPr>
      <w:r w:rsidRPr="002D5337">
        <w:rPr>
          <w:rFonts w:ascii="Roboto" w:hAnsi="Roboto" w:cs="Arial"/>
          <w:lang w:val="fr-CD"/>
        </w:rPr>
        <w:lastRenderedPageBreak/>
        <w:t>Une ventilation détaillée des coûts pour l'hébergement en nuage, les services d'infrastructure et le déploiement.</w:t>
      </w:r>
    </w:p>
    <w:p w14:paraId="59147F39" w14:textId="537E7DAA" w:rsidR="00EE1381" w:rsidRPr="002D5337" w:rsidRDefault="00A96530" w:rsidP="00B75730">
      <w:pPr>
        <w:pStyle w:val="Paragraphedeliste"/>
        <w:numPr>
          <w:ilvl w:val="0"/>
          <w:numId w:val="24"/>
        </w:numPr>
        <w:jc w:val="both"/>
        <w:rPr>
          <w:rFonts w:ascii="Roboto" w:hAnsi="Roboto" w:cs="Arial"/>
          <w:lang w:val="fr-CD"/>
        </w:rPr>
      </w:pPr>
      <w:r w:rsidRPr="002D5337">
        <w:rPr>
          <w:rFonts w:ascii="Roboto" w:hAnsi="Roboto" w:cs="Arial"/>
          <w:lang w:val="fr-CD"/>
        </w:rPr>
        <w:t>Estimation des logiciels intermédiaires, des nœuds d'hébergement locaux, des outils mobiles hors ligne et des modules de synchronisation nécessaires pour assurer la continuité des opérations.</w:t>
      </w:r>
    </w:p>
    <w:p w14:paraId="4BE8E041" w14:textId="036AEA3E" w:rsidR="00653C9B" w:rsidRPr="00E31DDB" w:rsidRDefault="00847DA2" w:rsidP="00530642">
      <w:pPr>
        <w:pStyle w:val="Titre1"/>
        <w:rPr>
          <w:rFonts w:ascii="Roboto" w:hAnsi="Roboto" w:cs="Arial"/>
          <w:lang w:val="fr-CD"/>
        </w:rPr>
      </w:pPr>
      <w:bookmarkStart w:id="28" w:name="_Toc200054226"/>
      <w:r w:rsidRPr="00E31DDB">
        <w:rPr>
          <w:rFonts w:ascii="Roboto" w:hAnsi="Roboto" w:cs="Arial"/>
          <w:lang w:val="fr-CD"/>
        </w:rPr>
        <w:t xml:space="preserve">4. </w:t>
      </w:r>
      <w:r w:rsidR="00653C9B" w:rsidRPr="00E31DDB">
        <w:rPr>
          <w:rFonts w:ascii="Roboto" w:hAnsi="Roboto" w:cs="Arial"/>
          <w:lang w:val="fr-CD"/>
        </w:rPr>
        <w:t>Responsabilités du contractant</w:t>
      </w:r>
      <w:bookmarkEnd w:id="28"/>
    </w:p>
    <w:p w14:paraId="354BEAAB" w14:textId="393BE028" w:rsidR="00991D01" w:rsidRPr="002D5337" w:rsidRDefault="00991D01" w:rsidP="00B75730">
      <w:pPr>
        <w:jc w:val="both"/>
        <w:rPr>
          <w:rFonts w:ascii="Roboto" w:hAnsi="Roboto"/>
          <w:lang w:val="fr-CD"/>
        </w:rPr>
      </w:pPr>
      <w:r w:rsidRPr="002D5337">
        <w:rPr>
          <w:rFonts w:ascii="Roboto" w:hAnsi="Roboto"/>
          <w:lang w:val="fr-CD"/>
        </w:rPr>
        <w:t>Le contractant doit fournir les services et les lots de travaux suivants liés à la gestion de la relation client, chacun étant assorti des étapes correspondantes. Ces lots de travaux peuvent être mis en œuvre de manière séquentielle ou intégrée, en fonction de la méthodologie de développement</w:t>
      </w:r>
      <w:r w:rsidR="00376365" w:rsidRPr="002D5337">
        <w:rPr>
          <w:rFonts w:ascii="Roboto" w:hAnsi="Roboto"/>
          <w:lang w:val="fr-CD"/>
        </w:rPr>
        <w:t>.</w:t>
      </w:r>
    </w:p>
    <w:p w14:paraId="2CFC6041" w14:textId="66EE5D38" w:rsidR="003D3E00" w:rsidRPr="002D5337" w:rsidRDefault="00847DA2" w:rsidP="00530642">
      <w:pPr>
        <w:pStyle w:val="Titre2"/>
        <w:numPr>
          <w:ilvl w:val="0"/>
          <w:numId w:val="0"/>
        </w:numPr>
        <w:rPr>
          <w:rFonts w:ascii="Roboto" w:hAnsi="Roboto"/>
          <w:lang w:val="fr-CD"/>
        </w:rPr>
      </w:pPr>
      <w:bookmarkStart w:id="29" w:name="_Toc18324244"/>
      <w:bookmarkStart w:id="30" w:name="_Toc200054227"/>
      <w:r>
        <w:rPr>
          <w:rFonts w:ascii="Roboto" w:hAnsi="Roboto"/>
          <w:lang w:val="fr-CD"/>
        </w:rPr>
        <w:t xml:space="preserve">4.1. </w:t>
      </w:r>
      <w:r w:rsidR="00D81AEF" w:rsidRPr="002D5337">
        <w:rPr>
          <w:rFonts w:ascii="Roboto" w:hAnsi="Roboto"/>
          <w:lang w:val="fr-CD"/>
        </w:rPr>
        <w:t>Lot de travail 1 :</w:t>
      </w:r>
      <w:bookmarkEnd w:id="29"/>
      <w:r w:rsidR="00304777" w:rsidRPr="002D5337">
        <w:rPr>
          <w:rFonts w:ascii="Roboto" w:hAnsi="Roboto"/>
          <w:lang w:val="fr-CD"/>
        </w:rPr>
        <w:t xml:space="preserve"> Mobilisation du projet et gouvernance agile</w:t>
      </w:r>
      <w:bookmarkEnd w:id="30"/>
    </w:p>
    <w:p w14:paraId="6AF6A4D8" w14:textId="02A6072B" w:rsidR="003D3E00" w:rsidRPr="002D5337" w:rsidRDefault="00C541EF" w:rsidP="00B75730">
      <w:pPr>
        <w:spacing w:after="0" w:line="259" w:lineRule="auto"/>
        <w:jc w:val="both"/>
        <w:rPr>
          <w:rFonts w:ascii="Roboto" w:hAnsi="Roboto" w:cs="Arial"/>
          <w:lang w:val="fr-CD"/>
        </w:rPr>
      </w:pPr>
      <w:r w:rsidRPr="002D5337">
        <w:rPr>
          <w:rFonts w:ascii="Roboto" w:hAnsi="Roboto" w:cs="Arial"/>
          <w:lang w:val="fr-CD"/>
        </w:rPr>
        <w:t>Lance l'engagement en établissant les objectifs, la gouvernance Agile (Scrum/Kanban), l'alignement des parties prenantes, un ensemble d'outils de collaboration et en créant le cadre opérationnel pour l'ensemble du projet.</w:t>
      </w:r>
    </w:p>
    <w:p w14:paraId="740A2430" w14:textId="77777777" w:rsidR="00C541EF" w:rsidRPr="002D5337" w:rsidRDefault="00C541EF" w:rsidP="00B75730">
      <w:pPr>
        <w:spacing w:after="0" w:line="259" w:lineRule="auto"/>
        <w:jc w:val="both"/>
        <w:rPr>
          <w:rFonts w:ascii="Roboto" w:hAnsi="Roboto" w:cs="Arial"/>
          <w:b/>
          <w:bCs/>
          <w:lang w:val="fr-CD"/>
        </w:rPr>
      </w:pPr>
    </w:p>
    <w:p w14:paraId="123769A4" w14:textId="5F803B25" w:rsidR="003D3E00" w:rsidRPr="002D5337" w:rsidRDefault="003D3E00" w:rsidP="003D3E00">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17DA7083" w14:textId="3EBEEAA2"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Rédiger et approuver une charte de projet (objectifs, champ d'application, budget, indicateurs clés de succès).</w:t>
      </w:r>
    </w:p>
    <w:p w14:paraId="321B21EA" w14:textId="64BF6176"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Cartographier les parties prenantes internes et externes ; attribuer les rôles de propriétaire de produit et de Scrum</w:t>
      </w:r>
    </w:p>
    <w:p w14:paraId="55F0DD0E" w14:textId="21EA88EC"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Gouvernance </w:t>
      </w:r>
      <w:r w:rsidRPr="002D5337">
        <w:rPr>
          <w:rFonts w:ascii="Roboto" w:hAnsi="Roboto" w:cs="Cambria Math"/>
          <w:lang w:val="fr-CD"/>
        </w:rPr>
        <w:t xml:space="preserve">renforcée </w:t>
      </w:r>
      <w:r w:rsidRPr="002D5337">
        <w:rPr>
          <w:rFonts w:ascii="Roboto" w:hAnsi="Roboto" w:cs="Arial"/>
          <w:lang w:val="fr-CD"/>
        </w:rPr>
        <w:t xml:space="preserve">(cadence </w:t>
      </w:r>
      <w:r w:rsidRPr="002D5337">
        <w:rPr>
          <w:rFonts w:ascii="Roboto" w:hAnsi="Roboto" w:cs="Cambria Math"/>
          <w:lang w:val="fr-CD"/>
        </w:rPr>
        <w:t>Scrum-of-</w:t>
      </w:r>
      <w:proofErr w:type="spellStart"/>
      <w:r w:rsidRPr="002D5337">
        <w:rPr>
          <w:rFonts w:ascii="Roboto" w:hAnsi="Roboto" w:cs="Cambria Math"/>
          <w:lang w:val="fr-CD"/>
        </w:rPr>
        <w:t>Scrums</w:t>
      </w:r>
      <w:proofErr w:type="spellEnd"/>
      <w:r w:rsidRPr="002D5337">
        <w:rPr>
          <w:rFonts w:ascii="Roboto" w:hAnsi="Roboto" w:cs="Cambria Math"/>
          <w:lang w:val="fr-CD"/>
        </w:rPr>
        <w:t xml:space="preserve"> </w:t>
      </w:r>
      <w:r w:rsidRPr="002D5337">
        <w:rPr>
          <w:rFonts w:ascii="Roboto" w:hAnsi="Roboto" w:cs="Arial"/>
          <w:lang w:val="fr-CD"/>
        </w:rPr>
        <w:t>ou Kanban, comité de pilotage, registre RAID)</w:t>
      </w:r>
    </w:p>
    <w:p w14:paraId="145D5421" w14:textId="478B6F9D"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Configurer la pile de collaboration (Jira / Azure DevOps, Confluence, Slack/Teams)</w:t>
      </w:r>
    </w:p>
    <w:p w14:paraId="5B713AFF" w14:textId="5C6D8EC6"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Préparer la matrice de communication (fréquence, support, public)</w:t>
      </w:r>
    </w:p>
    <w:p w14:paraId="21F12DA4" w14:textId="607FEAB6"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Établir un registre des risques, une échelle d'escalade des </w:t>
      </w:r>
      <w:r w:rsidRPr="002D5337">
        <w:rPr>
          <w:rFonts w:ascii="Roboto" w:hAnsi="Roboto" w:cs="Cambria Math"/>
          <w:lang w:val="fr-CD"/>
        </w:rPr>
        <w:t xml:space="preserve">problèmes </w:t>
      </w:r>
      <w:r w:rsidRPr="002D5337">
        <w:rPr>
          <w:rFonts w:ascii="Roboto" w:hAnsi="Roboto" w:cs="Arial"/>
          <w:lang w:val="fr-CD"/>
        </w:rPr>
        <w:t xml:space="preserve">et un comité de contrôle des </w:t>
      </w:r>
      <w:r w:rsidRPr="002D5337">
        <w:rPr>
          <w:rFonts w:ascii="Roboto" w:hAnsi="Roboto" w:cs="Cambria Math"/>
          <w:lang w:val="fr-CD"/>
        </w:rPr>
        <w:t>changements</w:t>
      </w:r>
      <w:r w:rsidRPr="002D5337">
        <w:rPr>
          <w:rFonts w:ascii="Roboto" w:hAnsi="Roboto" w:cs="Arial"/>
          <w:lang w:val="fr-CD"/>
        </w:rPr>
        <w:t>.</w:t>
      </w:r>
    </w:p>
    <w:p w14:paraId="74484E3B" w14:textId="1A367671" w:rsidR="0024368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Animer un atelier formel de </w:t>
      </w:r>
      <w:r w:rsidRPr="002D5337">
        <w:rPr>
          <w:rFonts w:ascii="Roboto" w:hAnsi="Roboto" w:cs="Cambria Math"/>
          <w:lang w:val="fr-CD"/>
        </w:rPr>
        <w:t xml:space="preserve">lancement </w:t>
      </w:r>
      <w:r w:rsidRPr="002D5337">
        <w:rPr>
          <w:rFonts w:ascii="Roboto" w:hAnsi="Roboto" w:cs="Arial"/>
          <w:lang w:val="fr-CD"/>
        </w:rPr>
        <w:t>et publier le compte-rendu/suivi des actions.</w:t>
      </w:r>
    </w:p>
    <w:p w14:paraId="29EA31C0" w14:textId="77777777" w:rsidR="00304777" w:rsidRPr="002D5337" w:rsidRDefault="00304777" w:rsidP="003D3E00">
      <w:pPr>
        <w:spacing w:after="0" w:line="259" w:lineRule="auto"/>
        <w:rPr>
          <w:rFonts w:ascii="Roboto" w:hAnsi="Roboto" w:cs="Arial"/>
          <w:lang w:val="fr-CD"/>
        </w:rPr>
      </w:pPr>
    </w:p>
    <w:p w14:paraId="6F7ACE88" w14:textId="131EDCCC" w:rsidR="003D3E00" w:rsidRPr="00B75730" w:rsidRDefault="003D3E00" w:rsidP="003D3E00">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0F318536" w14:textId="77777777" w:rsidR="00243687" w:rsidRPr="00B75730" w:rsidRDefault="00243687" w:rsidP="003D3E00">
      <w:pPr>
        <w:spacing w:after="0" w:line="259" w:lineRule="auto"/>
        <w:rPr>
          <w:rFonts w:ascii="Roboto" w:hAnsi="Roboto" w:cs="Arial"/>
        </w:rPr>
      </w:pPr>
    </w:p>
    <w:p w14:paraId="5ECC5B6C" w14:textId="1495C2F2"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Charte de projet et RACI approuvés</w:t>
      </w:r>
    </w:p>
    <w:p w14:paraId="60DC2230" w14:textId="657F4D62"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Registre des parties prenantes et plan de communication</w:t>
      </w:r>
    </w:p>
    <w:p w14:paraId="7818711D" w14:textId="142BEA16" w:rsidR="00304777" w:rsidRPr="00B75730" w:rsidRDefault="00304777" w:rsidP="00B75730">
      <w:pPr>
        <w:pStyle w:val="Paragraphedeliste"/>
        <w:numPr>
          <w:ilvl w:val="0"/>
          <w:numId w:val="25"/>
        </w:numPr>
        <w:spacing w:after="0" w:line="259" w:lineRule="auto"/>
        <w:jc w:val="both"/>
        <w:rPr>
          <w:rFonts w:ascii="Roboto" w:hAnsi="Roboto" w:cs="Arial"/>
        </w:rPr>
      </w:pPr>
      <w:r w:rsidRPr="00B75730">
        <w:rPr>
          <w:rFonts w:ascii="Roboto" w:hAnsi="Roboto" w:cs="Arial"/>
        </w:rPr>
        <w:t>Agile Delivery Handbook (</w:t>
      </w:r>
      <w:proofErr w:type="spellStart"/>
      <w:r w:rsidRPr="00B75730">
        <w:rPr>
          <w:rFonts w:ascii="Roboto" w:hAnsi="Roboto" w:cs="Arial"/>
        </w:rPr>
        <w:t>gouvernance</w:t>
      </w:r>
      <w:proofErr w:type="spellEnd"/>
      <w:r w:rsidRPr="00B75730">
        <w:rPr>
          <w:rFonts w:ascii="Roboto" w:hAnsi="Roboto" w:cs="Arial"/>
        </w:rPr>
        <w:t xml:space="preserve">, cadence, </w:t>
      </w:r>
      <w:r w:rsidRPr="00B75730">
        <w:rPr>
          <w:rFonts w:ascii="Roboto" w:hAnsi="Roboto" w:cs="Cambria Math"/>
        </w:rPr>
        <w:t>Definition-of-Done</w:t>
      </w:r>
      <w:r w:rsidRPr="00B75730">
        <w:rPr>
          <w:rFonts w:ascii="Roboto" w:hAnsi="Roboto" w:cs="Arial"/>
        </w:rPr>
        <w:t>)</w:t>
      </w:r>
    </w:p>
    <w:p w14:paraId="5CB85208" w14:textId="2541E3B4" w:rsidR="00304777"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Registre des risques et des problèmes (base initiale)</w:t>
      </w:r>
    </w:p>
    <w:p w14:paraId="61DEBF41" w14:textId="7CE3F16D" w:rsidR="00A17B72" w:rsidRPr="002D5337" w:rsidRDefault="00304777"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Procès-verbal du </w:t>
      </w:r>
      <w:r w:rsidRPr="002D5337">
        <w:rPr>
          <w:rFonts w:ascii="Roboto" w:hAnsi="Roboto" w:cs="Cambria Math"/>
          <w:lang w:val="fr-CD"/>
        </w:rPr>
        <w:t xml:space="preserve">lancement </w:t>
      </w:r>
      <w:r w:rsidRPr="002D5337">
        <w:rPr>
          <w:rFonts w:ascii="Roboto" w:hAnsi="Roboto" w:cs="Arial"/>
          <w:lang w:val="fr-CD"/>
        </w:rPr>
        <w:t>et journal des actions</w:t>
      </w:r>
    </w:p>
    <w:p w14:paraId="50119F6C" w14:textId="05868E8A" w:rsidR="00DF4EF3" w:rsidRPr="00B75730" w:rsidRDefault="00847DA2" w:rsidP="00530642">
      <w:pPr>
        <w:pStyle w:val="Titre2"/>
        <w:numPr>
          <w:ilvl w:val="0"/>
          <w:numId w:val="0"/>
        </w:numPr>
        <w:rPr>
          <w:rFonts w:ascii="Roboto" w:hAnsi="Roboto"/>
        </w:rPr>
      </w:pPr>
      <w:bookmarkStart w:id="31" w:name="_Toc18324245"/>
      <w:bookmarkStart w:id="32" w:name="_Toc200054228"/>
      <w:r>
        <w:rPr>
          <w:rFonts w:ascii="Roboto" w:hAnsi="Roboto"/>
        </w:rPr>
        <w:t xml:space="preserve">4.2. </w:t>
      </w:r>
      <w:r w:rsidR="00C64F40" w:rsidRPr="00B75730">
        <w:rPr>
          <w:rFonts w:ascii="Roboto" w:hAnsi="Roboto"/>
        </w:rPr>
        <w:t xml:space="preserve">Lot de travail </w:t>
      </w:r>
      <w:proofErr w:type="gramStart"/>
      <w:r w:rsidR="00C64F40" w:rsidRPr="00B75730">
        <w:rPr>
          <w:rFonts w:ascii="Roboto" w:hAnsi="Roboto"/>
        </w:rPr>
        <w:t>2 :</w:t>
      </w:r>
      <w:bookmarkEnd w:id="31"/>
      <w:proofErr w:type="gramEnd"/>
      <w:r w:rsidR="000C7EE8" w:rsidRPr="00B75730">
        <w:rPr>
          <w:rFonts w:ascii="Roboto" w:hAnsi="Roboto"/>
        </w:rPr>
        <w:t xml:space="preserve"> Discovery, User Research &amp; Service Design</w:t>
      </w:r>
      <w:bookmarkEnd w:id="32"/>
    </w:p>
    <w:p w14:paraId="1E7B69DE" w14:textId="64648649" w:rsidR="00991D01" w:rsidRPr="002D5337" w:rsidRDefault="00C541EF" w:rsidP="00B75730">
      <w:pPr>
        <w:spacing w:after="0" w:line="259" w:lineRule="auto"/>
        <w:jc w:val="both"/>
        <w:rPr>
          <w:rFonts w:ascii="Roboto" w:hAnsi="Roboto" w:cs="Arial"/>
          <w:lang w:val="fr-CD"/>
        </w:rPr>
      </w:pPr>
      <w:r w:rsidRPr="002D5337">
        <w:rPr>
          <w:rFonts w:ascii="Roboto" w:hAnsi="Roboto" w:cs="Arial"/>
          <w:lang w:val="fr-CD"/>
        </w:rPr>
        <w:t xml:space="preserve">Des recherches et des ateliers immersifs sur le terrain permettent d'identifier les points de </w:t>
      </w:r>
      <w:r w:rsidRPr="002D5337">
        <w:rPr>
          <w:rFonts w:ascii="Roboto" w:hAnsi="Roboto" w:cs="Cambria Math"/>
          <w:lang w:val="fr-CD"/>
        </w:rPr>
        <w:t xml:space="preserve">douleur </w:t>
      </w:r>
      <w:r w:rsidRPr="002D5337">
        <w:rPr>
          <w:rFonts w:ascii="Roboto" w:hAnsi="Roboto" w:cs="Arial"/>
          <w:lang w:val="fr-CD"/>
        </w:rPr>
        <w:t xml:space="preserve">"tels </w:t>
      </w:r>
      <w:r w:rsidRPr="002D5337">
        <w:rPr>
          <w:rFonts w:ascii="Roboto" w:hAnsi="Roboto" w:cs="Cambria Math"/>
          <w:lang w:val="fr-CD"/>
        </w:rPr>
        <w:t>quels</w:t>
      </w:r>
      <w:r w:rsidRPr="002D5337">
        <w:rPr>
          <w:rFonts w:ascii="Roboto" w:hAnsi="Roboto" w:cs="Arial"/>
          <w:lang w:val="fr-CD"/>
        </w:rPr>
        <w:t>" et les contraintes réglementaires, puis d'élaborer des cartes de parcours pour l'</w:t>
      </w:r>
      <w:r w:rsidRPr="002D5337">
        <w:rPr>
          <w:rFonts w:ascii="Roboto" w:hAnsi="Roboto" w:cs="Cambria Math"/>
          <w:lang w:val="fr-CD"/>
        </w:rPr>
        <w:t xml:space="preserve">avenir </w:t>
      </w:r>
      <w:r w:rsidRPr="002D5337">
        <w:rPr>
          <w:rFonts w:ascii="Roboto" w:hAnsi="Roboto" w:cs="Arial"/>
          <w:lang w:val="fr-CD"/>
        </w:rPr>
        <w:t>et un carnet de commandes hiérarchisé pour un système de gestion de la relation client (CRM) destiné aux compagnies d'</w:t>
      </w:r>
      <w:r w:rsidRPr="002D5337">
        <w:rPr>
          <w:rFonts w:ascii="Roboto" w:hAnsi="Roboto" w:cs="Cambria Math"/>
          <w:lang w:val="fr-CD"/>
        </w:rPr>
        <w:t>eau</w:t>
      </w:r>
      <w:r w:rsidRPr="002D5337">
        <w:rPr>
          <w:rFonts w:ascii="Roboto" w:hAnsi="Roboto" w:cs="Arial"/>
          <w:lang w:val="fr-CD"/>
        </w:rPr>
        <w:t>.</w:t>
      </w:r>
    </w:p>
    <w:p w14:paraId="026D46DE" w14:textId="77777777" w:rsidR="00C541EF" w:rsidRPr="002D5337" w:rsidRDefault="00C541EF" w:rsidP="00B75730">
      <w:pPr>
        <w:spacing w:after="0" w:line="259" w:lineRule="auto"/>
        <w:jc w:val="both"/>
        <w:rPr>
          <w:rFonts w:ascii="Roboto" w:hAnsi="Roboto" w:cs="Arial"/>
          <w:b/>
          <w:bCs/>
          <w:lang w:val="fr-CD"/>
        </w:rPr>
      </w:pPr>
    </w:p>
    <w:p w14:paraId="5665103F" w14:textId="65365D57" w:rsidR="000C7EE8" w:rsidRPr="002D5337" w:rsidRDefault="000C7EE8" w:rsidP="000C7EE8">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06A0082C" w14:textId="77777777" w:rsidR="000C7EE8" w:rsidRPr="002D5337" w:rsidRDefault="000C7EE8" w:rsidP="000C7EE8">
      <w:pPr>
        <w:spacing w:after="0" w:line="259" w:lineRule="auto"/>
        <w:rPr>
          <w:rFonts w:ascii="Roboto" w:hAnsi="Roboto" w:cs="Arial"/>
          <w:b/>
          <w:bCs/>
          <w:lang w:val="fr-CD"/>
        </w:rPr>
      </w:pPr>
    </w:p>
    <w:p w14:paraId="7E2D1E3E" w14:textId="779E8B62"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lastRenderedPageBreak/>
        <w:t xml:space="preserve">Mener des entretiens contextuels, accompagner les releveurs de compteurs, observer les centres </w:t>
      </w:r>
      <w:r w:rsidRPr="002D5337">
        <w:rPr>
          <w:rFonts w:ascii="Roboto" w:hAnsi="Roboto" w:cs="Cambria Math"/>
          <w:lang w:val="fr-CD"/>
        </w:rPr>
        <w:t>d</w:t>
      </w:r>
      <w:r w:rsidRPr="002D5337">
        <w:rPr>
          <w:rFonts w:ascii="Roboto" w:hAnsi="Roboto" w:cs="Arial"/>
          <w:lang w:val="fr-CD"/>
        </w:rPr>
        <w:t>'appel</w:t>
      </w:r>
    </w:p>
    <w:p w14:paraId="23EE3D2A" w14:textId="19AFACF2"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Collecte de données quantitatives (taux d'erreurs de facturation, volumes d'appels) et de contraintes réglementaires</w:t>
      </w:r>
    </w:p>
    <w:p w14:paraId="05AD4BDA" w14:textId="51E101D2"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Créer des </w:t>
      </w:r>
      <w:proofErr w:type="spellStart"/>
      <w:r w:rsidRPr="002D5337">
        <w:rPr>
          <w:rFonts w:ascii="Roboto" w:hAnsi="Roboto" w:cs="Arial"/>
          <w:lang w:val="fr-CD"/>
        </w:rPr>
        <w:t>personas</w:t>
      </w:r>
      <w:proofErr w:type="spellEnd"/>
      <w:r w:rsidRPr="002D5337">
        <w:rPr>
          <w:rFonts w:ascii="Roboto" w:hAnsi="Roboto" w:cs="Arial"/>
          <w:lang w:val="fr-CD"/>
        </w:rPr>
        <w:t xml:space="preserve">, des cartes de parcours, des cartes </w:t>
      </w:r>
      <w:r w:rsidRPr="002D5337">
        <w:rPr>
          <w:rFonts w:ascii="Roboto" w:hAnsi="Roboto" w:cs="Cambria Math"/>
          <w:lang w:val="fr-CD"/>
        </w:rPr>
        <w:t>thermiques</w:t>
      </w:r>
      <w:r w:rsidRPr="002D5337">
        <w:rPr>
          <w:rFonts w:ascii="Roboto" w:hAnsi="Roboto" w:cs="Arial"/>
          <w:lang w:val="fr-CD"/>
        </w:rPr>
        <w:t xml:space="preserve"> des points </w:t>
      </w:r>
      <w:r w:rsidRPr="002D5337">
        <w:rPr>
          <w:rFonts w:ascii="Roboto" w:hAnsi="Roboto" w:cs="Cambria Math"/>
          <w:lang w:val="fr-CD"/>
        </w:rPr>
        <w:t>de</w:t>
      </w:r>
      <w:r w:rsidRPr="002D5337">
        <w:rPr>
          <w:rFonts w:ascii="Roboto" w:hAnsi="Roboto" w:cs="Arial"/>
          <w:lang w:val="fr-CD"/>
        </w:rPr>
        <w:t xml:space="preserve"> douleur et des déclarations d'opportunité.</w:t>
      </w:r>
    </w:p>
    <w:p w14:paraId="6443AAA2" w14:textId="1D091D59"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Faciliter les ateliers "</w:t>
      </w:r>
      <w:r w:rsidRPr="002D5337">
        <w:rPr>
          <w:rFonts w:ascii="Roboto" w:hAnsi="Roboto" w:cs="Cambria Math"/>
          <w:lang w:val="fr-CD"/>
        </w:rPr>
        <w:t xml:space="preserve">As-Is </w:t>
      </w:r>
      <w:r w:rsidRPr="002D5337">
        <w:rPr>
          <w:rFonts w:ascii="Roboto" w:hAnsi="Roboto" w:cs="Arial"/>
          <w:lang w:val="fr-CD"/>
        </w:rPr>
        <w:t xml:space="preserve">/ </w:t>
      </w:r>
      <w:r w:rsidRPr="002D5337">
        <w:rPr>
          <w:rFonts w:ascii="Roboto" w:hAnsi="Roboto" w:cs="Cambria Math"/>
          <w:lang w:val="fr-CD"/>
        </w:rPr>
        <w:t>To-Be</w:t>
      </w:r>
      <w:r w:rsidRPr="002D5337">
        <w:rPr>
          <w:rFonts w:ascii="Roboto" w:hAnsi="Roboto" w:cs="Arial"/>
          <w:lang w:val="fr-CD"/>
        </w:rPr>
        <w:t xml:space="preserve">" et la cartographie de la </w:t>
      </w:r>
      <w:r w:rsidRPr="002D5337">
        <w:rPr>
          <w:rFonts w:ascii="Roboto" w:hAnsi="Roboto" w:cs="Cambria Math"/>
          <w:lang w:val="fr-CD"/>
        </w:rPr>
        <w:t>chaîne</w:t>
      </w:r>
      <w:r w:rsidRPr="002D5337">
        <w:rPr>
          <w:rFonts w:ascii="Roboto" w:hAnsi="Roboto" w:cs="Arial"/>
          <w:lang w:val="fr-CD"/>
        </w:rPr>
        <w:t xml:space="preserve"> de valeur</w:t>
      </w:r>
    </w:p>
    <w:p w14:paraId="12F5EAC9" w14:textId="16A54658"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Rédiger le </w:t>
      </w:r>
      <w:proofErr w:type="spellStart"/>
      <w:r w:rsidRPr="002D5337">
        <w:rPr>
          <w:rFonts w:ascii="Roboto" w:hAnsi="Roboto" w:cs="Arial"/>
          <w:lang w:val="fr-CD"/>
        </w:rPr>
        <w:t>backlog</w:t>
      </w:r>
      <w:proofErr w:type="spellEnd"/>
      <w:r w:rsidRPr="002D5337">
        <w:rPr>
          <w:rFonts w:ascii="Roboto" w:hAnsi="Roboto" w:cs="Arial"/>
          <w:lang w:val="fr-CD"/>
        </w:rPr>
        <w:t xml:space="preserve"> du </w:t>
      </w:r>
      <w:r w:rsidRPr="002D5337">
        <w:rPr>
          <w:rFonts w:ascii="Roboto" w:hAnsi="Roboto" w:cs="Cambria Math"/>
          <w:lang w:val="fr-CD"/>
        </w:rPr>
        <w:t>processus</w:t>
      </w:r>
      <w:r w:rsidRPr="002D5337">
        <w:rPr>
          <w:rFonts w:ascii="Roboto" w:hAnsi="Roboto" w:cs="Arial"/>
          <w:lang w:val="fr-CD"/>
        </w:rPr>
        <w:t xml:space="preserve"> d'affaires, les épopées et la matrice des priorités</w:t>
      </w:r>
    </w:p>
    <w:p w14:paraId="7F3CE400" w14:textId="790C5F37"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Valider les résultats avec l'entreprise et les TIC ; obtenir l'approbation.</w:t>
      </w:r>
    </w:p>
    <w:p w14:paraId="5E03E309" w14:textId="77777777" w:rsidR="000C7EE8" w:rsidRPr="002D5337" w:rsidRDefault="000C7EE8" w:rsidP="000C7EE8">
      <w:pPr>
        <w:spacing w:after="0" w:line="259" w:lineRule="auto"/>
        <w:rPr>
          <w:rFonts w:ascii="Roboto" w:hAnsi="Roboto" w:cs="Arial"/>
          <w:b/>
          <w:bCs/>
          <w:lang w:val="fr-CD"/>
        </w:rPr>
      </w:pPr>
    </w:p>
    <w:p w14:paraId="5629C708" w14:textId="7E9715AB" w:rsidR="000C7EE8" w:rsidRPr="00B75730" w:rsidRDefault="000C7EE8" w:rsidP="000C7EE8">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4E3B5C50" w14:textId="77777777" w:rsidR="000C7EE8" w:rsidRPr="00B75730" w:rsidRDefault="000C7EE8" w:rsidP="000C7EE8">
      <w:pPr>
        <w:spacing w:after="0" w:line="259" w:lineRule="auto"/>
        <w:rPr>
          <w:rFonts w:ascii="Roboto" w:hAnsi="Roboto" w:cs="Arial"/>
          <w:b/>
          <w:bCs/>
        </w:rPr>
      </w:pPr>
    </w:p>
    <w:p w14:paraId="1BC553ED" w14:textId="30F05DF7"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Rapport de découverte (méthodologie, points de vue, points problématiques, gains rapides)</w:t>
      </w:r>
    </w:p>
    <w:p w14:paraId="7C3172A7" w14:textId="3B3854E9" w:rsidR="000C7EE8" w:rsidRPr="00B75730" w:rsidRDefault="000C7EE8" w:rsidP="00B75730">
      <w:pPr>
        <w:pStyle w:val="Paragraphedeliste"/>
        <w:numPr>
          <w:ilvl w:val="0"/>
          <w:numId w:val="25"/>
        </w:numPr>
        <w:spacing w:after="0" w:line="259" w:lineRule="auto"/>
        <w:jc w:val="both"/>
        <w:rPr>
          <w:rFonts w:ascii="Roboto" w:hAnsi="Roboto" w:cs="Arial"/>
        </w:rPr>
      </w:pPr>
      <w:r w:rsidRPr="00B75730">
        <w:rPr>
          <w:rFonts w:ascii="Roboto" w:hAnsi="Roboto" w:cs="Arial"/>
        </w:rPr>
        <w:t xml:space="preserve">Pack Personas &amp; </w:t>
      </w:r>
      <w:r w:rsidRPr="00B75730">
        <w:rPr>
          <w:rFonts w:ascii="Roboto" w:hAnsi="Roboto" w:cs="Cambria Math"/>
        </w:rPr>
        <w:t>Journey-Maps</w:t>
      </w:r>
    </w:p>
    <w:p w14:paraId="10085C6B" w14:textId="5B4A8367"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 xml:space="preserve">Diagrammes de flux de processus </w:t>
      </w:r>
      <w:r w:rsidRPr="002D5337">
        <w:rPr>
          <w:rFonts w:ascii="Roboto" w:hAnsi="Roboto" w:cs="Cambria Math"/>
          <w:lang w:val="fr-CD"/>
        </w:rPr>
        <w:t xml:space="preserve">actuels </w:t>
      </w:r>
      <w:r w:rsidRPr="002D5337">
        <w:rPr>
          <w:rFonts w:ascii="Roboto" w:hAnsi="Roboto" w:cs="Arial"/>
          <w:lang w:val="fr-CD"/>
        </w:rPr>
        <w:t xml:space="preserve">et </w:t>
      </w:r>
      <w:r w:rsidRPr="002D5337">
        <w:rPr>
          <w:rFonts w:ascii="Roboto" w:hAnsi="Roboto" w:cs="Cambria Math"/>
          <w:lang w:val="fr-CD"/>
        </w:rPr>
        <w:t>futurs</w:t>
      </w:r>
    </w:p>
    <w:p w14:paraId="2BCE3024" w14:textId="2003A20F" w:rsidR="000C7EE8" w:rsidRPr="002D5337" w:rsidRDefault="000C7EE8" w:rsidP="00B75730">
      <w:pPr>
        <w:pStyle w:val="Paragraphedeliste"/>
        <w:numPr>
          <w:ilvl w:val="0"/>
          <w:numId w:val="25"/>
        </w:numPr>
        <w:spacing w:after="0" w:line="259" w:lineRule="auto"/>
        <w:jc w:val="both"/>
        <w:rPr>
          <w:rFonts w:ascii="Roboto" w:hAnsi="Roboto" w:cs="Arial"/>
          <w:lang w:val="fr-CD"/>
        </w:rPr>
      </w:pPr>
      <w:r w:rsidRPr="002D5337">
        <w:rPr>
          <w:rFonts w:ascii="Roboto" w:hAnsi="Roboto" w:cs="Arial"/>
          <w:lang w:val="fr-CD"/>
        </w:rPr>
        <w:t>Liste de contrôle sur la réglementation et la conformité</w:t>
      </w:r>
    </w:p>
    <w:p w14:paraId="2019A28E" w14:textId="6E346747" w:rsidR="000C7EE8" w:rsidRPr="002D5337" w:rsidRDefault="000C7EE8" w:rsidP="00B75730">
      <w:pPr>
        <w:pStyle w:val="Paragraphedeliste"/>
        <w:numPr>
          <w:ilvl w:val="0"/>
          <w:numId w:val="25"/>
        </w:numPr>
        <w:spacing w:after="0" w:line="259" w:lineRule="auto"/>
        <w:jc w:val="both"/>
        <w:rPr>
          <w:rFonts w:ascii="Roboto" w:hAnsi="Roboto" w:cs="Arial"/>
          <w:lang w:val="fr-CD"/>
        </w:rPr>
      </w:pPr>
      <w:proofErr w:type="spellStart"/>
      <w:r w:rsidRPr="002D5337">
        <w:rPr>
          <w:rFonts w:ascii="Roboto" w:hAnsi="Roboto" w:cs="Arial"/>
          <w:lang w:val="fr-CD"/>
        </w:rPr>
        <w:t>Backlog</w:t>
      </w:r>
      <w:proofErr w:type="spellEnd"/>
      <w:r w:rsidRPr="002D5337">
        <w:rPr>
          <w:rFonts w:ascii="Roboto" w:hAnsi="Roboto" w:cs="Arial"/>
          <w:lang w:val="fr-CD"/>
        </w:rPr>
        <w:t xml:space="preserve"> d'affaires priorisé (épopées, classement du </w:t>
      </w:r>
      <w:proofErr w:type="spellStart"/>
      <w:r w:rsidRPr="002D5337">
        <w:rPr>
          <w:rFonts w:ascii="Roboto" w:hAnsi="Roboto" w:cs="Arial"/>
          <w:lang w:val="fr-CD"/>
        </w:rPr>
        <w:t>MoSCoW</w:t>
      </w:r>
      <w:proofErr w:type="spellEnd"/>
      <w:r w:rsidRPr="002D5337">
        <w:rPr>
          <w:rFonts w:ascii="Roboto" w:hAnsi="Roboto" w:cs="Arial"/>
          <w:lang w:val="fr-CD"/>
        </w:rPr>
        <w:t>)</w:t>
      </w:r>
    </w:p>
    <w:p w14:paraId="6E07DD69" w14:textId="234B08A2" w:rsidR="00243687" w:rsidRPr="00B75730" w:rsidRDefault="000C7EE8" w:rsidP="00B75730">
      <w:pPr>
        <w:pStyle w:val="Paragraphedeliste"/>
        <w:numPr>
          <w:ilvl w:val="0"/>
          <w:numId w:val="25"/>
        </w:numPr>
        <w:spacing w:after="0" w:line="259" w:lineRule="auto"/>
        <w:jc w:val="both"/>
        <w:rPr>
          <w:rFonts w:ascii="Roboto" w:hAnsi="Roboto" w:cs="Arial"/>
        </w:rPr>
      </w:pPr>
      <w:proofErr w:type="spellStart"/>
      <w:r w:rsidRPr="00B75730">
        <w:rPr>
          <w:rFonts w:ascii="Roboto" w:hAnsi="Roboto" w:cs="Arial"/>
        </w:rPr>
        <w:t>Mémo</w:t>
      </w:r>
      <w:proofErr w:type="spellEnd"/>
      <w:r w:rsidRPr="00B75730">
        <w:rPr>
          <w:rFonts w:ascii="Roboto" w:hAnsi="Roboto" w:cs="Arial"/>
        </w:rPr>
        <w:t xml:space="preserve"> </w:t>
      </w:r>
      <w:proofErr w:type="spellStart"/>
      <w:r w:rsidRPr="00B75730">
        <w:rPr>
          <w:rFonts w:ascii="Roboto" w:hAnsi="Roboto" w:cs="Arial"/>
        </w:rPr>
        <w:t>d'</w:t>
      </w:r>
      <w:r w:rsidRPr="00B75730">
        <w:rPr>
          <w:rFonts w:ascii="Roboto" w:hAnsi="Roboto" w:cs="Cambria Math"/>
        </w:rPr>
        <w:t>approbation</w:t>
      </w:r>
      <w:proofErr w:type="spellEnd"/>
      <w:r w:rsidRPr="00B75730">
        <w:rPr>
          <w:rFonts w:ascii="Roboto" w:hAnsi="Roboto" w:cs="Arial"/>
        </w:rPr>
        <w:t xml:space="preserve"> de la </w:t>
      </w:r>
      <w:proofErr w:type="spellStart"/>
      <w:r w:rsidRPr="00B75730">
        <w:rPr>
          <w:rFonts w:ascii="Roboto" w:hAnsi="Roboto" w:cs="Arial"/>
        </w:rPr>
        <w:t>découverte</w:t>
      </w:r>
      <w:proofErr w:type="spellEnd"/>
    </w:p>
    <w:p w14:paraId="497A8363" w14:textId="15BDCD37" w:rsidR="002655C7" w:rsidRPr="002D5337" w:rsidRDefault="00847DA2" w:rsidP="00530642">
      <w:pPr>
        <w:pStyle w:val="Titre2"/>
        <w:numPr>
          <w:ilvl w:val="0"/>
          <w:numId w:val="0"/>
        </w:numPr>
        <w:rPr>
          <w:rFonts w:ascii="Roboto" w:hAnsi="Roboto"/>
          <w:lang w:val="fr-CD"/>
        </w:rPr>
      </w:pPr>
      <w:bookmarkStart w:id="33" w:name="_Toc18324246"/>
      <w:bookmarkStart w:id="34" w:name="_Toc200054229"/>
      <w:r>
        <w:rPr>
          <w:rFonts w:ascii="Roboto" w:hAnsi="Roboto"/>
          <w:lang w:val="fr-CD"/>
        </w:rPr>
        <w:t xml:space="preserve">4.3. </w:t>
      </w:r>
      <w:r w:rsidR="00C64F40" w:rsidRPr="002D5337">
        <w:rPr>
          <w:rFonts w:ascii="Roboto" w:hAnsi="Roboto"/>
          <w:lang w:val="fr-CD"/>
        </w:rPr>
        <w:t>Lot de travaux 3 :</w:t>
      </w:r>
      <w:bookmarkEnd w:id="33"/>
      <w:r w:rsidR="00C541EF" w:rsidRPr="002D5337">
        <w:rPr>
          <w:rFonts w:ascii="Roboto" w:hAnsi="Roboto"/>
          <w:lang w:val="fr-CD"/>
        </w:rPr>
        <w:t xml:space="preserve"> Architecture de la solution et conception technique</w:t>
      </w:r>
      <w:bookmarkEnd w:id="34"/>
    </w:p>
    <w:p w14:paraId="604A39C2" w14:textId="104CB7D6" w:rsidR="002655C7" w:rsidRPr="002D5337" w:rsidRDefault="00574AD3" w:rsidP="00B75730">
      <w:pPr>
        <w:spacing w:after="0" w:line="259" w:lineRule="auto"/>
        <w:jc w:val="both"/>
        <w:rPr>
          <w:rFonts w:ascii="Roboto" w:hAnsi="Roboto" w:cs="Arial"/>
          <w:lang w:val="fr-CD"/>
        </w:rPr>
      </w:pPr>
      <w:r w:rsidRPr="002D5337">
        <w:rPr>
          <w:rFonts w:ascii="Roboto" w:hAnsi="Roboto" w:cs="Arial"/>
          <w:lang w:val="fr-CD"/>
        </w:rPr>
        <w:t xml:space="preserve">Définit l'architecture cible </w:t>
      </w:r>
      <w:proofErr w:type="spellStart"/>
      <w:r w:rsidRPr="002D5337">
        <w:rPr>
          <w:rFonts w:ascii="Roboto" w:hAnsi="Roboto" w:cs="Arial"/>
          <w:lang w:val="fr-CD"/>
        </w:rPr>
        <w:t>React</w:t>
      </w:r>
      <w:proofErr w:type="spellEnd"/>
      <w:r w:rsidRPr="002D5337">
        <w:rPr>
          <w:rFonts w:ascii="Roboto" w:hAnsi="Roboto" w:cs="Arial"/>
          <w:lang w:val="fr-CD"/>
        </w:rPr>
        <w:t xml:space="preserve"> + Python API + PostgreSQL, le modèle </w:t>
      </w:r>
      <w:r w:rsidRPr="002D5337">
        <w:rPr>
          <w:rFonts w:ascii="Roboto" w:hAnsi="Roboto" w:cs="Cambria Math"/>
          <w:lang w:val="fr-CD"/>
        </w:rPr>
        <w:t>de</w:t>
      </w:r>
      <w:r w:rsidRPr="002D5337">
        <w:rPr>
          <w:rFonts w:ascii="Roboto" w:hAnsi="Roboto" w:cs="Arial"/>
          <w:lang w:val="fr-CD"/>
        </w:rPr>
        <w:t xml:space="preserve"> données, les contrôles de sécurité et le pipeline </w:t>
      </w:r>
      <w:proofErr w:type="spellStart"/>
      <w:r w:rsidRPr="002D5337">
        <w:rPr>
          <w:rFonts w:ascii="Roboto" w:hAnsi="Roboto" w:cs="Arial"/>
          <w:lang w:val="fr-CD"/>
        </w:rPr>
        <w:t>DevSecOps</w:t>
      </w:r>
      <w:proofErr w:type="spellEnd"/>
      <w:r w:rsidRPr="002D5337">
        <w:rPr>
          <w:rFonts w:ascii="Roboto" w:hAnsi="Roboto" w:cs="Arial"/>
          <w:lang w:val="fr-CD"/>
        </w:rPr>
        <w:t>, en produisant les plans et les contrats d'API pour tous les développements ultérieurs.</w:t>
      </w:r>
    </w:p>
    <w:p w14:paraId="196EA4B0" w14:textId="77777777" w:rsidR="00574AD3" w:rsidRPr="002D5337" w:rsidRDefault="00574AD3" w:rsidP="002655C7">
      <w:pPr>
        <w:spacing w:after="0" w:line="259" w:lineRule="auto"/>
        <w:rPr>
          <w:rFonts w:ascii="Roboto" w:hAnsi="Roboto" w:cs="Arial"/>
          <w:b/>
          <w:bCs/>
          <w:lang w:val="fr-CD"/>
        </w:rPr>
      </w:pPr>
    </w:p>
    <w:p w14:paraId="6F8F705A" w14:textId="71A7C252" w:rsidR="002655C7" w:rsidRPr="002D5337" w:rsidRDefault="002655C7" w:rsidP="002655C7">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77639EDF" w14:textId="77777777" w:rsidR="00B72151" w:rsidRPr="002D5337" w:rsidRDefault="00B72151" w:rsidP="002655C7">
      <w:pPr>
        <w:spacing w:after="0" w:line="259" w:lineRule="auto"/>
        <w:rPr>
          <w:rFonts w:ascii="Roboto" w:hAnsi="Roboto" w:cs="Arial"/>
          <w:lang w:val="fr-CD"/>
        </w:rPr>
      </w:pPr>
    </w:p>
    <w:p w14:paraId="78792136" w14:textId="77777777"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Définir l'architecture logique et physique de la cible (</w:t>
      </w:r>
      <w:proofErr w:type="spellStart"/>
      <w:r w:rsidRPr="002D5337">
        <w:rPr>
          <w:rFonts w:ascii="Roboto" w:hAnsi="Roboto" w:cs="Arial"/>
          <w:lang w:val="fr-CD"/>
        </w:rPr>
        <w:t>React</w:t>
      </w:r>
      <w:proofErr w:type="spellEnd"/>
      <w:r w:rsidRPr="002D5337">
        <w:rPr>
          <w:rFonts w:ascii="Roboto" w:hAnsi="Roboto" w:cs="Arial"/>
          <w:lang w:val="fr-CD"/>
        </w:rPr>
        <w:t xml:space="preserve"> SPA, Python REST API, PostgreSQL)</w:t>
      </w:r>
    </w:p>
    <w:p w14:paraId="59FC01A3" w14:textId="77777777" w:rsidR="0012473B" w:rsidRPr="002D5337" w:rsidRDefault="0012473B" w:rsidP="00B75730">
      <w:pPr>
        <w:spacing w:after="0" w:line="259" w:lineRule="auto"/>
        <w:jc w:val="both"/>
        <w:rPr>
          <w:rFonts w:ascii="Roboto" w:hAnsi="Roboto" w:cs="Arial"/>
          <w:lang w:val="fr-CD"/>
        </w:rPr>
      </w:pPr>
    </w:p>
    <w:p w14:paraId="33D7AF25" w14:textId="77777777"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Produire des diagrammes de composants, de séquences et de déploiement ; identifier les micro-services</w:t>
      </w:r>
    </w:p>
    <w:p w14:paraId="7466EB9D" w14:textId="77777777"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 xml:space="preserve">Concevoir le modèle de données, la gouvernance des données </w:t>
      </w:r>
      <w:r w:rsidRPr="002D5337">
        <w:rPr>
          <w:rFonts w:ascii="Roboto" w:hAnsi="Roboto" w:cs="Cambria Math"/>
          <w:lang w:val="fr-CD"/>
        </w:rPr>
        <w:t>de</w:t>
      </w:r>
      <w:r w:rsidRPr="002D5337">
        <w:rPr>
          <w:rFonts w:ascii="Roboto" w:hAnsi="Roboto" w:cs="Arial"/>
          <w:lang w:val="fr-CD"/>
        </w:rPr>
        <w:t xml:space="preserve"> référence et les règles de conservation.</w:t>
      </w:r>
    </w:p>
    <w:p w14:paraId="2B69E9B0" w14:textId="77777777"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 xml:space="preserve">Spécifier les NFR (performance, HA, DR, sécurité, </w:t>
      </w:r>
      <w:proofErr w:type="spellStart"/>
      <w:r w:rsidRPr="002D5337">
        <w:rPr>
          <w:rFonts w:ascii="Roboto" w:hAnsi="Roboto" w:cs="Cambria Math"/>
          <w:lang w:val="fr-CD"/>
        </w:rPr>
        <w:t>privacy</w:t>
      </w:r>
      <w:proofErr w:type="spellEnd"/>
      <w:r w:rsidRPr="002D5337">
        <w:rPr>
          <w:rFonts w:ascii="Roboto" w:hAnsi="Roboto" w:cs="Cambria Math"/>
          <w:lang w:val="fr-CD"/>
        </w:rPr>
        <w:t>-by-design</w:t>
      </w:r>
      <w:r w:rsidRPr="002D5337">
        <w:rPr>
          <w:rFonts w:ascii="Roboto" w:hAnsi="Roboto" w:cs="Arial"/>
          <w:lang w:val="fr-CD"/>
        </w:rPr>
        <w:t>)</w:t>
      </w:r>
    </w:p>
    <w:p w14:paraId="1936BDF6" w14:textId="77777777"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 xml:space="preserve">Produire des contrats </w:t>
      </w:r>
      <w:proofErr w:type="spellStart"/>
      <w:r w:rsidRPr="002D5337">
        <w:rPr>
          <w:rFonts w:ascii="Roboto" w:hAnsi="Roboto" w:cs="Arial"/>
          <w:lang w:val="fr-CD"/>
        </w:rPr>
        <w:t>OpenAPI</w:t>
      </w:r>
      <w:proofErr w:type="spellEnd"/>
      <w:r w:rsidRPr="002D5337">
        <w:rPr>
          <w:rFonts w:ascii="Roboto" w:hAnsi="Roboto" w:cs="Arial"/>
          <w:lang w:val="fr-CD"/>
        </w:rPr>
        <w:t xml:space="preserve"> / </w:t>
      </w:r>
      <w:proofErr w:type="spellStart"/>
      <w:r w:rsidRPr="002D5337">
        <w:rPr>
          <w:rFonts w:ascii="Roboto" w:hAnsi="Roboto" w:cs="Arial"/>
          <w:lang w:val="fr-CD"/>
        </w:rPr>
        <w:t>Swagger</w:t>
      </w:r>
      <w:proofErr w:type="spellEnd"/>
      <w:r w:rsidRPr="002D5337">
        <w:rPr>
          <w:rFonts w:ascii="Roboto" w:hAnsi="Roboto" w:cs="Arial"/>
          <w:lang w:val="fr-CD"/>
        </w:rPr>
        <w:t xml:space="preserve"> pour toutes les API publiques</w:t>
      </w:r>
    </w:p>
    <w:p w14:paraId="6422429C" w14:textId="77777777"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 xml:space="preserve">Concevoir le pipeline </w:t>
      </w:r>
      <w:proofErr w:type="spellStart"/>
      <w:r w:rsidRPr="002D5337">
        <w:rPr>
          <w:rFonts w:ascii="Roboto" w:hAnsi="Roboto" w:cs="Arial"/>
          <w:lang w:val="fr-CD"/>
        </w:rPr>
        <w:t>DevSecOps</w:t>
      </w:r>
      <w:proofErr w:type="spellEnd"/>
      <w:r w:rsidRPr="002D5337">
        <w:rPr>
          <w:rFonts w:ascii="Roboto" w:hAnsi="Roboto" w:cs="Arial"/>
          <w:lang w:val="fr-CD"/>
        </w:rPr>
        <w:t xml:space="preserve"> (Docker, GitHub Actions/Azure DevOps, SAST/DAST </w:t>
      </w:r>
      <w:proofErr w:type="spellStart"/>
      <w:r w:rsidRPr="002D5337">
        <w:rPr>
          <w:rFonts w:ascii="Roboto" w:hAnsi="Roboto" w:cs="Arial"/>
          <w:lang w:val="fr-CD"/>
        </w:rPr>
        <w:t>gates</w:t>
      </w:r>
      <w:proofErr w:type="spellEnd"/>
      <w:r w:rsidRPr="002D5337">
        <w:rPr>
          <w:rFonts w:ascii="Roboto" w:hAnsi="Roboto" w:cs="Arial"/>
          <w:lang w:val="fr-CD"/>
        </w:rPr>
        <w:t>)</w:t>
      </w:r>
    </w:p>
    <w:p w14:paraId="3A8DAC10" w14:textId="11623603" w:rsidR="0012473B" w:rsidRPr="002D5337" w:rsidRDefault="0012473B" w:rsidP="00B75730">
      <w:pPr>
        <w:pStyle w:val="Paragraphedeliste"/>
        <w:numPr>
          <w:ilvl w:val="0"/>
          <w:numId w:val="30"/>
        </w:numPr>
        <w:spacing w:after="0" w:line="259" w:lineRule="auto"/>
        <w:jc w:val="both"/>
        <w:rPr>
          <w:rFonts w:ascii="Roboto" w:hAnsi="Roboto" w:cs="Arial"/>
          <w:lang w:val="fr-CD"/>
        </w:rPr>
      </w:pPr>
      <w:r w:rsidRPr="002D5337">
        <w:rPr>
          <w:rFonts w:ascii="Roboto" w:hAnsi="Roboto" w:cs="Arial"/>
          <w:lang w:val="fr-CD"/>
        </w:rPr>
        <w:t>Conduire le comité d'examen de l'architecture et la modélisation des menaces pour la sécurité</w:t>
      </w:r>
    </w:p>
    <w:p w14:paraId="65715202" w14:textId="77777777" w:rsidR="002655C7" w:rsidRPr="002D5337" w:rsidRDefault="002655C7" w:rsidP="002655C7">
      <w:pPr>
        <w:spacing w:after="0" w:line="259" w:lineRule="auto"/>
        <w:rPr>
          <w:rFonts w:ascii="Roboto" w:hAnsi="Roboto" w:cs="Arial"/>
          <w:b/>
          <w:bCs/>
          <w:lang w:val="fr-CD"/>
        </w:rPr>
      </w:pPr>
    </w:p>
    <w:p w14:paraId="1741A65C" w14:textId="34D18893" w:rsidR="002655C7" w:rsidRPr="00B75730" w:rsidRDefault="002655C7" w:rsidP="002655C7">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22A946A0" w14:textId="77777777" w:rsidR="0012473B" w:rsidRPr="002D5337" w:rsidRDefault="0012473B" w:rsidP="00B75730">
      <w:pPr>
        <w:pStyle w:val="Paragraphedeliste"/>
        <w:numPr>
          <w:ilvl w:val="0"/>
          <w:numId w:val="31"/>
        </w:numPr>
        <w:spacing w:after="0" w:line="259" w:lineRule="auto"/>
        <w:jc w:val="both"/>
        <w:rPr>
          <w:rFonts w:ascii="Roboto" w:hAnsi="Roboto" w:cs="Arial"/>
          <w:lang w:val="fr-CD"/>
        </w:rPr>
      </w:pPr>
      <w:r w:rsidRPr="002D5337">
        <w:rPr>
          <w:rFonts w:ascii="Roboto" w:hAnsi="Roboto" w:cs="Arial"/>
          <w:lang w:val="fr-CD"/>
        </w:rPr>
        <w:t>Schéma d'architecture et diagrammes des composants</w:t>
      </w:r>
    </w:p>
    <w:p w14:paraId="5307391F" w14:textId="77777777" w:rsidR="0012473B" w:rsidRPr="002D5337" w:rsidRDefault="0012473B" w:rsidP="00B75730">
      <w:pPr>
        <w:pStyle w:val="Paragraphedeliste"/>
        <w:numPr>
          <w:ilvl w:val="0"/>
          <w:numId w:val="31"/>
        </w:numPr>
        <w:spacing w:after="0" w:line="259" w:lineRule="auto"/>
        <w:jc w:val="both"/>
        <w:rPr>
          <w:rFonts w:ascii="Roboto" w:hAnsi="Roboto" w:cs="Arial"/>
          <w:lang w:val="fr-CD"/>
        </w:rPr>
      </w:pPr>
      <w:r w:rsidRPr="002D5337">
        <w:rPr>
          <w:rFonts w:ascii="Roboto" w:hAnsi="Roboto" w:cs="Arial"/>
          <w:lang w:val="fr-CD"/>
        </w:rPr>
        <w:t xml:space="preserve">Diagramme </w:t>
      </w:r>
      <w:r w:rsidRPr="002D5337">
        <w:rPr>
          <w:rFonts w:ascii="Roboto" w:hAnsi="Roboto" w:cs="Cambria Math"/>
          <w:lang w:val="fr-CD"/>
        </w:rPr>
        <w:t xml:space="preserve">entité-relation </w:t>
      </w:r>
      <w:r w:rsidRPr="002D5337">
        <w:rPr>
          <w:rFonts w:ascii="Roboto" w:hAnsi="Roboto" w:cs="Arial"/>
          <w:lang w:val="fr-CD"/>
        </w:rPr>
        <w:t>et dictionnaire de données</w:t>
      </w:r>
    </w:p>
    <w:p w14:paraId="572741A9" w14:textId="77777777" w:rsidR="0012473B" w:rsidRPr="002D5337" w:rsidRDefault="0012473B" w:rsidP="00B75730">
      <w:pPr>
        <w:pStyle w:val="Paragraphedeliste"/>
        <w:numPr>
          <w:ilvl w:val="0"/>
          <w:numId w:val="31"/>
        </w:numPr>
        <w:spacing w:after="0" w:line="259" w:lineRule="auto"/>
        <w:jc w:val="both"/>
        <w:rPr>
          <w:rFonts w:ascii="Roboto" w:hAnsi="Roboto" w:cs="Arial"/>
          <w:lang w:val="fr-CD"/>
        </w:rPr>
      </w:pPr>
      <w:r w:rsidRPr="002D5337">
        <w:rPr>
          <w:rFonts w:ascii="Roboto" w:hAnsi="Roboto" w:cs="Arial"/>
          <w:lang w:val="fr-CD"/>
        </w:rPr>
        <w:t xml:space="preserve">Catalogue des spécifications de l'API </w:t>
      </w:r>
      <w:proofErr w:type="spellStart"/>
      <w:r w:rsidRPr="002D5337">
        <w:rPr>
          <w:rFonts w:ascii="Roboto" w:hAnsi="Roboto" w:cs="Arial"/>
          <w:lang w:val="fr-CD"/>
        </w:rPr>
        <w:t>OpenAPI</w:t>
      </w:r>
      <w:proofErr w:type="spellEnd"/>
      <w:r w:rsidRPr="002D5337">
        <w:rPr>
          <w:rFonts w:ascii="Roboto" w:hAnsi="Roboto" w:cs="Arial"/>
          <w:lang w:val="fr-CD"/>
        </w:rPr>
        <w:t>/</w:t>
      </w:r>
      <w:proofErr w:type="spellStart"/>
      <w:r w:rsidRPr="002D5337">
        <w:rPr>
          <w:rFonts w:ascii="Roboto" w:hAnsi="Roboto" w:cs="Arial"/>
          <w:lang w:val="fr-CD"/>
        </w:rPr>
        <w:t>Swagger</w:t>
      </w:r>
      <w:proofErr w:type="spellEnd"/>
    </w:p>
    <w:p w14:paraId="180EE3B6" w14:textId="77777777" w:rsidR="0012473B" w:rsidRPr="00B75730" w:rsidRDefault="0012473B" w:rsidP="00B75730">
      <w:pPr>
        <w:pStyle w:val="Paragraphedeliste"/>
        <w:numPr>
          <w:ilvl w:val="0"/>
          <w:numId w:val="31"/>
        </w:numPr>
        <w:spacing w:after="0" w:line="259" w:lineRule="auto"/>
        <w:jc w:val="both"/>
        <w:rPr>
          <w:rFonts w:ascii="Roboto" w:hAnsi="Roboto" w:cs="Arial"/>
        </w:rPr>
      </w:pPr>
      <w:r w:rsidRPr="00B75730">
        <w:rPr>
          <w:rFonts w:ascii="Roboto" w:hAnsi="Roboto" w:cs="Arial"/>
        </w:rPr>
        <w:t xml:space="preserve">NFR &amp; Security Model Document (OWASP, </w:t>
      </w:r>
      <w:r w:rsidRPr="00B75730">
        <w:rPr>
          <w:rFonts w:ascii="Roboto" w:hAnsi="Roboto" w:cs="Cambria Math"/>
        </w:rPr>
        <w:t xml:space="preserve">GDPR-style </w:t>
      </w:r>
      <w:r w:rsidRPr="00B75730">
        <w:rPr>
          <w:rFonts w:ascii="Roboto" w:hAnsi="Roboto" w:cs="Arial"/>
        </w:rPr>
        <w:t>privacy controls)</w:t>
      </w:r>
    </w:p>
    <w:p w14:paraId="0E428580" w14:textId="77777777" w:rsidR="0012473B" w:rsidRPr="002D5337" w:rsidRDefault="0012473B" w:rsidP="00B75730">
      <w:pPr>
        <w:pStyle w:val="Paragraphedeliste"/>
        <w:numPr>
          <w:ilvl w:val="0"/>
          <w:numId w:val="31"/>
        </w:numPr>
        <w:spacing w:after="0" w:line="259" w:lineRule="auto"/>
        <w:jc w:val="both"/>
        <w:rPr>
          <w:rFonts w:ascii="Roboto" w:hAnsi="Roboto" w:cs="Arial"/>
          <w:lang w:val="fr-CD"/>
        </w:rPr>
      </w:pPr>
      <w:r w:rsidRPr="002D5337">
        <w:rPr>
          <w:rFonts w:ascii="Roboto" w:hAnsi="Roboto" w:cs="Arial"/>
          <w:lang w:val="fr-CD"/>
        </w:rPr>
        <w:t>Conception et nomenclature du pipeline CI/CD</w:t>
      </w:r>
    </w:p>
    <w:p w14:paraId="1601CD19" w14:textId="290844CF" w:rsidR="00243687" w:rsidRPr="00B75730" w:rsidRDefault="0012473B" w:rsidP="00B75730">
      <w:pPr>
        <w:pStyle w:val="Paragraphedeliste"/>
        <w:numPr>
          <w:ilvl w:val="0"/>
          <w:numId w:val="31"/>
        </w:numPr>
        <w:spacing w:after="0" w:line="259" w:lineRule="auto"/>
        <w:jc w:val="both"/>
        <w:rPr>
          <w:rFonts w:ascii="Roboto" w:hAnsi="Roboto" w:cs="Arial"/>
        </w:rPr>
      </w:pPr>
      <w:r w:rsidRPr="00B75730">
        <w:rPr>
          <w:rFonts w:ascii="Roboto" w:hAnsi="Roboto" w:cs="Arial"/>
        </w:rPr>
        <w:t xml:space="preserve">Signature de la revue </w:t>
      </w:r>
      <w:proofErr w:type="spellStart"/>
      <w:r w:rsidRPr="00B75730">
        <w:rPr>
          <w:rFonts w:ascii="Roboto" w:hAnsi="Roboto" w:cs="Arial"/>
        </w:rPr>
        <w:t>d'architecture</w:t>
      </w:r>
      <w:proofErr w:type="spellEnd"/>
    </w:p>
    <w:p w14:paraId="75C6B566" w14:textId="2D3A2BEF" w:rsidR="00FE6B18" w:rsidRPr="002D5337" w:rsidRDefault="00847DA2" w:rsidP="00530642">
      <w:pPr>
        <w:pStyle w:val="Titre2"/>
        <w:numPr>
          <w:ilvl w:val="0"/>
          <w:numId w:val="0"/>
        </w:numPr>
        <w:rPr>
          <w:rFonts w:ascii="Roboto" w:hAnsi="Roboto"/>
          <w:lang w:val="fr-CD"/>
        </w:rPr>
      </w:pPr>
      <w:bookmarkStart w:id="35" w:name="_Toc18324247"/>
      <w:bookmarkStart w:id="36" w:name="_Toc200054230"/>
      <w:r>
        <w:rPr>
          <w:rFonts w:ascii="Roboto" w:hAnsi="Roboto"/>
          <w:lang w:val="fr-CD"/>
        </w:rPr>
        <w:lastRenderedPageBreak/>
        <w:t xml:space="preserve">4.4. </w:t>
      </w:r>
      <w:r w:rsidR="00C64F40" w:rsidRPr="002D5337">
        <w:rPr>
          <w:rFonts w:ascii="Roboto" w:hAnsi="Roboto"/>
          <w:lang w:val="fr-CD"/>
        </w:rPr>
        <w:t>Lot de travail 4 :</w:t>
      </w:r>
      <w:bookmarkStart w:id="37" w:name="_Toc18324248"/>
      <w:bookmarkEnd w:id="35"/>
      <w:r w:rsidR="00C541EF" w:rsidRPr="002D5337">
        <w:rPr>
          <w:rFonts w:ascii="Roboto" w:hAnsi="Roboto"/>
          <w:lang w:val="fr-CD"/>
        </w:rPr>
        <w:t xml:space="preserve"> Prototypage UX/UI et critères d'acceptation</w:t>
      </w:r>
      <w:bookmarkEnd w:id="36"/>
    </w:p>
    <w:p w14:paraId="1169DFEE" w14:textId="72A92618" w:rsidR="00C75203" w:rsidRPr="002D5337" w:rsidRDefault="00C75203" w:rsidP="00B75730">
      <w:pPr>
        <w:jc w:val="both"/>
        <w:rPr>
          <w:rFonts w:ascii="Roboto" w:hAnsi="Roboto"/>
          <w:lang w:val="fr-CD"/>
        </w:rPr>
      </w:pPr>
      <w:r w:rsidRPr="002D5337">
        <w:rPr>
          <w:rFonts w:ascii="Roboto" w:hAnsi="Roboto"/>
          <w:lang w:val="fr-CD"/>
        </w:rPr>
        <w:t xml:space="preserve">Il convertit les découvertes en wireframes et en prototypes de </w:t>
      </w:r>
      <w:proofErr w:type="spellStart"/>
      <w:r w:rsidRPr="002D5337">
        <w:rPr>
          <w:rFonts w:ascii="Roboto" w:hAnsi="Roboto" w:cs="Cambria Math"/>
          <w:lang w:val="fr-CD"/>
        </w:rPr>
        <w:t>haute</w:t>
      </w:r>
      <w:r w:rsidRPr="002D5337">
        <w:rPr>
          <w:rFonts w:ascii="Roboto" w:hAnsi="Roboto"/>
          <w:lang w:val="fr-CD"/>
        </w:rPr>
        <w:t xml:space="preserve"> fidélité</w:t>
      </w:r>
      <w:proofErr w:type="spellEnd"/>
      <w:r w:rsidRPr="002D5337">
        <w:rPr>
          <w:rFonts w:ascii="Roboto" w:hAnsi="Roboto"/>
          <w:lang w:val="fr-CD"/>
        </w:rPr>
        <w:t xml:space="preserve">, valide l'utilisabilité avec les utilisateurs </w:t>
      </w:r>
      <w:r w:rsidRPr="002D5337">
        <w:rPr>
          <w:rFonts w:ascii="Roboto" w:hAnsi="Roboto" w:cs="Cambria Math"/>
          <w:lang w:val="fr-CD"/>
        </w:rPr>
        <w:t xml:space="preserve">finaux </w:t>
      </w:r>
      <w:r w:rsidRPr="002D5337">
        <w:rPr>
          <w:rFonts w:ascii="Roboto" w:hAnsi="Roboto"/>
          <w:lang w:val="fr-CD"/>
        </w:rPr>
        <w:t>et traduit les conceptions en récits d'utilisateurs soignés avec des tests d'acceptation clairs.</w:t>
      </w:r>
    </w:p>
    <w:p w14:paraId="5C5F91EF" w14:textId="77777777" w:rsidR="000D467F" w:rsidRPr="002D5337" w:rsidRDefault="000D467F" w:rsidP="00FE6B18">
      <w:pPr>
        <w:spacing w:after="0" w:line="259" w:lineRule="auto"/>
        <w:rPr>
          <w:rFonts w:ascii="Roboto" w:hAnsi="Roboto" w:cs="Arial"/>
          <w:b/>
          <w:bCs/>
          <w:lang w:val="fr-CD"/>
        </w:rPr>
      </w:pPr>
    </w:p>
    <w:p w14:paraId="5F5C91C6" w14:textId="4BD6BD53" w:rsidR="00FE6B18" w:rsidRPr="002D5337" w:rsidRDefault="00FE6B18" w:rsidP="00FE6B18">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3E365369" w14:textId="0829E49C" w:rsidR="00557F38" w:rsidRPr="002D5337" w:rsidRDefault="00557F38" w:rsidP="009B501D">
      <w:pPr>
        <w:pStyle w:val="Paragraphedeliste"/>
        <w:numPr>
          <w:ilvl w:val="0"/>
          <w:numId w:val="32"/>
        </w:numPr>
        <w:spacing w:after="0" w:line="259" w:lineRule="auto"/>
        <w:rPr>
          <w:rFonts w:ascii="Roboto" w:hAnsi="Roboto" w:cs="Arial"/>
          <w:lang w:val="fr-CD"/>
        </w:rPr>
      </w:pPr>
      <w:r w:rsidRPr="002D5337">
        <w:rPr>
          <w:rFonts w:ascii="Roboto" w:hAnsi="Roboto" w:cs="Arial"/>
          <w:lang w:val="fr-CD"/>
        </w:rPr>
        <w:t xml:space="preserve">Services à fournir par le </w:t>
      </w:r>
      <w:r w:rsidR="00F44EE9">
        <w:rPr>
          <w:rFonts w:ascii="Roboto" w:hAnsi="Roboto" w:cs="Arial"/>
          <w:lang w:val="fr-CD"/>
        </w:rPr>
        <w:t>consultant</w:t>
      </w:r>
    </w:p>
    <w:p w14:paraId="452ACA52" w14:textId="77777777" w:rsidR="00557F38" w:rsidRPr="002D5337" w:rsidRDefault="00557F38" w:rsidP="009B501D">
      <w:pPr>
        <w:pStyle w:val="Paragraphedeliste"/>
        <w:numPr>
          <w:ilvl w:val="0"/>
          <w:numId w:val="32"/>
        </w:numPr>
        <w:spacing w:after="0" w:line="259" w:lineRule="auto"/>
        <w:rPr>
          <w:rFonts w:ascii="Roboto" w:hAnsi="Roboto" w:cs="Arial"/>
          <w:lang w:val="fr-CD"/>
        </w:rPr>
      </w:pPr>
      <w:r w:rsidRPr="002D5337">
        <w:rPr>
          <w:rFonts w:ascii="Roboto" w:hAnsi="Roboto" w:cs="Arial"/>
          <w:lang w:val="fr-CD"/>
        </w:rPr>
        <w:t xml:space="preserve">Développer l'architecture de l'information et les wireframes dans </w:t>
      </w:r>
      <w:proofErr w:type="spellStart"/>
      <w:r w:rsidRPr="002D5337">
        <w:rPr>
          <w:rFonts w:ascii="Roboto" w:hAnsi="Roboto" w:cs="Arial"/>
          <w:lang w:val="fr-CD"/>
        </w:rPr>
        <w:t>Figma</w:t>
      </w:r>
      <w:proofErr w:type="spellEnd"/>
      <w:r w:rsidRPr="002D5337">
        <w:rPr>
          <w:rFonts w:ascii="Roboto" w:hAnsi="Roboto" w:cs="Arial"/>
          <w:lang w:val="fr-CD"/>
        </w:rPr>
        <w:t>/</w:t>
      </w:r>
      <w:proofErr w:type="spellStart"/>
      <w:r w:rsidRPr="002D5337">
        <w:rPr>
          <w:rFonts w:ascii="Roboto" w:hAnsi="Roboto" w:cs="Arial"/>
          <w:lang w:val="fr-CD"/>
        </w:rPr>
        <w:t>FigJam</w:t>
      </w:r>
      <w:proofErr w:type="spellEnd"/>
    </w:p>
    <w:p w14:paraId="15A08A34" w14:textId="77777777" w:rsidR="00557F38" w:rsidRPr="002D5337" w:rsidRDefault="00557F38" w:rsidP="009B501D">
      <w:pPr>
        <w:pStyle w:val="Paragraphedeliste"/>
        <w:numPr>
          <w:ilvl w:val="0"/>
          <w:numId w:val="32"/>
        </w:numPr>
        <w:spacing w:after="0" w:line="259" w:lineRule="auto"/>
        <w:rPr>
          <w:rFonts w:ascii="Roboto" w:hAnsi="Roboto" w:cs="Arial"/>
          <w:lang w:val="fr-CD"/>
        </w:rPr>
      </w:pPr>
      <w:r w:rsidRPr="002D5337">
        <w:rPr>
          <w:rFonts w:ascii="Roboto" w:hAnsi="Roboto" w:cs="Arial"/>
          <w:lang w:val="fr-CD"/>
        </w:rPr>
        <w:t xml:space="preserve">Créer des prototypes cliquables de </w:t>
      </w:r>
      <w:proofErr w:type="spellStart"/>
      <w:r w:rsidRPr="002D5337">
        <w:rPr>
          <w:rFonts w:ascii="Roboto" w:hAnsi="Roboto" w:cs="Cambria Math"/>
          <w:lang w:val="fr-CD"/>
        </w:rPr>
        <w:t>haute</w:t>
      </w:r>
      <w:r w:rsidRPr="002D5337">
        <w:rPr>
          <w:rFonts w:ascii="Roboto" w:hAnsi="Roboto" w:cs="Arial"/>
          <w:lang w:val="fr-CD"/>
        </w:rPr>
        <w:t xml:space="preserve"> fidélité</w:t>
      </w:r>
      <w:proofErr w:type="spellEnd"/>
      <w:r w:rsidRPr="002D5337">
        <w:rPr>
          <w:rFonts w:ascii="Roboto" w:hAnsi="Roboto" w:cs="Arial"/>
          <w:lang w:val="fr-CD"/>
        </w:rPr>
        <w:t xml:space="preserve"> conformes à WCAG 2.2 et à l'image de marque de l'entreprise.</w:t>
      </w:r>
    </w:p>
    <w:p w14:paraId="4AE29B45" w14:textId="77777777" w:rsidR="00557F38" w:rsidRPr="002D5337" w:rsidRDefault="00557F38" w:rsidP="009B501D">
      <w:pPr>
        <w:pStyle w:val="Paragraphedeliste"/>
        <w:numPr>
          <w:ilvl w:val="0"/>
          <w:numId w:val="32"/>
        </w:numPr>
        <w:spacing w:after="0" w:line="259" w:lineRule="auto"/>
        <w:rPr>
          <w:rFonts w:ascii="Roboto" w:hAnsi="Roboto" w:cs="Arial"/>
          <w:lang w:val="fr-CD"/>
        </w:rPr>
      </w:pPr>
      <w:r w:rsidRPr="002D5337">
        <w:rPr>
          <w:rFonts w:ascii="Roboto" w:hAnsi="Roboto" w:cs="Arial"/>
          <w:lang w:val="fr-CD"/>
        </w:rPr>
        <w:t xml:space="preserve">Construire des jetons de système de </w:t>
      </w:r>
      <w:r w:rsidRPr="002D5337">
        <w:rPr>
          <w:rFonts w:ascii="Roboto" w:hAnsi="Roboto" w:cs="Cambria Math"/>
          <w:lang w:val="fr-CD"/>
        </w:rPr>
        <w:t xml:space="preserve">conception </w:t>
      </w:r>
      <w:r w:rsidRPr="002D5337">
        <w:rPr>
          <w:rFonts w:ascii="Roboto" w:hAnsi="Roboto" w:cs="Arial"/>
          <w:lang w:val="fr-CD"/>
        </w:rPr>
        <w:t>(couleur, typographie, composants)</w:t>
      </w:r>
    </w:p>
    <w:p w14:paraId="726B909D" w14:textId="77777777" w:rsidR="00557F38" w:rsidRPr="002D5337" w:rsidRDefault="00557F38" w:rsidP="009B501D">
      <w:pPr>
        <w:pStyle w:val="Paragraphedeliste"/>
        <w:numPr>
          <w:ilvl w:val="0"/>
          <w:numId w:val="32"/>
        </w:numPr>
        <w:spacing w:after="0" w:line="259" w:lineRule="auto"/>
        <w:rPr>
          <w:rFonts w:ascii="Roboto" w:hAnsi="Roboto" w:cs="Arial"/>
          <w:lang w:val="fr-CD"/>
        </w:rPr>
      </w:pPr>
      <w:r w:rsidRPr="002D5337">
        <w:rPr>
          <w:rFonts w:ascii="Roboto" w:hAnsi="Roboto" w:cs="Arial"/>
          <w:lang w:val="fr-CD"/>
        </w:rPr>
        <w:t xml:space="preserve">Effectuer des tests de convivialité avec les </w:t>
      </w:r>
      <w:r w:rsidRPr="002D5337">
        <w:rPr>
          <w:rFonts w:ascii="Roboto" w:hAnsi="Roboto" w:cs="Cambria Math"/>
          <w:lang w:val="fr-CD"/>
        </w:rPr>
        <w:t>utilisateurs</w:t>
      </w:r>
      <w:r w:rsidRPr="002D5337">
        <w:rPr>
          <w:rFonts w:ascii="Roboto" w:hAnsi="Roboto" w:cs="Arial"/>
          <w:lang w:val="fr-CD"/>
        </w:rPr>
        <w:t xml:space="preserve"> finaux ; itérer les prototypes</w:t>
      </w:r>
    </w:p>
    <w:p w14:paraId="72516185" w14:textId="2397BC1E" w:rsidR="00243687" w:rsidRPr="002D5337" w:rsidRDefault="00557F38" w:rsidP="009B501D">
      <w:pPr>
        <w:pStyle w:val="Paragraphedeliste"/>
        <w:numPr>
          <w:ilvl w:val="0"/>
          <w:numId w:val="32"/>
        </w:numPr>
        <w:spacing w:after="0" w:line="259" w:lineRule="auto"/>
        <w:rPr>
          <w:rFonts w:ascii="Roboto" w:hAnsi="Roboto" w:cs="Arial"/>
          <w:lang w:val="fr-CD"/>
        </w:rPr>
      </w:pPr>
      <w:r w:rsidRPr="002D5337">
        <w:rPr>
          <w:rFonts w:ascii="Roboto" w:hAnsi="Roboto" w:cs="Arial"/>
          <w:lang w:val="fr-CD"/>
        </w:rPr>
        <w:t>Décomposer les caractéristiques en histoires d'utilisateur avec des critères d'acceptation et des DoD</w:t>
      </w:r>
    </w:p>
    <w:p w14:paraId="7B3E3D83" w14:textId="77777777" w:rsidR="00E81D73" w:rsidRPr="002D5337" w:rsidRDefault="00E81D73" w:rsidP="00FE6B18">
      <w:pPr>
        <w:spacing w:after="0" w:line="259" w:lineRule="auto"/>
        <w:rPr>
          <w:rFonts w:ascii="Roboto" w:hAnsi="Roboto" w:cs="Arial"/>
          <w:b/>
          <w:bCs/>
          <w:lang w:val="fr-CD"/>
        </w:rPr>
      </w:pPr>
    </w:p>
    <w:p w14:paraId="36546D7A" w14:textId="596E746F" w:rsidR="00FE6B18" w:rsidRPr="00B75730" w:rsidRDefault="00FE6B18" w:rsidP="00FE6B18">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52C70438" w14:textId="77777777" w:rsidR="00557F38" w:rsidRPr="002D5337" w:rsidRDefault="00557F38" w:rsidP="009B501D">
      <w:pPr>
        <w:pStyle w:val="Paragraphedeliste"/>
        <w:numPr>
          <w:ilvl w:val="0"/>
          <w:numId w:val="33"/>
        </w:numPr>
        <w:spacing w:after="0" w:line="259" w:lineRule="auto"/>
        <w:rPr>
          <w:rFonts w:ascii="Roboto" w:hAnsi="Roboto" w:cs="Arial"/>
          <w:lang w:val="fr-CD"/>
        </w:rPr>
      </w:pPr>
      <w:r w:rsidRPr="002D5337">
        <w:rPr>
          <w:rFonts w:ascii="Roboto" w:hAnsi="Roboto" w:cs="Arial"/>
          <w:lang w:val="fr-CD"/>
        </w:rPr>
        <w:t>Bibliothèque de schémas de câblage et diagrammes de flux d</w:t>
      </w:r>
      <w:r w:rsidRPr="002D5337">
        <w:rPr>
          <w:rFonts w:ascii="Roboto" w:hAnsi="Roboto" w:cs="Cambria Math"/>
          <w:lang w:val="fr-CD"/>
        </w:rPr>
        <w:t>'</w:t>
      </w:r>
      <w:r w:rsidRPr="002D5337">
        <w:rPr>
          <w:rFonts w:ascii="Roboto" w:hAnsi="Roboto" w:cs="Arial"/>
          <w:lang w:val="fr-CD"/>
        </w:rPr>
        <w:t>utilisateurs</w:t>
      </w:r>
    </w:p>
    <w:p w14:paraId="37F9C91D" w14:textId="77777777" w:rsidR="00557F38" w:rsidRPr="002D5337" w:rsidRDefault="00557F38" w:rsidP="009B501D">
      <w:pPr>
        <w:pStyle w:val="Paragraphedeliste"/>
        <w:numPr>
          <w:ilvl w:val="0"/>
          <w:numId w:val="33"/>
        </w:numPr>
        <w:spacing w:after="0" w:line="259" w:lineRule="auto"/>
        <w:rPr>
          <w:rFonts w:ascii="Roboto" w:hAnsi="Roboto" w:cs="Arial"/>
          <w:lang w:val="fr-CD"/>
        </w:rPr>
      </w:pPr>
      <w:r w:rsidRPr="002D5337">
        <w:rPr>
          <w:rFonts w:ascii="Roboto" w:hAnsi="Roboto" w:cs="Arial"/>
          <w:lang w:val="fr-CD"/>
        </w:rPr>
        <w:t xml:space="preserve">Prototype </w:t>
      </w:r>
      <w:proofErr w:type="spellStart"/>
      <w:r w:rsidRPr="002D5337">
        <w:rPr>
          <w:rFonts w:ascii="Roboto" w:hAnsi="Roboto" w:cs="Cambria Math"/>
          <w:lang w:val="fr-CD"/>
        </w:rPr>
        <w:t>haute</w:t>
      </w:r>
      <w:r w:rsidRPr="002D5337">
        <w:rPr>
          <w:rFonts w:ascii="Roboto" w:hAnsi="Roboto" w:cs="Arial"/>
          <w:lang w:val="fr-CD"/>
        </w:rPr>
        <w:t xml:space="preserve"> fidélité</w:t>
      </w:r>
      <w:proofErr w:type="spellEnd"/>
      <w:r w:rsidRPr="002D5337">
        <w:rPr>
          <w:rFonts w:ascii="Roboto" w:hAnsi="Roboto" w:cs="Arial"/>
          <w:lang w:val="fr-CD"/>
        </w:rPr>
        <w:t xml:space="preserve"> Carte des liens et des interactions</w:t>
      </w:r>
    </w:p>
    <w:p w14:paraId="04A51F2D" w14:textId="77777777" w:rsidR="00557F38" w:rsidRPr="002D5337" w:rsidRDefault="00557F38" w:rsidP="009B501D">
      <w:pPr>
        <w:pStyle w:val="Paragraphedeliste"/>
        <w:numPr>
          <w:ilvl w:val="0"/>
          <w:numId w:val="33"/>
        </w:numPr>
        <w:spacing w:after="0" w:line="259" w:lineRule="auto"/>
        <w:rPr>
          <w:rFonts w:ascii="Roboto" w:hAnsi="Roboto" w:cs="Arial"/>
          <w:lang w:val="fr-CD"/>
        </w:rPr>
      </w:pPr>
      <w:r w:rsidRPr="002D5337">
        <w:rPr>
          <w:rFonts w:ascii="Roboto" w:hAnsi="Roboto" w:cs="Cambria Math"/>
          <w:lang w:val="fr-CD"/>
        </w:rPr>
        <w:t>Système</w:t>
      </w:r>
      <w:r w:rsidRPr="002D5337">
        <w:rPr>
          <w:rFonts w:ascii="Roboto" w:hAnsi="Roboto" w:cs="Arial"/>
          <w:lang w:val="fr-CD"/>
        </w:rPr>
        <w:t xml:space="preserve"> de conception / </w:t>
      </w:r>
      <w:r w:rsidRPr="002D5337">
        <w:rPr>
          <w:rFonts w:ascii="Roboto" w:hAnsi="Roboto" w:cs="Cambria Math"/>
          <w:lang w:val="fr-CD"/>
        </w:rPr>
        <w:t>guide</w:t>
      </w:r>
      <w:r w:rsidRPr="002D5337">
        <w:rPr>
          <w:rFonts w:ascii="Roboto" w:hAnsi="Roboto" w:cs="Arial"/>
          <w:lang w:val="fr-CD"/>
        </w:rPr>
        <w:t xml:space="preserve"> de style (jetons, composants, règles d'accessibilité)</w:t>
      </w:r>
    </w:p>
    <w:p w14:paraId="4DA9B952" w14:textId="77777777" w:rsidR="00557F38" w:rsidRPr="002D5337" w:rsidRDefault="00557F38" w:rsidP="009B501D">
      <w:pPr>
        <w:pStyle w:val="Paragraphedeliste"/>
        <w:numPr>
          <w:ilvl w:val="0"/>
          <w:numId w:val="33"/>
        </w:numPr>
        <w:spacing w:after="0" w:line="259" w:lineRule="auto"/>
        <w:rPr>
          <w:rFonts w:ascii="Roboto" w:hAnsi="Roboto" w:cs="Arial"/>
          <w:lang w:val="fr-CD"/>
        </w:rPr>
      </w:pPr>
      <w:proofErr w:type="spellStart"/>
      <w:r w:rsidRPr="002D5337">
        <w:rPr>
          <w:rFonts w:ascii="Roboto" w:hAnsi="Roboto" w:cs="Arial"/>
          <w:lang w:val="fr-CD"/>
        </w:rPr>
        <w:t>Backlog</w:t>
      </w:r>
      <w:proofErr w:type="spellEnd"/>
      <w:r w:rsidRPr="002D5337">
        <w:rPr>
          <w:rFonts w:ascii="Roboto" w:hAnsi="Roboto" w:cs="Arial"/>
          <w:lang w:val="fr-CD"/>
        </w:rPr>
        <w:t xml:space="preserve"> de produit toiletté (histoires d'utilisateurs, tests d'acceptation)</w:t>
      </w:r>
    </w:p>
    <w:p w14:paraId="360BBC5F" w14:textId="03374C92" w:rsidR="00243687" w:rsidRPr="002D5337" w:rsidRDefault="00557F38" w:rsidP="009B501D">
      <w:pPr>
        <w:pStyle w:val="Paragraphedeliste"/>
        <w:numPr>
          <w:ilvl w:val="0"/>
          <w:numId w:val="33"/>
        </w:numPr>
        <w:spacing w:after="0" w:line="259" w:lineRule="auto"/>
        <w:rPr>
          <w:rFonts w:ascii="Roboto" w:hAnsi="Roboto" w:cs="Arial"/>
          <w:lang w:val="fr-CD"/>
        </w:rPr>
      </w:pPr>
      <w:r w:rsidRPr="002D5337">
        <w:rPr>
          <w:rFonts w:ascii="Roboto" w:hAnsi="Roboto" w:cs="Arial"/>
          <w:lang w:val="fr-CD"/>
        </w:rPr>
        <w:t>Résumé des tests d'utilisabilité et journal des itérations</w:t>
      </w:r>
    </w:p>
    <w:p w14:paraId="20B4BEC7" w14:textId="2B4C2EA6" w:rsidR="00BB3D51" w:rsidRPr="002D5337" w:rsidRDefault="00847DA2" w:rsidP="00530642">
      <w:pPr>
        <w:pStyle w:val="Titre2"/>
        <w:numPr>
          <w:ilvl w:val="0"/>
          <w:numId w:val="0"/>
        </w:numPr>
        <w:rPr>
          <w:rFonts w:ascii="Roboto" w:hAnsi="Roboto"/>
          <w:lang w:val="fr-CD"/>
        </w:rPr>
      </w:pPr>
      <w:bookmarkStart w:id="38" w:name="_Toc200054231"/>
      <w:r>
        <w:rPr>
          <w:rFonts w:ascii="Roboto" w:hAnsi="Roboto"/>
          <w:lang w:val="fr-CD"/>
        </w:rPr>
        <w:t xml:space="preserve">4.5. </w:t>
      </w:r>
      <w:r w:rsidR="00C64F40" w:rsidRPr="002D5337">
        <w:rPr>
          <w:rFonts w:ascii="Roboto" w:hAnsi="Roboto"/>
          <w:lang w:val="fr-CD"/>
        </w:rPr>
        <w:t xml:space="preserve">Lot de travaux 5 : </w:t>
      </w:r>
      <w:r w:rsidR="006052B2" w:rsidRPr="002D5337">
        <w:rPr>
          <w:rFonts w:ascii="Roboto" w:hAnsi="Roboto"/>
          <w:lang w:val="fr-CD"/>
        </w:rPr>
        <w:t>Développement et configuration progressifs</w:t>
      </w:r>
      <w:bookmarkEnd w:id="38"/>
    </w:p>
    <w:p w14:paraId="6BDA2ACB" w14:textId="1F84F5AF" w:rsidR="00BB3D51" w:rsidRPr="002D5337" w:rsidRDefault="0035018E" w:rsidP="00B75730">
      <w:pPr>
        <w:spacing w:after="0" w:line="259" w:lineRule="auto"/>
        <w:jc w:val="both"/>
        <w:rPr>
          <w:rFonts w:ascii="Roboto" w:hAnsi="Roboto" w:cs="Arial"/>
          <w:lang w:val="fr-CD"/>
        </w:rPr>
      </w:pPr>
      <w:r w:rsidRPr="002D5337">
        <w:rPr>
          <w:rFonts w:ascii="Roboto" w:hAnsi="Roboto" w:cs="Arial"/>
          <w:lang w:val="fr-CD"/>
        </w:rPr>
        <w:t xml:space="preserve">Vous êtes en charge de la mise en place d'un logiciel fonctionnel dans des sprints de </w:t>
      </w:r>
      <w:r w:rsidRPr="002D5337">
        <w:rPr>
          <w:rFonts w:ascii="Roboto" w:hAnsi="Roboto" w:cs="Cambria Math"/>
          <w:lang w:val="fr-CD"/>
        </w:rPr>
        <w:t>2</w:t>
      </w:r>
      <w:r w:rsidRPr="002D5337">
        <w:rPr>
          <w:rFonts w:ascii="Roboto" w:hAnsi="Roboto" w:cs="Arial"/>
          <w:lang w:val="fr-CD"/>
        </w:rPr>
        <w:t xml:space="preserve"> à 3 semaines couvrant l'abonnement, le comptage, la facturation, le recouvrement et les itinéraires mobiles, en utilisant CI/CD, des revues de code et des tests automatisés pour intégrer la qualité dans le logiciel.</w:t>
      </w:r>
    </w:p>
    <w:p w14:paraId="0A332A6F" w14:textId="77777777" w:rsidR="0035018E" w:rsidRPr="002D5337" w:rsidRDefault="0035018E" w:rsidP="00BB3D51">
      <w:pPr>
        <w:spacing w:after="0" w:line="259" w:lineRule="auto"/>
        <w:rPr>
          <w:rFonts w:ascii="Roboto" w:hAnsi="Roboto" w:cs="Arial"/>
          <w:lang w:val="fr-CD"/>
        </w:rPr>
      </w:pPr>
    </w:p>
    <w:p w14:paraId="29E2F23B" w14:textId="4A33E4C7" w:rsidR="00BB3D51" w:rsidRPr="002D5337" w:rsidRDefault="00BB3D51" w:rsidP="00BB3D51">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3758BA4F" w14:textId="77777777" w:rsidR="00B5302B" w:rsidRPr="002D5337" w:rsidRDefault="00B5302B" w:rsidP="00B75730">
      <w:pPr>
        <w:pStyle w:val="Paragraphedeliste"/>
        <w:numPr>
          <w:ilvl w:val="0"/>
          <w:numId w:val="34"/>
        </w:numPr>
        <w:spacing w:after="0" w:line="259" w:lineRule="auto"/>
        <w:jc w:val="both"/>
        <w:rPr>
          <w:rFonts w:ascii="Roboto" w:hAnsi="Roboto" w:cs="Arial"/>
          <w:lang w:val="fr-CD"/>
        </w:rPr>
      </w:pPr>
      <w:r w:rsidRPr="002D5337">
        <w:rPr>
          <w:rFonts w:ascii="Roboto" w:hAnsi="Roboto" w:cs="Arial"/>
          <w:lang w:val="fr-CD"/>
        </w:rPr>
        <w:t xml:space="preserve">Planification des sprints, </w:t>
      </w:r>
      <w:r w:rsidRPr="002D5337">
        <w:rPr>
          <w:rFonts w:ascii="Roboto" w:hAnsi="Roboto" w:cs="Cambria Math"/>
          <w:lang w:val="fr-CD"/>
        </w:rPr>
        <w:t>réunions</w:t>
      </w:r>
      <w:r w:rsidRPr="002D5337">
        <w:rPr>
          <w:rFonts w:ascii="Roboto" w:hAnsi="Roboto" w:cs="Arial"/>
          <w:lang w:val="fr-CD"/>
        </w:rPr>
        <w:t xml:space="preserve"> quotidiennes, revues, rétrospectives (cadence de </w:t>
      </w:r>
      <w:r w:rsidRPr="002D5337">
        <w:rPr>
          <w:rFonts w:ascii="Roboto" w:hAnsi="Roboto" w:cs="Cambria Math"/>
          <w:lang w:val="fr-CD"/>
        </w:rPr>
        <w:t xml:space="preserve">2 </w:t>
      </w:r>
      <w:r w:rsidRPr="002D5337">
        <w:rPr>
          <w:rFonts w:ascii="Roboto" w:hAnsi="Roboto" w:cs="Arial"/>
          <w:lang w:val="fr-CD"/>
        </w:rPr>
        <w:t xml:space="preserve">ou </w:t>
      </w:r>
      <w:r w:rsidRPr="002D5337">
        <w:rPr>
          <w:rFonts w:ascii="Roboto" w:hAnsi="Roboto" w:cs="Cambria Math"/>
          <w:lang w:val="fr-CD"/>
        </w:rPr>
        <w:t>3 semaines)</w:t>
      </w:r>
    </w:p>
    <w:p w14:paraId="61F03CD8" w14:textId="77777777" w:rsidR="00B5302B" w:rsidRPr="002D5337" w:rsidRDefault="00B5302B" w:rsidP="00B75730">
      <w:pPr>
        <w:pStyle w:val="Paragraphedeliste"/>
        <w:numPr>
          <w:ilvl w:val="0"/>
          <w:numId w:val="34"/>
        </w:numPr>
        <w:spacing w:after="0" w:line="259" w:lineRule="auto"/>
        <w:jc w:val="both"/>
        <w:rPr>
          <w:rFonts w:ascii="Roboto" w:hAnsi="Roboto" w:cs="Arial"/>
          <w:lang w:val="fr-CD"/>
        </w:rPr>
      </w:pPr>
      <w:r w:rsidRPr="002D5337">
        <w:rPr>
          <w:rFonts w:ascii="Roboto" w:hAnsi="Roboto" w:cs="Arial"/>
          <w:lang w:val="fr-CD"/>
        </w:rPr>
        <w:t>Développer des fonctionnalités pour les abonnements, les compteurs, la facturation, le recouvrement, les itinéraires mobiles</w:t>
      </w:r>
    </w:p>
    <w:p w14:paraId="585B03A2" w14:textId="77777777" w:rsidR="00B5302B" w:rsidRPr="002D5337" w:rsidRDefault="00B5302B" w:rsidP="00B75730">
      <w:pPr>
        <w:pStyle w:val="Paragraphedeliste"/>
        <w:numPr>
          <w:ilvl w:val="0"/>
          <w:numId w:val="34"/>
        </w:numPr>
        <w:spacing w:after="0" w:line="259" w:lineRule="auto"/>
        <w:jc w:val="both"/>
        <w:rPr>
          <w:rFonts w:ascii="Roboto" w:hAnsi="Roboto" w:cs="Arial"/>
          <w:lang w:val="fr-CD"/>
        </w:rPr>
      </w:pPr>
      <w:r w:rsidRPr="002D5337">
        <w:rPr>
          <w:rFonts w:ascii="Roboto" w:hAnsi="Roboto" w:cs="Arial"/>
          <w:lang w:val="fr-CD"/>
        </w:rPr>
        <w:t xml:space="preserve">Programmation en </w:t>
      </w:r>
      <w:r w:rsidRPr="002D5337">
        <w:rPr>
          <w:rFonts w:ascii="Roboto" w:hAnsi="Roboto" w:cs="Cambria Math"/>
          <w:lang w:val="fr-CD"/>
        </w:rPr>
        <w:t>binôme</w:t>
      </w:r>
      <w:r w:rsidRPr="002D5337">
        <w:rPr>
          <w:rFonts w:ascii="Roboto" w:hAnsi="Roboto" w:cs="Arial"/>
          <w:lang w:val="fr-CD"/>
        </w:rPr>
        <w:t>, examen obligatoire des demandes d</w:t>
      </w:r>
      <w:r w:rsidRPr="002D5337">
        <w:rPr>
          <w:rFonts w:ascii="Roboto" w:hAnsi="Roboto" w:cs="Cambria Math"/>
          <w:lang w:val="fr-CD"/>
        </w:rPr>
        <w:t>'</w:t>
      </w:r>
      <w:r w:rsidRPr="002D5337">
        <w:rPr>
          <w:rFonts w:ascii="Roboto" w:hAnsi="Roboto" w:cs="Arial"/>
          <w:lang w:val="fr-CD"/>
        </w:rPr>
        <w:t xml:space="preserve">autorisation, portes d'analyse </w:t>
      </w:r>
      <w:r w:rsidRPr="002D5337">
        <w:rPr>
          <w:rFonts w:ascii="Roboto" w:hAnsi="Roboto" w:cs="Cambria Math"/>
          <w:lang w:val="fr-CD"/>
        </w:rPr>
        <w:t>statique</w:t>
      </w:r>
      <w:r w:rsidRPr="002D5337">
        <w:rPr>
          <w:rFonts w:ascii="Roboto" w:hAnsi="Roboto" w:cs="Arial"/>
          <w:lang w:val="fr-CD"/>
        </w:rPr>
        <w:t xml:space="preserve"> des codes</w:t>
      </w:r>
    </w:p>
    <w:p w14:paraId="36A73D89" w14:textId="77777777" w:rsidR="00B5302B" w:rsidRPr="002D5337" w:rsidRDefault="00B5302B" w:rsidP="00B75730">
      <w:pPr>
        <w:pStyle w:val="Paragraphedeliste"/>
        <w:numPr>
          <w:ilvl w:val="0"/>
          <w:numId w:val="34"/>
        </w:numPr>
        <w:spacing w:after="0" w:line="259" w:lineRule="auto"/>
        <w:jc w:val="both"/>
        <w:rPr>
          <w:rFonts w:ascii="Roboto" w:hAnsi="Roboto" w:cs="Arial"/>
          <w:lang w:val="fr-CD"/>
        </w:rPr>
      </w:pPr>
      <w:r w:rsidRPr="002D5337">
        <w:rPr>
          <w:rFonts w:ascii="Roboto" w:hAnsi="Roboto" w:cs="Arial"/>
          <w:lang w:val="fr-CD"/>
        </w:rPr>
        <w:t xml:space="preserve">Maintenir les tests unitaires/API automatisés et le tableau de bord de </w:t>
      </w:r>
      <w:r w:rsidRPr="002D5337">
        <w:rPr>
          <w:rFonts w:ascii="Roboto" w:hAnsi="Roboto" w:cs="Cambria Math"/>
          <w:lang w:val="fr-CD"/>
        </w:rPr>
        <w:t>couverture</w:t>
      </w:r>
      <w:r w:rsidRPr="002D5337">
        <w:rPr>
          <w:rFonts w:ascii="Roboto" w:hAnsi="Roboto" w:cs="Arial"/>
          <w:lang w:val="fr-CD"/>
        </w:rPr>
        <w:t xml:space="preserve"> du code</w:t>
      </w:r>
    </w:p>
    <w:p w14:paraId="52CE0FAE" w14:textId="48F088E3" w:rsidR="00243687" w:rsidRPr="002D5337" w:rsidRDefault="00B5302B" w:rsidP="00B75730">
      <w:pPr>
        <w:pStyle w:val="Paragraphedeliste"/>
        <w:numPr>
          <w:ilvl w:val="0"/>
          <w:numId w:val="34"/>
        </w:numPr>
        <w:spacing w:after="0" w:line="259" w:lineRule="auto"/>
        <w:jc w:val="both"/>
        <w:rPr>
          <w:rFonts w:ascii="Roboto" w:hAnsi="Roboto" w:cs="Arial"/>
          <w:lang w:val="fr-CD"/>
        </w:rPr>
      </w:pPr>
      <w:r w:rsidRPr="002D5337">
        <w:rPr>
          <w:rFonts w:ascii="Roboto" w:hAnsi="Roboto" w:cs="Arial"/>
          <w:lang w:val="fr-CD"/>
        </w:rPr>
        <w:t>Mettre en paquet l'incrément de sprint dans une image Docker ; déployer dans l'environnement de test via CI/CD</w:t>
      </w:r>
    </w:p>
    <w:p w14:paraId="52895258" w14:textId="77777777" w:rsidR="00BB3D51" w:rsidRPr="002D5337" w:rsidRDefault="00BB3D51" w:rsidP="00BB3D51">
      <w:pPr>
        <w:spacing w:after="0" w:line="259" w:lineRule="auto"/>
        <w:rPr>
          <w:rFonts w:ascii="Roboto" w:hAnsi="Roboto" w:cs="Arial"/>
          <w:b/>
          <w:bCs/>
          <w:lang w:val="fr-CD"/>
        </w:rPr>
      </w:pPr>
    </w:p>
    <w:p w14:paraId="528850B6" w14:textId="7FAE0882" w:rsidR="00BB3D51" w:rsidRPr="00B75730" w:rsidRDefault="00BB3D51" w:rsidP="00BB3D51">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6C01D746" w14:textId="77777777" w:rsidR="00B5302B" w:rsidRPr="002D5337" w:rsidRDefault="00B5302B" w:rsidP="00B75730">
      <w:pPr>
        <w:pStyle w:val="Paragraphedeliste"/>
        <w:numPr>
          <w:ilvl w:val="0"/>
          <w:numId w:val="35"/>
        </w:numPr>
        <w:spacing w:after="0" w:line="259" w:lineRule="auto"/>
        <w:jc w:val="both"/>
        <w:rPr>
          <w:rFonts w:ascii="Roboto" w:hAnsi="Roboto" w:cs="Arial"/>
          <w:lang w:val="fr-CD"/>
        </w:rPr>
      </w:pPr>
      <w:r w:rsidRPr="002D5337">
        <w:rPr>
          <w:rFonts w:ascii="Roboto" w:hAnsi="Roboto" w:cs="Arial"/>
          <w:lang w:val="fr-CD"/>
        </w:rPr>
        <w:t>Travailler l'incrémentation logicielle dans le dépôt Git et le registre Docker</w:t>
      </w:r>
    </w:p>
    <w:p w14:paraId="1DAC9005" w14:textId="77777777" w:rsidR="00B5302B" w:rsidRPr="002D5337" w:rsidRDefault="00B5302B" w:rsidP="00B75730">
      <w:pPr>
        <w:pStyle w:val="Paragraphedeliste"/>
        <w:numPr>
          <w:ilvl w:val="0"/>
          <w:numId w:val="35"/>
        </w:numPr>
        <w:spacing w:after="0" w:line="259" w:lineRule="auto"/>
        <w:jc w:val="both"/>
        <w:rPr>
          <w:rFonts w:ascii="Roboto" w:hAnsi="Roboto" w:cs="Arial"/>
          <w:lang w:val="fr-CD"/>
        </w:rPr>
      </w:pPr>
      <w:r w:rsidRPr="002D5337">
        <w:rPr>
          <w:rFonts w:ascii="Roboto" w:hAnsi="Roboto" w:cs="Arial"/>
          <w:lang w:val="fr-CD"/>
        </w:rPr>
        <w:t>Enregistrement de la démonstration Sprint et diaporama</w:t>
      </w:r>
    </w:p>
    <w:p w14:paraId="001DBF66" w14:textId="77777777" w:rsidR="00B5302B" w:rsidRPr="002D5337" w:rsidRDefault="00B5302B" w:rsidP="00B75730">
      <w:pPr>
        <w:pStyle w:val="Paragraphedeliste"/>
        <w:numPr>
          <w:ilvl w:val="0"/>
          <w:numId w:val="35"/>
        </w:numPr>
        <w:spacing w:after="0" w:line="259" w:lineRule="auto"/>
        <w:jc w:val="both"/>
        <w:rPr>
          <w:rFonts w:ascii="Roboto" w:hAnsi="Roboto" w:cs="Arial"/>
          <w:lang w:val="fr-CD"/>
        </w:rPr>
      </w:pPr>
      <w:r w:rsidRPr="002D5337">
        <w:rPr>
          <w:rFonts w:ascii="Roboto" w:hAnsi="Roboto" w:cs="Arial"/>
          <w:lang w:val="fr-CD"/>
        </w:rPr>
        <w:t>Rapport de sprint (</w:t>
      </w:r>
      <w:proofErr w:type="spellStart"/>
      <w:r w:rsidRPr="002D5337">
        <w:rPr>
          <w:rFonts w:ascii="Roboto" w:hAnsi="Roboto" w:cs="Cambria Math"/>
          <w:lang w:val="fr-CD"/>
        </w:rPr>
        <w:t>burn</w:t>
      </w:r>
      <w:proofErr w:type="spellEnd"/>
      <w:r w:rsidRPr="002D5337">
        <w:rPr>
          <w:rFonts w:ascii="Roboto" w:hAnsi="Roboto" w:cs="Cambria Math"/>
          <w:lang w:val="fr-CD"/>
        </w:rPr>
        <w:t>-down</w:t>
      </w:r>
      <w:r w:rsidRPr="002D5337">
        <w:rPr>
          <w:rFonts w:ascii="Roboto" w:hAnsi="Roboto" w:cs="Arial"/>
          <w:lang w:val="fr-CD"/>
        </w:rPr>
        <w:t>, vélocité, risques)</w:t>
      </w:r>
    </w:p>
    <w:p w14:paraId="10446CA5" w14:textId="77777777" w:rsidR="00B5302B" w:rsidRPr="002D5337" w:rsidRDefault="00B5302B" w:rsidP="00B75730">
      <w:pPr>
        <w:pStyle w:val="Paragraphedeliste"/>
        <w:numPr>
          <w:ilvl w:val="0"/>
          <w:numId w:val="35"/>
        </w:numPr>
        <w:spacing w:after="0" w:line="259" w:lineRule="auto"/>
        <w:jc w:val="both"/>
        <w:rPr>
          <w:rFonts w:ascii="Roboto" w:hAnsi="Roboto" w:cs="Arial"/>
          <w:lang w:val="fr-CD"/>
        </w:rPr>
      </w:pPr>
      <w:proofErr w:type="spellStart"/>
      <w:r w:rsidRPr="002D5337">
        <w:rPr>
          <w:rFonts w:ascii="Roboto" w:hAnsi="Roboto" w:cs="Arial"/>
          <w:lang w:val="fr-CD"/>
        </w:rPr>
        <w:t>Backlogs</w:t>
      </w:r>
      <w:proofErr w:type="spellEnd"/>
      <w:r w:rsidRPr="002D5337">
        <w:rPr>
          <w:rFonts w:ascii="Roboto" w:hAnsi="Roboto" w:cs="Arial"/>
          <w:lang w:val="fr-CD"/>
        </w:rPr>
        <w:t xml:space="preserve"> de produit et de sprint mis à jour</w:t>
      </w:r>
    </w:p>
    <w:p w14:paraId="52D639F9" w14:textId="2C08BF73" w:rsidR="00B5302B" w:rsidRPr="002D5337" w:rsidRDefault="00B5302B" w:rsidP="00B75730">
      <w:pPr>
        <w:pStyle w:val="Paragraphedeliste"/>
        <w:numPr>
          <w:ilvl w:val="0"/>
          <w:numId w:val="35"/>
        </w:numPr>
        <w:spacing w:after="0" w:line="259" w:lineRule="auto"/>
        <w:jc w:val="both"/>
        <w:rPr>
          <w:rFonts w:ascii="Roboto" w:hAnsi="Roboto" w:cs="Arial"/>
          <w:lang w:val="fr-CD"/>
        </w:rPr>
      </w:pPr>
      <w:r w:rsidRPr="002D5337">
        <w:rPr>
          <w:rFonts w:ascii="Roboto" w:hAnsi="Roboto" w:cs="Arial"/>
          <w:lang w:val="fr-CD"/>
        </w:rPr>
        <w:t>Notes de mise à jour de l'incrément</w:t>
      </w:r>
    </w:p>
    <w:p w14:paraId="7C239255" w14:textId="6DA80734" w:rsidR="006F5CB0" w:rsidRPr="002D5337" w:rsidRDefault="00847DA2" w:rsidP="00530642">
      <w:pPr>
        <w:pStyle w:val="Titre2"/>
        <w:numPr>
          <w:ilvl w:val="0"/>
          <w:numId w:val="0"/>
        </w:numPr>
        <w:rPr>
          <w:rFonts w:ascii="Roboto" w:hAnsi="Roboto"/>
          <w:lang w:val="fr-CD"/>
        </w:rPr>
      </w:pPr>
      <w:bookmarkStart w:id="39" w:name="_Toc200054232"/>
      <w:r>
        <w:rPr>
          <w:rFonts w:ascii="Roboto" w:hAnsi="Roboto"/>
          <w:lang w:val="fr-CD"/>
        </w:rPr>
        <w:lastRenderedPageBreak/>
        <w:t xml:space="preserve">4.6. </w:t>
      </w:r>
      <w:r w:rsidR="00F02A7A" w:rsidRPr="002D5337">
        <w:rPr>
          <w:rFonts w:ascii="Roboto" w:hAnsi="Roboto"/>
          <w:lang w:val="fr-CD"/>
        </w:rPr>
        <w:t xml:space="preserve">Lot de travail 6 : </w:t>
      </w:r>
      <w:bookmarkStart w:id="40" w:name="_Toc18324249"/>
      <w:bookmarkEnd w:id="37"/>
      <w:r w:rsidR="006052B2" w:rsidRPr="002D5337">
        <w:rPr>
          <w:rFonts w:ascii="Roboto" w:hAnsi="Roboto"/>
          <w:lang w:val="fr-CD"/>
        </w:rPr>
        <w:t>API et couche d'intégration</w:t>
      </w:r>
      <w:bookmarkEnd w:id="39"/>
    </w:p>
    <w:p w14:paraId="41438282" w14:textId="745566FE" w:rsidR="006F5CB0" w:rsidRPr="002D5337" w:rsidRDefault="001A66FE" w:rsidP="00B75730">
      <w:pPr>
        <w:spacing w:after="0" w:line="259" w:lineRule="auto"/>
        <w:rPr>
          <w:rFonts w:ascii="Roboto" w:hAnsi="Roboto" w:cs="Arial"/>
          <w:lang w:val="fr-CD"/>
        </w:rPr>
      </w:pPr>
      <w:r w:rsidRPr="002D5337">
        <w:rPr>
          <w:rFonts w:ascii="Roboto" w:hAnsi="Roboto" w:cs="Arial"/>
          <w:lang w:val="fr-CD"/>
        </w:rPr>
        <w:t>Construit des API REST/</w:t>
      </w:r>
      <w:proofErr w:type="spellStart"/>
      <w:r w:rsidRPr="002D5337">
        <w:rPr>
          <w:rFonts w:ascii="Roboto" w:hAnsi="Roboto" w:cs="Arial"/>
          <w:lang w:val="fr-CD"/>
        </w:rPr>
        <w:t>GraphQL</w:t>
      </w:r>
      <w:proofErr w:type="spellEnd"/>
      <w:r w:rsidRPr="002D5337">
        <w:rPr>
          <w:rFonts w:ascii="Roboto" w:hAnsi="Roboto" w:cs="Arial"/>
          <w:lang w:val="fr-CD"/>
        </w:rPr>
        <w:t xml:space="preserve"> sécurisées et versionnées et des adaptateurs middleware pour Microsoft D365 F&amp;O, des passerelles de paiement et des </w:t>
      </w:r>
      <w:proofErr w:type="spellStart"/>
      <w:r w:rsidRPr="002D5337">
        <w:rPr>
          <w:rFonts w:ascii="Roboto" w:hAnsi="Roboto" w:cs="Arial"/>
          <w:lang w:val="fr-CD"/>
        </w:rPr>
        <w:t>webhooks</w:t>
      </w:r>
      <w:proofErr w:type="spellEnd"/>
      <w:r w:rsidRPr="002D5337">
        <w:rPr>
          <w:rFonts w:ascii="Roboto" w:hAnsi="Roboto" w:cs="Arial"/>
          <w:lang w:val="fr-CD"/>
        </w:rPr>
        <w:t xml:space="preserve"> de </w:t>
      </w:r>
      <w:r w:rsidRPr="002D5337">
        <w:rPr>
          <w:rFonts w:ascii="Roboto" w:hAnsi="Roboto" w:cs="Cambria Math"/>
          <w:lang w:val="fr-CD"/>
        </w:rPr>
        <w:t>compteurs</w:t>
      </w:r>
      <w:r w:rsidRPr="002D5337">
        <w:rPr>
          <w:rFonts w:ascii="Roboto" w:hAnsi="Roboto" w:cs="Arial"/>
          <w:lang w:val="fr-CD"/>
        </w:rPr>
        <w:t xml:space="preserve"> intelligents établissant la colonne vertébrale d'intégration du système.</w:t>
      </w:r>
    </w:p>
    <w:p w14:paraId="299EA399" w14:textId="77777777" w:rsidR="001A66FE" w:rsidRPr="002D5337" w:rsidRDefault="001A66FE" w:rsidP="00B75730">
      <w:pPr>
        <w:spacing w:after="0" w:line="259" w:lineRule="auto"/>
        <w:rPr>
          <w:rFonts w:ascii="Roboto" w:hAnsi="Roboto" w:cs="Arial"/>
          <w:b/>
          <w:bCs/>
          <w:lang w:val="fr-CD"/>
        </w:rPr>
      </w:pPr>
    </w:p>
    <w:p w14:paraId="6C15BA7B" w14:textId="43DC714C" w:rsidR="006F5CB0" w:rsidRPr="00530642" w:rsidRDefault="006F5CB0" w:rsidP="006F5CB0">
      <w:pPr>
        <w:spacing w:after="0" w:line="259" w:lineRule="auto"/>
        <w:rPr>
          <w:rFonts w:ascii="Roboto" w:hAnsi="Roboto" w:cs="Arial"/>
          <w:b/>
          <w:bCs/>
          <w:lang w:val="fr-CD"/>
        </w:rPr>
      </w:pPr>
      <w:r w:rsidRPr="00530642">
        <w:rPr>
          <w:rFonts w:ascii="Roboto" w:hAnsi="Roboto" w:cs="Arial"/>
          <w:b/>
          <w:bCs/>
          <w:lang w:val="fr-CD"/>
        </w:rPr>
        <w:t xml:space="preserve">Services à fournir par le </w:t>
      </w:r>
      <w:r w:rsidR="00F44EE9">
        <w:rPr>
          <w:rFonts w:ascii="Roboto" w:hAnsi="Roboto" w:cs="Arial"/>
          <w:b/>
          <w:bCs/>
          <w:lang w:val="fr-CD"/>
        </w:rPr>
        <w:t>consultant</w:t>
      </w:r>
      <w:r w:rsidRPr="00530642">
        <w:rPr>
          <w:rFonts w:ascii="Roboto" w:hAnsi="Roboto" w:cs="Arial"/>
          <w:b/>
          <w:bCs/>
          <w:lang w:val="fr-CD"/>
        </w:rPr>
        <w:t xml:space="preserve"> :</w:t>
      </w:r>
    </w:p>
    <w:p w14:paraId="021DFEE2" w14:textId="77777777" w:rsidR="00B5302B" w:rsidRPr="002D5337" w:rsidRDefault="00B5302B" w:rsidP="009B501D">
      <w:pPr>
        <w:pStyle w:val="Paragraphedeliste"/>
        <w:numPr>
          <w:ilvl w:val="0"/>
          <w:numId w:val="36"/>
        </w:numPr>
        <w:spacing w:after="0" w:line="259" w:lineRule="auto"/>
        <w:rPr>
          <w:rFonts w:ascii="Roboto" w:hAnsi="Roboto" w:cs="Arial"/>
          <w:lang w:val="fr-CD"/>
        </w:rPr>
      </w:pPr>
      <w:r w:rsidRPr="002D5337">
        <w:rPr>
          <w:rFonts w:ascii="Roboto" w:hAnsi="Roboto" w:cs="Arial"/>
          <w:lang w:val="fr-CD"/>
        </w:rPr>
        <w:t>Conception d'API REST/</w:t>
      </w:r>
      <w:proofErr w:type="spellStart"/>
      <w:r w:rsidRPr="002D5337">
        <w:rPr>
          <w:rFonts w:ascii="Roboto" w:hAnsi="Roboto" w:cs="Arial"/>
          <w:lang w:val="fr-CD"/>
        </w:rPr>
        <w:t>GraphQL</w:t>
      </w:r>
      <w:proofErr w:type="spellEnd"/>
      <w:r w:rsidRPr="002D5337">
        <w:rPr>
          <w:rFonts w:ascii="Roboto" w:hAnsi="Roboto" w:cs="Arial"/>
          <w:lang w:val="fr-CD"/>
        </w:rPr>
        <w:t xml:space="preserve"> versionnées ; mise en œuvre d'OAuth2/JWT, limitation </w:t>
      </w:r>
      <w:r w:rsidRPr="002D5337">
        <w:rPr>
          <w:rFonts w:ascii="Roboto" w:hAnsi="Roboto" w:cs="Cambria Math"/>
          <w:lang w:val="fr-CD"/>
        </w:rPr>
        <w:t>du</w:t>
      </w:r>
      <w:r w:rsidRPr="002D5337">
        <w:rPr>
          <w:rFonts w:ascii="Roboto" w:hAnsi="Roboto" w:cs="Arial"/>
          <w:lang w:val="fr-CD"/>
        </w:rPr>
        <w:t xml:space="preserve"> débit, clés API</w:t>
      </w:r>
    </w:p>
    <w:p w14:paraId="32251748" w14:textId="77777777" w:rsidR="00B5302B" w:rsidRPr="002D5337" w:rsidRDefault="00B5302B" w:rsidP="009B501D">
      <w:pPr>
        <w:pStyle w:val="Paragraphedeliste"/>
        <w:numPr>
          <w:ilvl w:val="0"/>
          <w:numId w:val="36"/>
        </w:numPr>
        <w:spacing w:after="0" w:line="259" w:lineRule="auto"/>
        <w:rPr>
          <w:rFonts w:ascii="Roboto" w:hAnsi="Roboto" w:cs="Arial"/>
          <w:lang w:val="fr-CD"/>
        </w:rPr>
      </w:pPr>
      <w:r w:rsidRPr="002D5337">
        <w:rPr>
          <w:rFonts w:ascii="Roboto" w:hAnsi="Roboto" w:cs="Arial"/>
          <w:lang w:val="fr-CD"/>
        </w:rPr>
        <w:t>Construire des middleware/adaptateurs pour Microsoft D365 F&amp;O, passerelles de paiement, SMS, email</w:t>
      </w:r>
    </w:p>
    <w:p w14:paraId="53FAED76" w14:textId="06E20DB8" w:rsidR="00B5302B" w:rsidRPr="002D5337" w:rsidRDefault="00B5302B" w:rsidP="009B501D">
      <w:pPr>
        <w:pStyle w:val="Paragraphedeliste"/>
        <w:numPr>
          <w:ilvl w:val="0"/>
          <w:numId w:val="36"/>
        </w:numPr>
        <w:spacing w:after="0" w:line="259" w:lineRule="auto"/>
        <w:rPr>
          <w:rFonts w:ascii="Roboto" w:hAnsi="Roboto" w:cs="Arial"/>
          <w:lang w:val="fr-CD"/>
        </w:rPr>
      </w:pPr>
      <w:r w:rsidRPr="002D5337">
        <w:rPr>
          <w:rFonts w:ascii="Roboto" w:hAnsi="Roboto" w:cs="Arial"/>
          <w:lang w:val="fr-CD"/>
        </w:rPr>
        <w:t xml:space="preserve">Configurer la passerelle API et les politiques de </w:t>
      </w:r>
      <w:r w:rsidRPr="002D5337">
        <w:rPr>
          <w:rFonts w:ascii="Roboto" w:hAnsi="Roboto" w:cs="Cambria Math"/>
          <w:lang w:val="fr-CD"/>
        </w:rPr>
        <w:t>service-</w:t>
      </w:r>
      <w:proofErr w:type="spellStart"/>
      <w:r w:rsidRPr="002D5337">
        <w:rPr>
          <w:rFonts w:ascii="Roboto" w:hAnsi="Roboto" w:cs="Cambria Math"/>
          <w:lang w:val="fr-CD"/>
        </w:rPr>
        <w:t>mesh</w:t>
      </w:r>
      <w:proofErr w:type="spellEnd"/>
    </w:p>
    <w:p w14:paraId="5C74AC92" w14:textId="77777777" w:rsidR="00B5302B" w:rsidRPr="002D5337" w:rsidRDefault="00B5302B" w:rsidP="009B501D">
      <w:pPr>
        <w:pStyle w:val="Paragraphedeliste"/>
        <w:numPr>
          <w:ilvl w:val="0"/>
          <w:numId w:val="36"/>
        </w:numPr>
        <w:spacing w:after="0" w:line="259" w:lineRule="auto"/>
        <w:rPr>
          <w:rFonts w:ascii="Roboto" w:hAnsi="Roboto" w:cs="Arial"/>
          <w:lang w:val="fr-CD"/>
        </w:rPr>
      </w:pPr>
      <w:r w:rsidRPr="002D5337">
        <w:rPr>
          <w:rFonts w:ascii="Roboto" w:hAnsi="Roboto" w:cs="Arial"/>
          <w:lang w:val="fr-CD"/>
        </w:rPr>
        <w:t xml:space="preserve">Développer des gestionnaires de </w:t>
      </w:r>
      <w:proofErr w:type="spellStart"/>
      <w:r w:rsidRPr="002D5337">
        <w:rPr>
          <w:rFonts w:ascii="Roboto" w:hAnsi="Roboto" w:cs="Arial"/>
          <w:lang w:val="fr-CD"/>
        </w:rPr>
        <w:t>hooks</w:t>
      </w:r>
      <w:proofErr w:type="spellEnd"/>
      <w:r w:rsidRPr="002D5337">
        <w:rPr>
          <w:rFonts w:ascii="Roboto" w:hAnsi="Roboto" w:cs="Arial"/>
          <w:lang w:val="fr-CD"/>
        </w:rPr>
        <w:t xml:space="preserve"> web pour les événements des </w:t>
      </w:r>
      <w:r w:rsidRPr="002D5337">
        <w:rPr>
          <w:rFonts w:ascii="Roboto" w:hAnsi="Roboto" w:cs="Cambria Math"/>
          <w:lang w:val="fr-CD"/>
        </w:rPr>
        <w:t>compteurs</w:t>
      </w:r>
      <w:r w:rsidRPr="002D5337">
        <w:rPr>
          <w:rFonts w:ascii="Roboto" w:hAnsi="Roboto" w:cs="Arial"/>
          <w:lang w:val="fr-CD"/>
        </w:rPr>
        <w:t xml:space="preserve"> intelligents IoT</w:t>
      </w:r>
    </w:p>
    <w:p w14:paraId="030D3BAD" w14:textId="53457381" w:rsidR="00B5302B" w:rsidRPr="002D5337" w:rsidRDefault="00B5302B" w:rsidP="009B501D">
      <w:pPr>
        <w:pStyle w:val="Paragraphedeliste"/>
        <w:numPr>
          <w:ilvl w:val="0"/>
          <w:numId w:val="36"/>
        </w:numPr>
        <w:spacing w:after="0" w:line="259" w:lineRule="auto"/>
        <w:rPr>
          <w:rFonts w:ascii="Roboto" w:hAnsi="Roboto" w:cs="Arial"/>
          <w:lang w:val="fr-CD"/>
        </w:rPr>
      </w:pPr>
      <w:r w:rsidRPr="002D5337">
        <w:rPr>
          <w:rFonts w:ascii="Roboto" w:hAnsi="Roboto" w:cs="Arial"/>
          <w:lang w:val="fr-CD"/>
        </w:rPr>
        <w:t>Créer des tests automatisés d'intégration et de contrat ; mettre en place des tableaux de bord de suivi</w:t>
      </w:r>
      <w:r w:rsidR="00376365" w:rsidRPr="002D5337">
        <w:rPr>
          <w:rFonts w:ascii="Roboto" w:hAnsi="Roboto" w:cs="Arial"/>
          <w:lang w:val="fr-CD"/>
        </w:rPr>
        <w:t>.</w:t>
      </w:r>
    </w:p>
    <w:p w14:paraId="69A0D819" w14:textId="2DB71F22" w:rsidR="006F20A2" w:rsidRPr="002D5337" w:rsidRDefault="00B5302B" w:rsidP="009B501D">
      <w:pPr>
        <w:pStyle w:val="Paragraphedeliste"/>
        <w:numPr>
          <w:ilvl w:val="0"/>
          <w:numId w:val="36"/>
        </w:numPr>
        <w:spacing w:after="0" w:line="259" w:lineRule="auto"/>
        <w:rPr>
          <w:rFonts w:ascii="Roboto" w:hAnsi="Roboto" w:cs="Arial"/>
          <w:lang w:val="fr-CD"/>
        </w:rPr>
      </w:pPr>
      <w:r w:rsidRPr="002D5337">
        <w:rPr>
          <w:rFonts w:ascii="Roboto" w:hAnsi="Roboto" w:cs="Arial"/>
          <w:lang w:val="fr-CD"/>
        </w:rPr>
        <w:t xml:space="preserve">Exécuter des </w:t>
      </w:r>
      <w:r w:rsidRPr="002D5337">
        <w:rPr>
          <w:rFonts w:ascii="Roboto" w:hAnsi="Roboto" w:cs="Cambria Math"/>
          <w:lang w:val="fr-CD"/>
        </w:rPr>
        <w:t>tests</w:t>
      </w:r>
      <w:r w:rsidRPr="002D5337">
        <w:rPr>
          <w:rFonts w:ascii="Roboto" w:hAnsi="Roboto" w:cs="Arial"/>
          <w:lang w:val="fr-CD"/>
        </w:rPr>
        <w:t xml:space="preserve"> de sécurité sur les points d'extrémité exposés</w:t>
      </w:r>
    </w:p>
    <w:p w14:paraId="027185EA" w14:textId="77777777" w:rsidR="006F5CB0" w:rsidRPr="002D5337" w:rsidRDefault="006F5CB0" w:rsidP="006F5CB0">
      <w:pPr>
        <w:spacing w:after="0" w:line="259" w:lineRule="auto"/>
        <w:rPr>
          <w:rFonts w:ascii="Roboto" w:hAnsi="Roboto" w:cs="Arial"/>
          <w:b/>
          <w:bCs/>
          <w:lang w:val="fr-CD"/>
        </w:rPr>
      </w:pPr>
    </w:p>
    <w:p w14:paraId="1C0EE2F6" w14:textId="557B9E37" w:rsidR="006F5CB0" w:rsidRPr="00B75730" w:rsidRDefault="006F5CB0" w:rsidP="006F5CB0">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6F8E6BB1" w14:textId="77777777" w:rsidR="00B5302B" w:rsidRPr="002D5337" w:rsidRDefault="00B5302B" w:rsidP="009B501D">
      <w:pPr>
        <w:pStyle w:val="Paragraphedeliste"/>
        <w:numPr>
          <w:ilvl w:val="0"/>
          <w:numId w:val="37"/>
        </w:numPr>
        <w:spacing w:after="0" w:line="259" w:lineRule="auto"/>
        <w:rPr>
          <w:rFonts w:ascii="Roboto" w:hAnsi="Roboto" w:cs="Arial"/>
          <w:lang w:val="fr-CD"/>
        </w:rPr>
      </w:pPr>
      <w:r w:rsidRPr="002D5337">
        <w:rPr>
          <w:rFonts w:ascii="Roboto" w:hAnsi="Roboto" w:cs="Arial"/>
          <w:lang w:val="fr-CD"/>
        </w:rPr>
        <w:t>Publication de documents sur l'API (</w:t>
      </w:r>
      <w:proofErr w:type="spellStart"/>
      <w:r w:rsidRPr="002D5337">
        <w:rPr>
          <w:rFonts w:ascii="Roboto" w:hAnsi="Roboto" w:cs="Arial"/>
          <w:lang w:val="fr-CD"/>
        </w:rPr>
        <w:t>Swagger</w:t>
      </w:r>
      <w:proofErr w:type="spellEnd"/>
      <w:r w:rsidRPr="002D5337">
        <w:rPr>
          <w:rFonts w:ascii="Roboto" w:hAnsi="Roboto" w:cs="Arial"/>
          <w:lang w:val="fr-CD"/>
        </w:rPr>
        <w:t xml:space="preserve"> UI / schéma </w:t>
      </w:r>
      <w:proofErr w:type="spellStart"/>
      <w:r w:rsidRPr="002D5337">
        <w:rPr>
          <w:rFonts w:ascii="Roboto" w:hAnsi="Roboto" w:cs="Arial"/>
          <w:lang w:val="fr-CD"/>
        </w:rPr>
        <w:t>GraphQL</w:t>
      </w:r>
      <w:proofErr w:type="spellEnd"/>
      <w:r w:rsidRPr="002D5337">
        <w:rPr>
          <w:rFonts w:ascii="Roboto" w:hAnsi="Roboto" w:cs="Arial"/>
          <w:lang w:val="fr-CD"/>
        </w:rPr>
        <w:t>)</w:t>
      </w:r>
    </w:p>
    <w:p w14:paraId="45C64A14" w14:textId="77777777" w:rsidR="00B5302B" w:rsidRPr="002D5337" w:rsidRDefault="00B5302B" w:rsidP="009B501D">
      <w:pPr>
        <w:pStyle w:val="Paragraphedeliste"/>
        <w:numPr>
          <w:ilvl w:val="0"/>
          <w:numId w:val="37"/>
        </w:numPr>
        <w:spacing w:after="0" w:line="259" w:lineRule="auto"/>
        <w:rPr>
          <w:rFonts w:ascii="Roboto" w:hAnsi="Roboto" w:cs="Arial"/>
          <w:lang w:val="fr-CD"/>
        </w:rPr>
      </w:pPr>
      <w:r w:rsidRPr="002D5337">
        <w:rPr>
          <w:rFonts w:ascii="Roboto" w:hAnsi="Roboto" w:cs="Arial"/>
          <w:lang w:val="fr-CD"/>
        </w:rPr>
        <w:t>Base de code et guide de déploiement du middleware</w:t>
      </w:r>
    </w:p>
    <w:p w14:paraId="6314C6F1" w14:textId="77777777" w:rsidR="00B5302B" w:rsidRPr="002D5337" w:rsidRDefault="00B5302B" w:rsidP="009B501D">
      <w:pPr>
        <w:pStyle w:val="Paragraphedeliste"/>
        <w:numPr>
          <w:ilvl w:val="0"/>
          <w:numId w:val="37"/>
        </w:numPr>
        <w:spacing w:after="0" w:line="259" w:lineRule="auto"/>
        <w:rPr>
          <w:rFonts w:ascii="Roboto" w:hAnsi="Roboto" w:cs="Arial"/>
          <w:lang w:val="fr-CD"/>
        </w:rPr>
      </w:pPr>
      <w:r w:rsidRPr="002D5337">
        <w:rPr>
          <w:rFonts w:ascii="Roboto" w:hAnsi="Roboto" w:cs="Arial"/>
          <w:lang w:val="fr-CD"/>
        </w:rPr>
        <w:t>Harnais de test d'intégration et rapport d'exécution</w:t>
      </w:r>
    </w:p>
    <w:p w14:paraId="2F20F80C" w14:textId="77777777" w:rsidR="00B5302B" w:rsidRPr="002D5337" w:rsidRDefault="00B5302B" w:rsidP="009B501D">
      <w:pPr>
        <w:pStyle w:val="Paragraphedeliste"/>
        <w:numPr>
          <w:ilvl w:val="0"/>
          <w:numId w:val="37"/>
        </w:numPr>
        <w:spacing w:after="0" w:line="259" w:lineRule="auto"/>
        <w:rPr>
          <w:rFonts w:ascii="Roboto" w:hAnsi="Roboto" w:cs="Arial"/>
          <w:lang w:val="fr-CD"/>
        </w:rPr>
      </w:pPr>
      <w:r w:rsidRPr="002D5337">
        <w:rPr>
          <w:rFonts w:ascii="Roboto" w:hAnsi="Roboto" w:cs="Arial"/>
          <w:lang w:val="fr-CD"/>
        </w:rPr>
        <w:t>Fichiers de configuration de la passerelle API et de la sécurité</w:t>
      </w:r>
    </w:p>
    <w:p w14:paraId="401861EC" w14:textId="1ED8BECD" w:rsidR="006F20A2" w:rsidRPr="002D5337" w:rsidRDefault="00B5302B" w:rsidP="009B501D">
      <w:pPr>
        <w:pStyle w:val="Paragraphedeliste"/>
        <w:numPr>
          <w:ilvl w:val="0"/>
          <w:numId w:val="37"/>
        </w:numPr>
        <w:spacing w:after="0" w:line="259" w:lineRule="auto"/>
        <w:rPr>
          <w:rFonts w:ascii="Roboto" w:hAnsi="Roboto" w:cs="Arial"/>
          <w:lang w:val="fr-CD"/>
        </w:rPr>
      </w:pPr>
      <w:r w:rsidRPr="002D5337">
        <w:rPr>
          <w:rFonts w:ascii="Roboto" w:hAnsi="Roboto" w:cs="Arial"/>
          <w:lang w:val="fr-CD"/>
        </w:rPr>
        <w:t xml:space="preserve">Rapport de test de </w:t>
      </w:r>
      <w:r w:rsidRPr="002D5337">
        <w:rPr>
          <w:rFonts w:ascii="Roboto" w:hAnsi="Roboto" w:cs="Cambria Math"/>
          <w:lang w:val="fr-CD"/>
        </w:rPr>
        <w:t xml:space="preserve">pénétration </w:t>
      </w:r>
      <w:r w:rsidRPr="002D5337">
        <w:rPr>
          <w:rFonts w:ascii="Roboto" w:hAnsi="Roboto" w:cs="Arial"/>
          <w:lang w:val="fr-CD"/>
        </w:rPr>
        <w:t>et de remédiation aux vulnérabilités</w:t>
      </w:r>
    </w:p>
    <w:p w14:paraId="705B6011" w14:textId="0DCA9C28" w:rsidR="0014484B" w:rsidRPr="002D5337" w:rsidRDefault="00847DA2" w:rsidP="00530642">
      <w:pPr>
        <w:pStyle w:val="Titre2"/>
        <w:numPr>
          <w:ilvl w:val="0"/>
          <w:numId w:val="0"/>
        </w:numPr>
        <w:rPr>
          <w:rFonts w:ascii="Roboto" w:hAnsi="Roboto"/>
          <w:lang w:val="fr-CD"/>
        </w:rPr>
      </w:pPr>
      <w:bookmarkStart w:id="41" w:name="_Toc200054233"/>
      <w:r>
        <w:rPr>
          <w:rFonts w:ascii="Roboto" w:hAnsi="Roboto"/>
          <w:lang w:val="fr-CD"/>
        </w:rPr>
        <w:t xml:space="preserve">4.7. </w:t>
      </w:r>
      <w:r w:rsidR="00C64F40" w:rsidRPr="002D5337">
        <w:rPr>
          <w:rFonts w:ascii="Roboto" w:hAnsi="Roboto"/>
          <w:lang w:val="fr-CD"/>
        </w:rPr>
        <w:t xml:space="preserve">Module de travail 7 : </w:t>
      </w:r>
      <w:r w:rsidR="006052B2" w:rsidRPr="002D5337">
        <w:rPr>
          <w:rFonts w:ascii="Roboto" w:hAnsi="Roboto"/>
          <w:lang w:val="fr-CD"/>
        </w:rPr>
        <w:t>Migration des données et ETL</w:t>
      </w:r>
      <w:bookmarkEnd w:id="41"/>
    </w:p>
    <w:p w14:paraId="430BB6A6" w14:textId="60366B22" w:rsidR="0014484B" w:rsidRPr="002D5337" w:rsidRDefault="001A66FE" w:rsidP="00B75730">
      <w:pPr>
        <w:spacing w:after="0" w:line="259" w:lineRule="auto"/>
        <w:jc w:val="both"/>
        <w:rPr>
          <w:rFonts w:ascii="Roboto" w:hAnsi="Roboto" w:cs="Arial"/>
          <w:lang w:val="fr-CD"/>
        </w:rPr>
      </w:pPr>
      <w:r w:rsidRPr="002D5337">
        <w:rPr>
          <w:rFonts w:ascii="Roboto" w:hAnsi="Roboto" w:cs="Arial"/>
          <w:lang w:val="fr-CD"/>
        </w:rPr>
        <w:t xml:space="preserve">Profilage, nettoyage et transformation des données </w:t>
      </w:r>
      <w:r w:rsidRPr="002D5337">
        <w:rPr>
          <w:rFonts w:ascii="Roboto" w:hAnsi="Roboto" w:cs="Cambria Math"/>
          <w:lang w:val="fr-CD"/>
        </w:rPr>
        <w:t xml:space="preserve">clients </w:t>
      </w:r>
      <w:r w:rsidRPr="002D5337">
        <w:rPr>
          <w:rFonts w:ascii="Roboto" w:hAnsi="Roboto" w:cs="Arial"/>
          <w:lang w:val="fr-CD"/>
        </w:rPr>
        <w:t>et de facturation existantes, puis exécution de migrations par étapes avec des stratégies de rapprochement et de retour en arrière pour garantir des données complètes et exactes dans le nouveau système de gestion de la relation client.</w:t>
      </w:r>
    </w:p>
    <w:p w14:paraId="2701B931" w14:textId="77777777" w:rsidR="001A66FE" w:rsidRPr="002D5337" w:rsidRDefault="001A66FE" w:rsidP="00B75730">
      <w:pPr>
        <w:spacing w:after="0" w:line="259" w:lineRule="auto"/>
        <w:jc w:val="both"/>
        <w:rPr>
          <w:rFonts w:ascii="Roboto" w:hAnsi="Roboto" w:cs="Arial"/>
          <w:lang w:val="fr-CD"/>
        </w:rPr>
      </w:pPr>
    </w:p>
    <w:p w14:paraId="088A00A2" w14:textId="7AF343A0" w:rsidR="0014484B" w:rsidRPr="002D5337" w:rsidRDefault="0014484B" w:rsidP="0014484B">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56CDC3B4" w14:textId="37852685" w:rsidR="00B5302B" w:rsidRPr="002D5337" w:rsidRDefault="00B5302B" w:rsidP="00B75730">
      <w:pPr>
        <w:pStyle w:val="Paragraphedeliste"/>
        <w:numPr>
          <w:ilvl w:val="0"/>
          <w:numId w:val="38"/>
        </w:numPr>
        <w:spacing w:after="0" w:line="259" w:lineRule="auto"/>
        <w:jc w:val="both"/>
        <w:rPr>
          <w:rFonts w:ascii="Roboto" w:hAnsi="Roboto" w:cs="Arial"/>
          <w:lang w:val="fr-CD"/>
        </w:rPr>
      </w:pPr>
      <w:r w:rsidRPr="002D5337">
        <w:rPr>
          <w:rFonts w:ascii="Roboto" w:hAnsi="Roboto" w:cs="Arial"/>
          <w:lang w:val="fr-CD"/>
        </w:rPr>
        <w:t>Profil et score des ensembles de données patrimoniales</w:t>
      </w:r>
    </w:p>
    <w:p w14:paraId="2ED9B46C" w14:textId="6B802A53" w:rsidR="00B5302B" w:rsidRPr="002D5337" w:rsidRDefault="00B5302B" w:rsidP="00B75730">
      <w:pPr>
        <w:pStyle w:val="Paragraphedeliste"/>
        <w:numPr>
          <w:ilvl w:val="0"/>
          <w:numId w:val="38"/>
        </w:numPr>
        <w:spacing w:after="0" w:line="259" w:lineRule="auto"/>
        <w:jc w:val="both"/>
        <w:rPr>
          <w:rFonts w:ascii="Roboto" w:hAnsi="Roboto" w:cs="Arial"/>
          <w:lang w:val="fr-CD"/>
        </w:rPr>
      </w:pPr>
      <w:r w:rsidRPr="002D5337">
        <w:rPr>
          <w:rFonts w:ascii="Roboto" w:hAnsi="Roboto" w:cs="Arial"/>
          <w:lang w:val="fr-CD"/>
        </w:rPr>
        <w:t>Définir les spécifications de mappage entre l'ancien et le nouveau schéma</w:t>
      </w:r>
      <w:r w:rsidR="00376365" w:rsidRPr="002D5337">
        <w:rPr>
          <w:rFonts w:ascii="Roboto" w:hAnsi="Roboto" w:cs="Arial"/>
          <w:lang w:val="fr-CD"/>
        </w:rPr>
        <w:t xml:space="preserve">, </w:t>
      </w:r>
      <w:r w:rsidRPr="002D5337">
        <w:rPr>
          <w:rFonts w:ascii="Roboto" w:hAnsi="Roboto" w:cs="Arial"/>
          <w:lang w:val="fr-CD"/>
        </w:rPr>
        <w:t>nettoyer et supprimer les doublons.</w:t>
      </w:r>
    </w:p>
    <w:p w14:paraId="70EB5984" w14:textId="77777777" w:rsidR="00B5302B" w:rsidRPr="002D5337" w:rsidRDefault="00B5302B" w:rsidP="00B75730">
      <w:pPr>
        <w:pStyle w:val="Paragraphedeliste"/>
        <w:numPr>
          <w:ilvl w:val="0"/>
          <w:numId w:val="38"/>
        </w:numPr>
        <w:spacing w:after="0" w:line="259" w:lineRule="auto"/>
        <w:jc w:val="both"/>
        <w:rPr>
          <w:rFonts w:ascii="Roboto" w:hAnsi="Roboto" w:cs="Arial"/>
          <w:lang w:val="fr-CD"/>
        </w:rPr>
      </w:pPr>
      <w:r w:rsidRPr="002D5337">
        <w:rPr>
          <w:rFonts w:ascii="Roboto" w:hAnsi="Roboto" w:cs="Arial"/>
          <w:lang w:val="fr-CD"/>
        </w:rPr>
        <w:t>Construire des pipelines ETL (Python + Pandas/SQL) et des modèles de cartographie paramétrée</w:t>
      </w:r>
    </w:p>
    <w:p w14:paraId="0FD60555" w14:textId="1983F69A" w:rsidR="00B5302B" w:rsidRPr="002D5337" w:rsidRDefault="00B5302B" w:rsidP="00B75730">
      <w:pPr>
        <w:pStyle w:val="Paragraphedeliste"/>
        <w:numPr>
          <w:ilvl w:val="0"/>
          <w:numId w:val="38"/>
        </w:numPr>
        <w:spacing w:after="0" w:line="259" w:lineRule="auto"/>
        <w:jc w:val="both"/>
        <w:rPr>
          <w:rFonts w:ascii="Roboto" w:hAnsi="Roboto" w:cs="Arial"/>
          <w:lang w:val="fr-CD"/>
        </w:rPr>
      </w:pPr>
      <w:r w:rsidRPr="002D5337">
        <w:rPr>
          <w:rFonts w:ascii="Roboto" w:hAnsi="Roboto" w:cs="Arial"/>
          <w:lang w:val="fr-CD"/>
        </w:rPr>
        <w:t xml:space="preserve">Exécuter des migrations fictives et des </w:t>
      </w:r>
      <w:r w:rsidR="00E805A2" w:rsidRPr="002D5337">
        <w:rPr>
          <w:rFonts w:ascii="Roboto" w:hAnsi="Roboto" w:cs="Arial"/>
          <w:lang w:val="fr-CD"/>
        </w:rPr>
        <w:t xml:space="preserve">scripts de </w:t>
      </w:r>
      <w:r w:rsidRPr="002D5337">
        <w:rPr>
          <w:rFonts w:ascii="Roboto" w:hAnsi="Roboto" w:cs="Arial"/>
          <w:lang w:val="fr-CD"/>
        </w:rPr>
        <w:t>réconciliation</w:t>
      </w:r>
      <w:r w:rsidR="00E805A2" w:rsidRPr="002D5337">
        <w:rPr>
          <w:rFonts w:ascii="Roboto" w:hAnsi="Roboto" w:cs="Arial"/>
          <w:lang w:val="fr-CD"/>
        </w:rPr>
        <w:t xml:space="preserve">, </w:t>
      </w:r>
      <w:r w:rsidRPr="002D5337">
        <w:rPr>
          <w:rFonts w:ascii="Roboto" w:hAnsi="Roboto" w:cs="Arial"/>
          <w:lang w:val="fr-CD"/>
        </w:rPr>
        <w:t>ajuster les performances</w:t>
      </w:r>
    </w:p>
    <w:p w14:paraId="20974268" w14:textId="77777777" w:rsidR="00B5302B" w:rsidRPr="002D5337" w:rsidRDefault="00B5302B" w:rsidP="00B75730">
      <w:pPr>
        <w:pStyle w:val="Paragraphedeliste"/>
        <w:numPr>
          <w:ilvl w:val="0"/>
          <w:numId w:val="38"/>
        </w:numPr>
        <w:spacing w:after="0" w:line="259" w:lineRule="auto"/>
        <w:jc w:val="both"/>
        <w:rPr>
          <w:rFonts w:ascii="Roboto" w:hAnsi="Roboto" w:cs="Arial"/>
          <w:lang w:val="fr-CD"/>
        </w:rPr>
      </w:pPr>
      <w:r w:rsidRPr="002D5337">
        <w:rPr>
          <w:rFonts w:ascii="Roboto" w:hAnsi="Roboto" w:cs="Arial"/>
          <w:lang w:val="fr-CD"/>
        </w:rPr>
        <w:t>Prévoir une fenêtre de bas</w:t>
      </w:r>
      <w:r w:rsidRPr="002D5337">
        <w:rPr>
          <w:rFonts w:ascii="Roboto" w:hAnsi="Roboto" w:cs="Cambria Math"/>
          <w:lang w:val="fr-CD"/>
        </w:rPr>
        <w:t>culement</w:t>
      </w:r>
      <w:r w:rsidRPr="002D5337">
        <w:rPr>
          <w:rFonts w:ascii="Roboto" w:hAnsi="Roboto" w:cs="Arial"/>
          <w:lang w:val="fr-CD"/>
        </w:rPr>
        <w:t>, des critères de retour en arrière et l'archivage des données froides.</w:t>
      </w:r>
    </w:p>
    <w:p w14:paraId="24A5389B" w14:textId="053B93B2" w:rsidR="0014484B" w:rsidRPr="002D5337" w:rsidRDefault="00B5302B" w:rsidP="00B75730">
      <w:pPr>
        <w:pStyle w:val="Paragraphedeliste"/>
        <w:numPr>
          <w:ilvl w:val="0"/>
          <w:numId w:val="38"/>
        </w:numPr>
        <w:spacing w:after="0" w:line="259" w:lineRule="auto"/>
        <w:jc w:val="both"/>
        <w:rPr>
          <w:rFonts w:ascii="Roboto" w:hAnsi="Roboto" w:cs="Arial"/>
          <w:lang w:val="fr-CD"/>
        </w:rPr>
      </w:pPr>
      <w:r w:rsidRPr="002D5337">
        <w:rPr>
          <w:rFonts w:ascii="Roboto" w:hAnsi="Roboto" w:cs="Arial"/>
          <w:lang w:val="fr-CD"/>
        </w:rPr>
        <w:t>Exécuter la migration finale</w:t>
      </w:r>
      <w:r w:rsidR="00376365" w:rsidRPr="002D5337">
        <w:rPr>
          <w:rFonts w:ascii="Roboto" w:hAnsi="Roboto" w:cs="Arial"/>
          <w:lang w:val="fr-CD"/>
        </w:rPr>
        <w:t xml:space="preserve">, </w:t>
      </w:r>
      <w:r w:rsidRPr="002D5337">
        <w:rPr>
          <w:rFonts w:ascii="Roboto" w:hAnsi="Roboto" w:cs="Arial"/>
          <w:lang w:val="fr-CD"/>
        </w:rPr>
        <w:t>certifier avec l'accord de l'entreprise</w:t>
      </w:r>
    </w:p>
    <w:p w14:paraId="5992E6D9" w14:textId="77777777" w:rsidR="0014484B" w:rsidRPr="002D5337" w:rsidRDefault="0014484B" w:rsidP="0014484B">
      <w:pPr>
        <w:spacing w:after="0" w:line="259" w:lineRule="auto"/>
        <w:rPr>
          <w:rFonts w:ascii="Roboto" w:hAnsi="Roboto" w:cs="Arial"/>
          <w:lang w:val="fr-CD"/>
        </w:rPr>
      </w:pPr>
    </w:p>
    <w:p w14:paraId="2871F557" w14:textId="77777777" w:rsidR="0014484B" w:rsidRPr="00B75730" w:rsidRDefault="0014484B" w:rsidP="0014484B">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7EFFB500" w14:textId="77777777" w:rsidR="00B5302B" w:rsidRPr="002D5337" w:rsidRDefault="00B5302B" w:rsidP="00B75730">
      <w:pPr>
        <w:pStyle w:val="Paragraphedeliste"/>
        <w:numPr>
          <w:ilvl w:val="0"/>
          <w:numId w:val="39"/>
        </w:numPr>
        <w:spacing w:after="0" w:line="259" w:lineRule="auto"/>
        <w:jc w:val="both"/>
        <w:rPr>
          <w:rFonts w:ascii="Roboto" w:hAnsi="Roboto" w:cs="Arial"/>
          <w:lang w:val="fr-CD"/>
        </w:rPr>
      </w:pPr>
      <w:r w:rsidRPr="002D5337">
        <w:rPr>
          <w:rFonts w:ascii="Roboto" w:hAnsi="Roboto" w:cs="Arial"/>
          <w:lang w:val="fr-CD"/>
        </w:rPr>
        <w:t xml:space="preserve">Évaluation de la qualité </w:t>
      </w:r>
      <w:r w:rsidRPr="002D5337">
        <w:rPr>
          <w:rFonts w:ascii="Roboto" w:hAnsi="Roboto" w:cs="Cambria Math"/>
          <w:lang w:val="fr-CD"/>
        </w:rPr>
        <w:t>des</w:t>
      </w:r>
      <w:r w:rsidRPr="002D5337">
        <w:rPr>
          <w:rFonts w:ascii="Roboto" w:hAnsi="Roboto" w:cs="Arial"/>
          <w:lang w:val="fr-CD"/>
        </w:rPr>
        <w:t xml:space="preserve"> données et plan de nettoyage</w:t>
      </w:r>
    </w:p>
    <w:p w14:paraId="32CFBEE1" w14:textId="77777777" w:rsidR="00B5302B" w:rsidRPr="002D5337" w:rsidRDefault="00B5302B" w:rsidP="00B75730">
      <w:pPr>
        <w:pStyle w:val="Paragraphedeliste"/>
        <w:numPr>
          <w:ilvl w:val="0"/>
          <w:numId w:val="39"/>
        </w:numPr>
        <w:spacing w:after="0" w:line="259" w:lineRule="auto"/>
        <w:jc w:val="both"/>
        <w:rPr>
          <w:rFonts w:ascii="Roboto" w:hAnsi="Roboto" w:cs="Arial"/>
          <w:lang w:val="fr-CD"/>
        </w:rPr>
      </w:pPr>
      <w:r w:rsidRPr="002D5337">
        <w:rPr>
          <w:rFonts w:ascii="Roboto" w:hAnsi="Roboto" w:cs="Arial"/>
          <w:lang w:val="fr-CD"/>
        </w:rPr>
        <w:t xml:space="preserve">Feuille de correspondance champ par </w:t>
      </w:r>
      <w:r w:rsidRPr="002D5337">
        <w:rPr>
          <w:rFonts w:ascii="Roboto" w:hAnsi="Roboto" w:cs="Cambria Math"/>
          <w:lang w:val="fr-CD"/>
        </w:rPr>
        <w:t xml:space="preserve">champ </w:t>
      </w:r>
      <w:r w:rsidRPr="002D5337">
        <w:rPr>
          <w:rFonts w:ascii="Roboto" w:hAnsi="Roboto" w:cs="Arial"/>
          <w:lang w:val="fr-CD"/>
        </w:rPr>
        <w:t>et règles de transformation</w:t>
      </w:r>
    </w:p>
    <w:p w14:paraId="66DA9D92" w14:textId="77777777" w:rsidR="00B5302B" w:rsidRPr="002D5337" w:rsidRDefault="00B5302B" w:rsidP="00B75730">
      <w:pPr>
        <w:pStyle w:val="Paragraphedeliste"/>
        <w:numPr>
          <w:ilvl w:val="0"/>
          <w:numId w:val="39"/>
        </w:numPr>
        <w:spacing w:after="0" w:line="259" w:lineRule="auto"/>
        <w:jc w:val="both"/>
        <w:rPr>
          <w:rFonts w:ascii="Roboto" w:hAnsi="Roboto" w:cs="Arial"/>
          <w:lang w:val="fr-CD"/>
        </w:rPr>
      </w:pPr>
      <w:r w:rsidRPr="002D5337">
        <w:rPr>
          <w:rFonts w:ascii="Roboto" w:hAnsi="Roboto" w:cs="Arial"/>
          <w:lang w:val="fr-CD"/>
        </w:rPr>
        <w:t>Scripts ETL/Migration et plans de travail</w:t>
      </w:r>
    </w:p>
    <w:p w14:paraId="6BDBD017" w14:textId="77777777" w:rsidR="00B5302B" w:rsidRPr="002D5337" w:rsidRDefault="00B5302B" w:rsidP="00B75730">
      <w:pPr>
        <w:pStyle w:val="Paragraphedeliste"/>
        <w:numPr>
          <w:ilvl w:val="0"/>
          <w:numId w:val="39"/>
        </w:numPr>
        <w:spacing w:after="0" w:line="259" w:lineRule="auto"/>
        <w:jc w:val="both"/>
        <w:rPr>
          <w:rFonts w:ascii="Roboto" w:hAnsi="Roboto" w:cs="Arial"/>
          <w:lang w:val="fr-CD"/>
        </w:rPr>
      </w:pPr>
      <w:r w:rsidRPr="002D5337">
        <w:rPr>
          <w:rFonts w:ascii="Roboto" w:hAnsi="Roboto" w:cs="Arial"/>
          <w:lang w:val="fr-CD"/>
        </w:rPr>
        <w:t xml:space="preserve">Rapports de validation et de rapprochement des </w:t>
      </w:r>
      <w:r w:rsidRPr="002D5337">
        <w:rPr>
          <w:rFonts w:ascii="Roboto" w:hAnsi="Roboto" w:cs="Cambria Math"/>
          <w:lang w:val="fr-CD"/>
        </w:rPr>
        <w:t>essais</w:t>
      </w:r>
    </w:p>
    <w:p w14:paraId="6ACAEB54" w14:textId="77777777" w:rsidR="00B5302B" w:rsidRPr="002D5337" w:rsidRDefault="00B5302B" w:rsidP="00B75730">
      <w:pPr>
        <w:pStyle w:val="Paragraphedeliste"/>
        <w:numPr>
          <w:ilvl w:val="0"/>
          <w:numId w:val="39"/>
        </w:numPr>
        <w:spacing w:after="0" w:line="259" w:lineRule="auto"/>
        <w:jc w:val="both"/>
        <w:rPr>
          <w:rFonts w:ascii="Roboto" w:hAnsi="Roboto" w:cs="Arial"/>
          <w:lang w:val="fr-CD"/>
        </w:rPr>
      </w:pPr>
      <w:r w:rsidRPr="002D5337">
        <w:rPr>
          <w:rFonts w:ascii="Roboto" w:hAnsi="Roboto" w:cs="Arial"/>
          <w:lang w:val="fr-CD"/>
        </w:rPr>
        <w:t>Rapport final de migration et plan de reprise</w:t>
      </w:r>
    </w:p>
    <w:p w14:paraId="19610CA8" w14:textId="05B2E1CA" w:rsidR="0014484B" w:rsidRPr="002D5337" w:rsidRDefault="00B5302B" w:rsidP="00B75730">
      <w:pPr>
        <w:pStyle w:val="Paragraphedeliste"/>
        <w:numPr>
          <w:ilvl w:val="0"/>
          <w:numId w:val="39"/>
        </w:numPr>
        <w:spacing w:after="0" w:line="259" w:lineRule="auto"/>
        <w:jc w:val="both"/>
        <w:rPr>
          <w:rFonts w:ascii="Roboto" w:hAnsi="Roboto" w:cs="Arial"/>
          <w:lang w:val="fr-CD"/>
        </w:rPr>
      </w:pPr>
      <w:r w:rsidRPr="002D5337">
        <w:rPr>
          <w:rFonts w:ascii="Roboto" w:hAnsi="Roboto" w:cs="Arial"/>
          <w:lang w:val="fr-CD"/>
        </w:rPr>
        <w:lastRenderedPageBreak/>
        <w:t>Index du dépôt de données historiques archivées</w:t>
      </w:r>
    </w:p>
    <w:p w14:paraId="7A8D8151" w14:textId="10BF76E1" w:rsidR="00450343" w:rsidRPr="002D5337" w:rsidRDefault="00847DA2" w:rsidP="00530642">
      <w:pPr>
        <w:pStyle w:val="Titre2"/>
        <w:numPr>
          <w:ilvl w:val="0"/>
          <w:numId w:val="0"/>
        </w:numPr>
        <w:rPr>
          <w:rFonts w:ascii="Roboto" w:hAnsi="Roboto"/>
          <w:lang w:val="fr-CD"/>
        </w:rPr>
      </w:pPr>
      <w:bookmarkStart w:id="42" w:name="_Toc200054234"/>
      <w:r>
        <w:rPr>
          <w:rFonts w:ascii="Roboto" w:hAnsi="Roboto"/>
          <w:lang w:val="fr-CD"/>
        </w:rPr>
        <w:t xml:space="preserve">4.8. </w:t>
      </w:r>
      <w:r w:rsidR="007A0300" w:rsidRPr="002D5337">
        <w:rPr>
          <w:rFonts w:ascii="Roboto" w:hAnsi="Roboto"/>
          <w:lang w:val="fr-CD"/>
        </w:rPr>
        <w:t xml:space="preserve">Module de travail 8 : </w:t>
      </w:r>
      <w:bookmarkEnd w:id="40"/>
      <w:r w:rsidR="006052B2" w:rsidRPr="002D5337">
        <w:rPr>
          <w:rFonts w:ascii="Roboto" w:hAnsi="Roboto"/>
          <w:lang w:val="fr-CD"/>
        </w:rPr>
        <w:t>Assurance qualité et renforcement de la sécurité</w:t>
      </w:r>
      <w:bookmarkEnd w:id="42"/>
    </w:p>
    <w:p w14:paraId="14E22F67" w14:textId="433D07D1" w:rsidR="00844363" w:rsidRPr="002D5337" w:rsidRDefault="001A66FE" w:rsidP="00B75730">
      <w:pPr>
        <w:spacing w:after="0" w:line="259" w:lineRule="auto"/>
        <w:jc w:val="both"/>
        <w:rPr>
          <w:rFonts w:ascii="Roboto" w:hAnsi="Roboto" w:cs="Arial"/>
          <w:lang w:val="fr-CD"/>
        </w:rPr>
      </w:pPr>
      <w:r w:rsidRPr="002D5337">
        <w:rPr>
          <w:rFonts w:ascii="Roboto" w:hAnsi="Roboto" w:cs="Arial"/>
          <w:lang w:val="fr-CD"/>
        </w:rPr>
        <w:t xml:space="preserve">Appliquer des tests fonctionnels, de performance, d'accessibilité et de sécurité complets pour certifier que chaque version répond aux exigences non fonctionnelles avant la </w:t>
      </w:r>
      <w:r w:rsidRPr="002D5337">
        <w:rPr>
          <w:rFonts w:ascii="Roboto" w:hAnsi="Roboto" w:cs="Cambria Math"/>
          <w:lang w:val="fr-CD"/>
        </w:rPr>
        <w:t>mise</w:t>
      </w:r>
      <w:r w:rsidRPr="002D5337">
        <w:rPr>
          <w:rFonts w:ascii="Roboto" w:hAnsi="Roboto" w:cs="Arial"/>
          <w:lang w:val="fr-CD"/>
        </w:rPr>
        <w:t xml:space="preserve"> en service.</w:t>
      </w:r>
    </w:p>
    <w:p w14:paraId="0A89B6C6" w14:textId="77777777" w:rsidR="001A66FE" w:rsidRPr="002D5337" w:rsidRDefault="001A66FE" w:rsidP="00450343">
      <w:pPr>
        <w:spacing w:after="0" w:line="259" w:lineRule="auto"/>
        <w:rPr>
          <w:rFonts w:ascii="Roboto" w:hAnsi="Roboto" w:cs="Arial"/>
          <w:b/>
          <w:bCs/>
          <w:lang w:val="fr-CD"/>
        </w:rPr>
      </w:pPr>
    </w:p>
    <w:p w14:paraId="1D6002CB" w14:textId="61765B37" w:rsidR="00450343" w:rsidRPr="002D5337" w:rsidRDefault="00450343" w:rsidP="00450343">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78C7F9FA" w14:textId="77777777" w:rsidR="00601322" w:rsidRPr="002D5337" w:rsidRDefault="00601322" w:rsidP="00B75730">
      <w:pPr>
        <w:pStyle w:val="Paragraphedeliste"/>
        <w:numPr>
          <w:ilvl w:val="0"/>
          <w:numId w:val="40"/>
        </w:numPr>
        <w:spacing w:after="0" w:line="259" w:lineRule="auto"/>
        <w:jc w:val="both"/>
        <w:rPr>
          <w:rFonts w:ascii="Roboto" w:hAnsi="Roboto" w:cs="Arial"/>
          <w:lang w:val="fr-CD"/>
        </w:rPr>
      </w:pPr>
      <w:r w:rsidRPr="002D5337">
        <w:rPr>
          <w:rFonts w:ascii="Roboto" w:hAnsi="Roboto" w:cs="Arial"/>
          <w:lang w:val="fr-CD"/>
        </w:rPr>
        <w:t>Projet de stratégie de test principale couvrant l'unité, l'intégration, la performance, l'accessibilité et la sécurité</w:t>
      </w:r>
    </w:p>
    <w:p w14:paraId="2ACDE4E8" w14:textId="42A45E10" w:rsidR="00601322" w:rsidRPr="002D5337" w:rsidRDefault="00601322" w:rsidP="00B75730">
      <w:pPr>
        <w:pStyle w:val="Paragraphedeliste"/>
        <w:numPr>
          <w:ilvl w:val="0"/>
          <w:numId w:val="40"/>
        </w:numPr>
        <w:spacing w:after="0" w:line="259" w:lineRule="auto"/>
        <w:jc w:val="both"/>
        <w:rPr>
          <w:rFonts w:ascii="Roboto" w:hAnsi="Roboto" w:cs="Arial"/>
          <w:lang w:val="fr-CD"/>
        </w:rPr>
      </w:pPr>
      <w:r w:rsidRPr="002D5337">
        <w:rPr>
          <w:rFonts w:ascii="Roboto" w:hAnsi="Roboto" w:cs="Arial"/>
          <w:lang w:val="fr-CD"/>
        </w:rPr>
        <w:t xml:space="preserve">Construire des suites de tests automatisés </w:t>
      </w:r>
    </w:p>
    <w:p w14:paraId="37D36023" w14:textId="77777777" w:rsidR="00601322" w:rsidRPr="002D5337" w:rsidRDefault="00601322" w:rsidP="00B75730">
      <w:pPr>
        <w:pStyle w:val="Paragraphedeliste"/>
        <w:numPr>
          <w:ilvl w:val="0"/>
          <w:numId w:val="40"/>
        </w:numPr>
        <w:spacing w:after="0" w:line="259" w:lineRule="auto"/>
        <w:jc w:val="both"/>
        <w:rPr>
          <w:rFonts w:ascii="Roboto" w:hAnsi="Roboto" w:cs="Arial"/>
          <w:lang w:val="fr-CD"/>
        </w:rPr>
      </w:pPr>
      <w:r w:rsidRPr="002D5337">
        <w:rPr>
          <w:rFonts w:ascii="Roboto" w:hAnsi="Roboto" w:cs="Arial"/>
          <w:lang w:val="fr-CD"/>
        </w:rPr>
        <w:t>Exécuter des cycles de tests fonctionnels, de régression, de performance et d'accessibilité.</w:t>
      </w:r>
    </w:p>
    <w:p w14:paraId="2437C475" w14:textId="77777777" w:rsidR="00601322" w:rsidRPr="002D5337" w:rsidRDefault="00601322" w:rsidP="00B75730">
      <w:pPr>
        <w:pStyle w:val="Paragraphedeliste"/>
        <w:numPr>
          <w:ilvl w:val="0"/>
          <w:numId w:val="40"/>
        </w:numPr>
        <w:spacing w:after="0" w:line="259" w:lineRule="auto"/>
        <w:jc w:val="both"/>
        <w:rPr>
          <w:rFonts w:ascii="Roboto" w:hAnsi="Roboto" w:cs="Arial"/>
          <w:lang w:val="fr-CD"/>
        </w:rPr>
      </w:pPr>
      <w:r w:rsidRPr="002D5337">
        <w:rPr>
          <w:rFonts w:ascii="Roboto" w:hAnsi="Roboto" w:cs="Arial"/>
          <w:lang w:val="fr-CD"/>
        </w:rPr>
        <w:t xml:space="preserve">Gérer le cycle de </w:t>
      </w:r>
      <w:r w:rsidRPr="002D5337">
        <w:rPr>
          <w:rFonts w:ascii="Roboto" w:hAnsi="Roboto" w:cs="Cambria Math"/>
          <w:lang w:val="fr-CD"/>
        </w:rPr>
        <w:t>vie</w:t>
      </w:r>
      <w:r w:rsidRPr="002D5337">
        <w:rPr>
          <w:rFonts w:ascii="Roboto" w:hAnsi="Roboto" w:cs="Arial"/>
          <w:lang w:val="fr-CD"/>
        </w:rPr>
        <w:t xml:space="preserve"> des défauts ; faciliter les sessions de triage avec l'équipe de développement.</w:t>
      </w:r>
    </w:p>
    <w:p w14:paraId="0199D7D9" w14:textId="016C4A1F" w:rsidR="00601322" w:rsidRPr="002D5337" w:rsidRDefault="00601322" w:rsidP="00B75730">
      <w:pPr>
        <w:pStyle w:val="Paragraphedeliste"/>
        <w:numPr>
          <w:ilvl w:val="0"/>
          <w:numId w:val="40"/>
        </w:numPr>
        <w:spacing w:after="0" w:line="259" w:lineRule="auto"/>
        <w:jc w:val="both"/>
        <w:rPr>
          <w:rFonts w:ascii="Roboto" w:hAnsi="Roboto" w:cs="Arial"/>
          <w:lang w:val="fr-CD"/>
        </w:rPr>
      </w:pPr>
      <w:r w:rsidRPr="002D5337">
        <w:rPr>
          <w:rFonts w:ascii="Roboto" w:hAnsi="Roboto" w:cs="Arial"/>
          <w:lang w:val="fr-CD"/>
        </w:rPr>
        <w:t>Vérifier la remédiation</w:t>
      </w:r>
      <w:r w:rsidR="00376365" w:rsidRPr="002D5337">
        <w:rPr>
          <w:rFonts w:ascii="Roboto" w:hAnsi="Roboto" w:cs="Arial"/>
          <w:lang w:val="fr-CD"/>
        </w:rPr>
        <w:t xml:space="preserve">, </w:t>
      </w:r>
      <w:r w:rsidRPr="002D5337">
        <w:rPr>
          <w:rFonts w:ascii="Roboto" w:hAnsi="Roboto" w:cs="Arial"/>
          <w:lang w:val="fr-CD"/>
        </w:rPr>
        <w:t xml:space="preserve">mettre à jour le coffre-fort des preuves </w:t>
      </w:r>
      <w:r w:rsidRPr="002D5337">
        <w:rPr>
          <w:rFonts w:ascii="Roboto" w:hAnsi="Roboto" w:cs="Cambria Math"/>
          <w:lang w:val="fr-CD"/>
        </w:rPr>
        <w:t>de</w:t>
      </w:r>
      <w:r w:rsidRPr="002D5337">
        <w:rPr>
          <w:rFonts w:ascii="Roboto" w:hAnsi="Roboto" w:cs="Arial"/>
          <w:lang w:val="fr-CD"/>
        </w:rPr>
        <w:t xml:space="preserve"> test</w:t>
      </w:r>
    </w:p>
    <w:p w14:paraId="18FED2DA" w14:textId="77777777" w:rsidR="00844363" w:rsidRPr="002D5337" w:rsidRDefault="00844363" w:rsidP="00844363">
      <w:pPr>
        <w:spacing w:after="0" w:line="259" w:lineRule="auto"/>
        <w:rPr>
          <w:rFonts w:ascii="Roboto" w:hAnsi="Roboto" w:cs="Arial"/>
          <w:lang w:val="fr-CD"/>
        </w:rPr>
      </w:pPr>
    </w:p>
    <w:p w14:paraId="3A95FB3A" w14:textId="77777777" w:rsidR="00450343" w:rsidRPr="00B75730" w:rsidRDefault="00450343" w:rsidP="00450343">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60396959" w14:textId="77777777" w:rsidR="00601322" w:rsidRPr="002D5337" w:rsidRDefault="00601322" w:rsidP="00B75730">
      <w:pPr>
        <w:pStyle w:val="Paragraphedeliste"/>
        <w:numPr>
          <w:ilvl w:val="0"/>
          <w:numId w:val="41"/>
        </w:numPr>
        <w:spacing w:after="0" w:line="259" w:lineRule="auto"/>
        <w:jc w:val="both"/>
        <w:rPr>
          <w:rFonts w:ascii="Roboto" w:hAnsi="Roboto" w:cs="Arial"/>
          <w:lang w:val="fr-CD"/>
        </w:rPr>
      </w:pPr>
      <w:r w:rsidRPr="002D5337">
        <w:rPr>
          <w:rFonts w:ascii="Roboto" w:hAnsi="Roboto" w:cs="Arial"/>
          <w:lang w:val="fr-CD"/>
        </w:rPr>
        <w:t>Stratégie de test et plan de test détaillé</w:t>
      </w:r>
    </w:p>
    <w:p w14:paraId="158B545A" w14:textId="2D8E1693" w:rsidR="00601322" w:rsidRPr="00B75730" w:rsidRDefault="00601322" w:rsidP="00B75730">
      <w:pPr>
        <w:pStyle w:val="Paragraphedeliste"/>
        <w:numPr>
          <w:ilvl w:val="0"/>
          <w:numId w:val="41"/>
        </w:numPr>
        <w:spacing w:after="0" w:line="259" w:lineRule="auto"/>
        <w:jc w:val="both"/>
        <w:rPr>
          <w:rFonts w:ascii="Roboto" w:hAnsi="Roboto" w:cs="Arial"/>
        </w:rPr>
      </w:pPr>
      <w:r w:rsidRPr="00B75730">
        <w:rPr>
          <w:rFonts w:ascii="Roboto" w:hAnsi="Roboto" w:cs="Arial"/>
        </w:rPr>
        <w:t xml:space="preserve">Suites de tests </w:t>
      </w:r>
      <w:proofErr w:type="spellStart"/>
      <w:r w:rsidRPr="00B75730">
        <w:rPr>
          <w:rFonts w:ascii="Roboto" w:hAnsi="Roboto" w:cs="Arial"/>
        </w:rPr>
        <w:t>automatisés</w:t>
      </w:r>
      <w:proofErr w:type="spellEnd"/>
    </w:p>
    <w:p w14:paraId="1D2FAC15" w14:textId="77777777" w:rsidR="00601322" w:rsidRPr="002D5337" w:rsidRDefault="00601322" w:rsidP="00B75730">
      <w:pPr>
        <w:pStyle w:val="Paragraphedeliste"/>
        <w:numPr>
          <w:ilvl w:val="0"/>
          <w:numId w:val="41"/>
        </w:numPr>
        <w:spacing w:after="0" w:line="259" w:lineRule="auto"/>
        <w:jc w:val="both"/>
        <w:rPr>
          <w:rFonts w:ascii="Roboto" w:hAnsi="Roboto" w:cs="Arial"/>
          <w:lang w:val="fr-CD"/>
        </w:rPr>
      </w:pPr>
      <w:r w:rsidRPr="002D5337">
        <w:rPr>
          <w:rFonts w:ascii="Roboto" w:hAnsi="Roboto" w:cs="Arial"/>
          <w:lang w:val="fr-CD"/>
        </w:rPr>
        <w:t>Rapports sur l'</w:t>
      </w:r>
      <w:r w:rsidRPr="002D5337">
        <w:rPr>
          <w:rFonts w:ascii="Roboto" w:hAnsi="Roboto" w:cs="Cambria Math"/>
          <w:lang w:val="fr-CD"/>
        </w:rPr>
        <w:t>exécution</w:t>
      </w:r>
      <w:r w:rsidRPr="002D5337">
        <w:rPr>
          <w:rFonts w:ascii="Roboto" w:hAnsi="Roboto" w:cs="Arial"/>
          <w:lang w:val="fr-CD"/>
        </w:rPr>
        <w:t xml:space="preserve"> des tests et la résolution des </w:t>
      </w:r>
      <w:r w:rsidRPr="002D5337">
        <w:rPr>
          <w:rFonts w:ascii="Roboto" w:hAnsi="Roboto" w:cs="Cambria Math"/>
          <w:lang w:val="fr-CD"/>
        </w:rPr>
        <w:t>défauts</w:t>
      </w:r>
    </w:p>
    <w:p w14:paraId="48E95BA0" w14:textId="7F74E9BE" w:rsidR="00601322" w:rsidRPr="00B75730" w:rsidRDefault="00601322" w:rsidP="00B75730">
      <w:pPr>
        <w:pStyle w:val="Paragraphedeliste"/>
        <w:numPr>
          <w:ilvl w:val="0"/>
          <w:numId w:val="41"/>
        </w:numPr>
        <w:spacing w:after="0" w:line="259" w:lineRule="auto"/>
        <w:jc w:val="both"/>
        <w:rPr>
          <w:rFonts w:ascii="Roboto" w:hAnsi="Roboto" w:cs="Arial"/>
        </w:rPr>
      </w:pPr>
      <w:r w:rsidRPr="00B75730">
        <w:rPr>
          <w:rFonts w:ascii="Roboto" w:hAnsi="Roboto" w:cs="Arial"/>
        </w:rPr>
        <w:t xml:space="preserve">Rapport </w:t>
      </w:r>
      <w:proofErr w:type="spellStart"/>
      <w:r w:rsidRPr="00B75730">
        <w:rPr>
          <w:rFonts w:ascii="Roboto" w:hAnsi="Roboto" w:cs="Arial"/>
        </w:rPr>
        <w:t>d'évaluation</w:t>
      </w:r>
      <w:proofErr w:type="spellEnd"/>
      <w:r w:rsidRPr="00B75730">
        <w:rPr>
          <w:rFonts w:ascii="Roboto" w:hAnsi="Roboto" w:cs="Arial"/>
        </w:rPr>
        <w:t xml:space="preserve"> des performances </w:t>
      </w:r>
    </w:p>
    <w:p w14:paraId="3B6CD33B" w14:textId="77777777" w:rsidR="00601322" w:rsidRPr="002D5337" w:rsidRDefault="00601322" w:rsidP="00B75730">
      <w:pPr>
        <w:pStyle w:val="Paragraphedeliste"/>
        <w:numPr>
          <w:ilvl w:val="0"/>
          <w:numId w:val="41"/>
        </w:numPr>
        <w:spacing w:after="0" w:line="259" w:lineRule="auto"/>
        <w:jc w:val="both"/>
        <w:rPr>
          <w:rFonts w:ascii="Roboto" w:hAnsi="Roboto" w:cs="Arial"/>
          <w:lang w:val="fr-CD"/>
        </w:rPr>
      </w:pPr>
      <w:r w:rsidRPr="002D5337">
        <w:rPr>
          <w:rFonts w:ascii="Roboto" w:hAnsi="Roboto" w:cs="Arial"/>
          <w:lang w:val="fr-CD"/>
        </w:rPr>
        <w:t>Rapport de clôture de l'évaluation de la sécurité et de la remédiation</w:t>
      </w:r>
    </w:p>
    <w:p w14:paraId="2747EDEC" w14:textId="1DEEB187" w:rsidR="00844363" w:rsidRPr="002D5337" w:rsidRDefault="00601322" w:rsidP="00B75730">
      <w:pPr>
        <w:pStyle w:val="Paragraphedeliste"/>
        <w:numPr>
          <w:ilvl w:val="0"/>
          <w:numId w:val="41"/>
        </w:numPr>
        <w:spacing w:after="0" w:line="259" w:lineRule="auto"/>
        <w:jc w:val="both"/>
        <w:rPr>
          <w:rFonts w:ascii="Roboto" w:hAnsi="Roboto" w:cs="Arial"/>
          <w:lang w:val="fr-CD"/>
        </w:rPr>
      </w:pPr>
      <w:r w:rsidRPr="002D5337">
        <w:rPr>
          <w:rFonts w:ascii="Roboto" w:hAnsi="Roboto" w:cs="Arial"/>
          <w:lang w:val="fr-CD"/>
        </w:rPr>
        <w:t xml:space="preserve">Rapport de conformité en matière d'accessibilité </w:t>
      </w:r>
    </w:p>
    <w:p w14:paraId="2318C041" w14:textId="76549384" w:rsidR="00844363" w:rsidRPr="002D5337" w:rsidRDefault="00847DA2" w:rsidP="00530642">
      <w:pPr>
        <w:pStyle w:val="Titre2"/>
        <w:numPr>
          <w:ilvl w:val="0"/>
          <w:numId w:val="0"/>
        </w:numPr>
        <w:rPr>
          <w:rFonts w:ascii="Roboto" w:hAnsi="Roboto"/>
          <w:lang w:val="fr-CD"/>
        </w:rPr>
      </w:pPr>
      <w:bookmarkStart w:id="43" w:name="_Toc200054235"/>
      <w:r>
        <w:rPr>
          <w:rFonts w:ascii="Roboto" w:hAnsi="Roboto"/>
          <w:lang w:val="fr-CD"/>
        </w:rPr>
        <w:t xml:space="preserve">4.9. </w:t>
      </w:r>
      <w:r w:rsidR="00C978A4" w:rsidRPr="002D5337">
        <w:rPr>
          <w:rFonts w:ascii="Roboto" w:hAnsi="Roboto"/>
          <w:lang w:val="fr-CD"/>
        </w:rPr>
        <w:t xml:space="preserve">Module de travail 9 : </w:t>
      </w:r>
      <w:r w:rsidR="006052B2" w:rsidRPr="002D5337">
        <w:rPr>
          <w:rFonts w:ascii="Roboto" w:hAnsi="Roboto"/>
          <w:lang w:val="fr-CD"/>
        </w:rPr>
        <w:t>DevOps, déploiement et transition</w:t>
      </w:r>
      <w:bookmarkEnd w:id="43"/>
    </w:p>
    <w:p w14:paraId="47153A06" w14:textId="72E76D19" w:rsidR="00844363" w:rsidRPr="002D5337" w:rsidRDefault="001A66FE" w:rsidP="00B75730">
      <w:pPr>
        <w:spacing w:after="0" w:line="259" w:lineRule="auto"/>
        <w:jc w:val="both"/>
        <w:rPr>
          <w:rFonts w:ascii="Roboto" w:hAnsi="Roboto" w:cs="Arial"/>
          <w:lang w:val="fr-CD"/>
        </w:rPr>
      </w:pPr>
      <w:r w:rsidRPr="002D5337">
        <w:rPr>
          <w:rFonts w:ascii="Roboto" w:hAnsi="Roboto" w:cs="Arial"/>
          <w:lang w:val="fr-CD"/>
        </w:rPr>
        <w:t>Automatise l'infrastructure avec l'</w:t>
      </w:r>
      <w:proofErr w:type="spellStart"/>
      <w:r w:rsidRPr="002D5337">
        <w:rPr>
          <w:rFonts w:ascii="Roboto" w:hAnsi="Roboto" w:cs="Arial"/>
          <w:lang w:val="fr-CD"/>
        </w:rPr>
        <w:t>IaC</w:t>
      </w:r>
      <w:proofErr w:type="spellEnd"/>
      <w:r w:rsidRPr="002D5337">
        <w:rPr>
          <w:rFonts w:ascii="Roboto" w:hAnsi="Roboto" w:cs="Arial"/>
          <w:lang w:val="fr-CD"/>
        </w:rPr>
        <w:t xml:space="preserve">, met en œuvre des versions </w:t>
      </w:r>
      <w:r w:rsidRPr="002D5337">
        <w:rPr>
          <w:rFonts w:ascii="Roboto" w:hAnsi="Roboto" w:cs="Cambria Math"/>
          <w:lang w:val="fr-CD"/>
        </w:rPr>
        <w:t xml:space="preserve">bleues-vertes/canaries </w:t>
      </w:r>
      <w:r w:rsidRPr="002D5337">
        <w:rPr>
          <w:rFonts w:ascii="Roboto" w:hAnsi="Roboto" w:cs="Arial"/>
          <w:lang w:val="fr-CD"/>
        </w:rPr>
        <w:t xml:space="preserve">et orchestre le plan de </w:t>
      </w:r>
      <w:r w:rsidRPr="002D5337">
        <w:rPr>
          <w:rFonts w:ascii="Roboto" w:hAnsi="Roboto" w:cs="Cambria Math"/>
          <w:lang w:val="fr-CD"/>
        </w:rPr>
        <w:t>basculement</w:t>
      </w:r>
      <w:r w:rsidRPr="002D5337">
        <w:rPr>
          <w:rFonts w:ascii="Roboto" w:hAnsi="Roboto" w:cs="Arial"/>
          <w:lang w:val="fr-CD"/>
        </w:rPr>
        <w:t>, y compris la surveillance, l'alerte et le retour en arrière, pour passer en toute sécurité à la production.</w:t>
      </w:r>
    </w:p>
    <w:p w14:paraId="6D5F847A" w14:textId="77777777" w:rsidR="001A66FE" w:rsidRPr="002D5337" w:rsidRDefault="001A66FE" w:rsidP="00844363">
      <w:pPr>
        <w:spacing w:after="0" w:line="259" w:lineRule="auto"/>
        <w:rPr>
          <w:rFonts w:ascii="Roboto" w:hAnsi="Roboto" w:cs="Arial"/>
          <w:lang w:val="fr-CD"/>
        </w:rPr>
      </w:pPr>
    </w:p>
    <w:p w14:paraId="5DFAB0B2" w14:textId="14964432" w:rsidR="00844363" w:rsidRPr="002D5337" w:rsidRDefault="00844363" w:rsidP="00844363">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0C3C94D1" w14:textId="302748FC" w:rsidR="00601322" w:rsidRPr="002D5337" w:rsidRDefault="00601322" w:rsidP="00B75730">
      <w:pPr>
        <w:pStyle w:val="Paragraphedeliste"/>
        <w:numPr>
          <w:ilvl w:val="0"/>
          <w:numId w:val="42"/>
        </w:numPr>
        <w:spacing w:after="0" w:line="259" w:lineRule="auto"/>
        <w:jc w:val="both"/>
        <w:rPr>
          <w:rFonts w:ascii="Roboto" w:hAnsi="Roboto" w:cs="Arial"/>
          <w:lang w:val="fr-CD"/>
        </w:rPr>
      </w:pPr>
      <w:r w:rsidRPr="002D5337">
        <w:rPr>
          <w:rFonts w:ascii="Roboto" w:hAnsi="Roboto" w:cs="Arial"/>
          <w:lang w:val="fr-CD"/>
        </w:rPr>
        <w:t xml:space="preserve">Écrire l'infrastructure en tant </w:t>
      </w:r>
      <w:r w:rsidRPr="002D5337">
        <w:rPr>
          <w:rFonts w:ascii="Roboto" w:hAnsi="Roboto" w:cs="Cambria Math"/>
          <w:lang w:val="fr-CD"/>
        </w:rPr>
        <w:t>que</w:t>
      </w:r>
      <w:r w:rsidRPr="002D5337">
        <w:rPr>
          <w:rFonts w:ascii="Roboto" w:hAnsi="Roboto" w:cs="Arial"/>
          <w:lang w:val="fr-CD"/>
        </w:rPr>
        <w:t xml:space="preserve"> code pour tous les environnements</w:t>
      </w:r>
    </w:p>
    <w:p w14:paraId="0B25C06A" w14:textId="77777777" w:rsidR="00601322" w:rsidRPr="002D5337" w:rsidRDefault="00601322" w:rsidP="00B75730">
      <w:pPr>
        <w:pStyle w:val="Paragraphedeliste"/>
        <w:numPr>
          <w:ilvl w:val="0"/>
          <w:numId w:val="42"/>
        </w:numPr>
        <w:spacing w:after="0" w:line="259" w:lineRule="auto"/>
        <w:jc w:val="both"/>
        <w:rPr>
          <w:rFonts w:ascii="Roboto" w:hAnsi="Roboto" w:cs="Arial"/>
          <w:lang w:val="fr-CD"/>
        </w:rPr>
      </w:pPr>
      <w:r w:rsidRPr="002D5337">
        <w:rPr>
          <w:rFonts w:ascii="Roboto" w:hAnsi="Roboto" w:cs="Arial"/>
          <w:lang w:val="fr-CD"/>
        </w:rPr>
        <w:t xml:space="preserve">Construire des pipelines de déploiement (CI/CD) avec une stratégie de release </w:t>
      </w:r>
      <w:r w:rsidRPr="002D5337">
        <w:rPr>
          <w:rFonts w:ascii="Roboto" w:hAnsi="Roboto" w:cs="Cambria Math"/>
          <w:lang w:val="fr-CD"/>
        </w:rPr>
        <w:t xml:space="preserve">bleu-vert </w:t>
      </w:r>
      <w:r w:rsidRPr="002D5337">
        <w:rPr>
          <w:rFonts w:ascii="Roboto" w:hAnsi="Roboto" w:cs="Arial"/>
          <w:lang w:val="fr-CD"/>
        </w:rPr>
        <w:t>ou canari.</w:t>
      </w:r>
    </w:p>
    <w:p w14:paraId="4253559C" w14:textId="2C1C2CCE" w:rsidR="00601322" w:rsidRPr="002D5337" w:rsidRDefault="00601322" w:rsidP="00B75730">
      <w:pPr>
        <w:pStyle w:val="Paragraphedeliste"/>
        <w:numPr>
          <w:ilvl w:val="0"/>
          <w:numId w:val="42"/>
        </w:numPr>
        <w:spacing w:after="0" w:line="259" w:lineRule="auto"/>
        <w:jc w:val="both"/>
        <w:rPr>
          <w:rFonts w:ascii="Roboto" w:hAnsi="Roboto" w:cs="Arial"/>
          <w:lang w:val="fr-CD"/>
        </w:rPr>
      </w:pPr>
      <w:r w:rsidRPr="002D5337">
        <w:rPr>
          <w:rFonts w:ascii="Roboto" w:hAnsi="Roboto" w:cs="Arial"/>
          <w:lang w:val="fr-CD"/>
        </w:rPr>
        <w:t>Configuration de la surveillance/alerte et de l'agrégation des journaux</w:t>
      </w:r>
    </w:p>
    <w:p w14:paraId="120816DE" w14:textId="77777777" w:rsidR="00601322" w:rsidRPr="002D5337" w:rsidRDefault="00601322" w:rsidP="00B75730">
      <w:pPr>
        <w:pStyle w:val="Paragraphedeliste"/>
        <w:numPr>
          <w:ilvl w:val="0"/>
          <w:numId w:val="42"/>
        </w:numPr>
        <w:spacing w:after="0" w:line="259" w:lineRule="auto"/>
        <w:jc w:val="both"/>
        <w:rPr>
          <w:rFonts w:ascii="Roboto" w:hAnsi="Roboto" w:cs="Arial"/>
          <w:lang w:val="fr-CD"/>
        </w:rPr>
      </w:pPr>
      <w:r w:rsidRPr="002D5337">
        <w:rPr>
          <w:rFonts w:ascii="Roboto" w:hAnsi="Roboto" w:cs="Arial"/>
          <w:lang w:val="fr-CD"/>
        </w:rPr>
        <w:t xml:space="preserve">Réaliser une </w:t>
      </w:r>
      <w:r w:rsidRPr="002D5337">
        <w:rPr>
          <w:rFonts w:ascii="Roboto" w:hAnsi="Roboto" w:cs="Cambria Math"/>
          <w:lang w:val="fr-CD"/>
        </w:rPr>
        <w:t>répétition</w:t>
      </w:r>
      <w:r w:rsidRPr="002D5337">
        <w:rPr>
          <w:rFonts w:ascii="Roboto" w:hAnsi="Roboto" w:cs="Arial"/>
          <w:lang w:val="fr-CD"/>
        </w:rPr>
        <w:t xml:space="preserve"> générale de la </w:t>
      </w:r>
      <w:r w:rsidRPr="002D5337">
        <w:rPr>
          <w:rFonts w:ascii="Roboto" w:hAnsi="Roboto" w:cs="Cambria Math"/>
          <w:lang w:val="fr-CD"/>
        </w:rPr>
        <w:t xml:space="preserve">transition </w:t>
      </w:r>
      <w:r w:rsidRPr="002D5337">
        <w:rPr>
          <w:rFonts w:ascii="Roboto" w:hAnsi="Roboto" w:cs="Arial"/>
          <w:lang w:val="fr-CD"/>
        </w:rPr>
        <w:t xml:space="preserve">; </w:t>
      </w:r>
      <w:r w:rsidRPr="002D5337">
        <w:rPr>
          <w:rFonts w:ascii="Roboto" w:hAnsi="Roboto" w:cs="Cambria Math"/>
          <w:lang w:val="fr-CD"/>
        </w:rPr>
        <w:t>tester</w:t>
      </w:r>
      <w:r w:rsidRPr="002D5337">
        <w:rPr>
          <w:rFonts w:ascii="Roboto" w:hAnsi="Roboto" w:cs="Arial"/>
          <w:lang w:val="fr-CD"/>
        </w:rPr>
        <w:t xml:space="preserve"> les procédures de retour à la normale.</w:t>
      </w:r>
    </w:p>
    <w:p w14:paraId="3D43E7F1" w14:textId="5B620A47" w:rsidR="00844363" w:rsidRPr="002D5337" w:rsidRDefault="00601322" w:rsidP="00B75730">
      <w:pPr>
        <w:pStyle w:val="Paragraphedeliste"/>
        <w:numPr>
          <w:ilvl w:val="0"/>
          <w:numId w:val="42"/>
        </w:numPr>
        <w:spacing w:after="0" w:line="259" w:lineRule="auto"/>
        <w:jc w:val="both"/>
        <w:rPr>
          <w:rFonts w:ascii="Roboto" w:hAnsi="Roboto" w:cs="Arial"/>
          <w:lang w:val="fr-CD"/>
        </w:rPr>
      </w:pPr>
      <w:r w:rsidRPr="002D5337">
        <w:rPr>
          <w:rFonts w:ascii="Roboto" w:hAnsi="Roboto" w:cs="Arial"/>
          <w:lang w:val="fr-CD"/>
        </w:rPr>
        <w:t xml:space="preserve">Produire des </w:t>
      </w:r>
      <w:r w:rsidRPr="002D5337">
        <w:rPr>
          <w:rFonts w:ascii="Roboto" w:hAnsi="Roboto" w:cs="Cambria Math"/>
          <w:lang w:val="fr-CD"/>
        </w:rPr>
        <w:t>manuels</w:t>
      </w:r>
      <w:r w:rsidRPr="002D5337">
        <w:rPr>
          <w:rFonts w:ascii="Roboto" w:hAnsi="Roboto" w:cs="Arial"/>
          <w:lang w:val="fr-CD"/>
        </w:rPr>
        <w:t xml:space="preserve"> d'exploitation, des procédures opérationnelles normalisées et des ateliers de transfert pour l'équipe d'exploitation des TIC.</w:t>
      </w:r>
    </w:p>
    <w:p w14:paraId="4D3CB7D6" w14:textId="77777777" w:rsidR="00844363" w:rsidRPr="002D5337" w:rsidRDefault="00844363" w:rsidP="00844363">
      <w:pPr>
        <w:spacing w:after="0" w:line="259" w:lineRule="auto"/>
        <w:rPr>
          <w:rFonts w:ascii="Roboto" w:hAnsi="Roboto" w:cs="Arial"/>
          <w:b/>
          <w:bCs/>
          <w:lang w:val="fr-CD"/>
        </w:rPr>
      </w:pPr>
    </w:p>
    <w:p w14:paraId="77FAAE43" w14:textId="51693C57" w:rsidR="00844363" w:rsidRPr="00B75730" w:rsidRDefault="00844363" w:rsidP="00844363">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5425CE88" w14:textId="77777777" w:rsidR="00601322" w:rsidRPr="002D5337" w:rsidRDefault="00601322" w:rsidP="00B75730">
      <w:pPr>
        <w:pStyle w:val="Paragraphedeliste"/>
        <w:numPr>
          <w:ilvl w:val="0"/>
          <w:numId w:val="43"/>
        </w:numPr>
        <w:spacing w:after="0" w:line="259" w:lineRule="auto"/>
        <w:jc w:val="both"/>
        <w:rPr>
          <w:rFonts w:ascii="Roboto" w:hAnsi="Roboto" w:cs="Arial"/>
          <w:lang w:val="fr-CD"/>
        </w:rPr>
      </w:pPr>
      <w:r w:rsidRPr="002D5337">
        <w:rPr>
          <w:rFonts w:ascii="Roboto" w:hAnsi="Roboto" w:cs="Arial"/>
          <w:lang w:val="fr-CD"/>
        </w:rPr>
        <w:t xml:space="preserve">Référentiel </w:t>
      </w:r>
      <w:proofErr w:type="spellStart"/>
      <w:r w:rsidRPr="002D5337">
        <w:rPr>
          <w:rFonts w:ascii="Roboto" w:hAnsi="Roboto" w:cs="Arial"/>
          <w:lang w:val="fr-CD"/>
        </w:rPr>
        <w:t>IaC</w:t>
      </w:r>
      <w:proofErr w:type="spellEnd"/>
      <w:r w:rsidRPr="002D5337">
        <w:rPr>
          <w:rFonts w:ascii="Roboto" w:hAnsi="Roboto" w:cs="Arial"/>
          <w:lang w:val="fr-CD"/>
        </w:rPr>
        <w:t xml:space="preserve"> et journaux de construction de l'environnement</w:t>
      </w:r>
    </w:p>
    <w:p w14:paraId="4971234E" w14:textId="77777777" w:rsidR="00601322" w:rsidRPr="002D5337" w:rsidRDefault="00601322" w:rsidP="00B75730">
      <w:pPr>
        <w:pStyle w:val="Paragraphedeliste"/>
        <w:numPr>
          <w:ilvl w:val="0"/>
          <w:numId w:val="43"/>
        </w:numPr>
        <w:spacing w:after="0" w:line="259" w:lineRule="auto"/>
        <w:jc w:val="both"/>
        <w:rPr>
          <w:rFonts w:ascii="Roboto" w:hAnsi="Roboto" w:cs="Arial"/>
          <w:lang w:val="fr-CD"/>
        </w:rPr>
      </w:pPr>
      <w:r w:rsidRPr="002D5337">
        <w:rPr>
          <w:rFonts w:ascii="Roboto" w:hAnsi="Roboto" w:cs="Arial"/>
          <w:lang w:val="fr-CD"/>
        </w:rPr>
        <w:t>Définitions du pipeline CI/CD et artefacts de mise en production</w:t>
      </w:r>
    </w:p>
    <w:p w14:paraId="14643065" w14:textId="53CCFA54" w:rsidR="00601322" w:rsidRPr="002D5337" w:rsidRDefault="00601322" w:rsidP="00B75730">
      <w:pPr>
        <w:pStyle w:val="Paragraphedeliste"/>
        <w:numPr>
          <w:ilvl w:val="0"/>
          <w:numId w:val="43"/>
        </w:numPr>
        <w:spacing w:after="0" w:line="259" w:lineRule="auto"/>
        <w:jc w:val="both"/>
        <w:rPr>
          <w:rFonts w:ascii="Roboto" w:hAnsi="Roboto" w:cs="Arial"/>
          <w:lang w:val="fr-CD"/>
        </w:rPr>
      </w:pPr>
      <w:r w:rsidRPr="002D5337">
        <w:rPr>
          <w:rFonts w:ascii="Roboto" w:hAnsi="Roboto" w:cs="Arial"/>
          <w:lang w:val="fr-CD"/>
        </w:rPr>
        <w:t xml:space="preserve">Plan de déploiement et de </w:t>
      </w:r>
      <w:r w:rsidRPr="002D5337">
        <w:rPr>
          <w:rFonts w:ascii="Roboto" w:hAnsi="Roboto" w:cs="Cambria Math"/>
          <w:lang w:val="fr-CD"/>
        </w:rPr>
        <w:t xml:space="preserve">basculement </w:t>
      </w:r>
      <w:r w:rsidRPr="002D5337">
        <w:rPr>
          <w:rFonts w:ascii="Roboto" w:hAnsi="Roboto" w:cs="Arial"/>
          <w:lang w:val="fr-CD"/>
        </w:rPr>
        <w:t>avec Gantt/feuille de route</w:t>
      </w:r>
    </w:p>
    <w:p w14:paraId="62A149FD" w14:textId="77777777" w:rsidR="00601322" w:rsidRPr="002D5337" w:rsidRDefault="00601322" w:rsidP="00B75730">
      <w:pPr>
        <w:pStyle w:val="Paragraphedeliste"/>
        <w:numPr>
          <w:ilvl w:val="0"/>
          <w:numId w:val="43"/>
        </w:numPr>
        <w:spacing w:after="0" w:line="259" w:lineRule="auto"/>
        <w:jc w:val="both"/>
        <w:rPr>
          <w:rFonts w:ascii="Roboto" w:hAnsi="Roboto" w:cs="Arial"/>
          <w:lang w:val="fr-CD"/>
        </w:rPr>
      </w:pPr>
      <w:r w:rsidRPr="002D5337">
        <w:rPr>
          <w:rFonts w:ascii="Roboto" w:hAnsi="Roboto" w:cs="Arial"/>
          <w:lang w:val="fr-CD"/>
        </w:rPr>
        <w:t>Préparation à l'environnement et signature de la liste de contrôle</w:t>
      </w:r>
    </w:p>
    <w:p w14:paraId="60A04AB2" w14:textId="77777777" w:rsidR="00601322" w:rsidRPr="002D5337" w:rsidRDefault="00601322" w:rsidP="00B75730">
      <w:pPr>
        <w:pStyle w:val="Paragraphedeliste"/>
        <w:numPr>
          <w:ilvl w:val="0"/>
          <w:numId w:val="43"/>
        </w:numPr>
        <w:spacing w:after="0" w:line="259" w:lineRule="auto"/>
        <w:jc w:val="both"/>
        <w:rPr>
          <w:rFonts w:ascii="Roboto" w:hAnsi="Roboto" w:cs="Arial"/>
          <w:lang w:val="fr-CD"/>
        </w:rPr>
      </w:pPr>
      <w:r w:rsidRPr="002D5337">
        <w:rPr>
          <w:rFonts w:ascii="Roboto" w:hAnsi="Roboto" w:cs="Arial"/>
          <w:lang w:val="fr-CD"/>
        </w:rPr>
        <w:t>Scripts de retour en arrière et étapes de validation</w:t>
      </w:r>
    </w:p>
    <w:p w14:paraId="4D9B5F11" w14:textId="005E7C10" w:rsidR="00844363" w:rsidRPr="002D5337" w:rsidRDefault="00601322" w:rsidP="00B75730">
      <w:pPr>
        <w:pStyle w:val="Paragraphedeliste"/>
        <w:numPr>
          <w:ilvl w:val="0"/>
          <w:numId w:val="43"/>
        </w:numPr>
        <w:spacing w:after="0" w:line="259" w:lineRule="auto"/>
        <w:jc w:val="both"/>
        <w:rPr>
          <w:rFonts w:ascii="Roboto" w:hAnsi="Roboto" w:cs="Arial"/>
          <w:lang w:val="fr-CD"/>
        </w:rPr>
      </w:pPr>
      <w:r w:rsidRPr="002D5337">
        <w:rPr>
          <w:rFonts w:ascii="Roboto" w:hAnsi="Roboto" w:cs="Arial"/>
          <w:lang w:val="fr-CD"/>
        </w:rPr>
        <w:t xml:space="preserve">Tableaux de bord de surveillance URL &amp; </w:t>
      </w:r>
      <w:proofErr w:type="spellStart"/>
      <w:r w:rsidRPr="002D5337">
        <w:rPr>
          <w:rFonts w:ascii="Roboto" w:hAnsi="Roboto" w:cs="Arial"/>
          <w:lang w:val="fr-CD"/>
        </w:rPr>
        <w:t>Alert</w:t>
      </w:r>
      <w:proofErr w:type="spellEnd"/>
      <w:r w:rsidRPr="002D5337">
        <w:rPr>
          <w:rFonts w:ascii="Roboto" w:hAnsi="Roboto" w:cs="Arial"/>
          <w:lang w:val="fr-CD"/>
        </w:rPr>
        <w:t xml:space="preserve"> </w:t>
      </w:r>
      <w:proofErr w:type="spellStart"/>
      <w:r w:rsidRPr="002D5337">
        <w:rPr>
          <w:rFonts w:ascii="Roboto" w:hAnsi="Roboto" w:cs="Arial"/>
          <w:lang w:val="fr-CD"/>
        </w:rPr>
        <w:t>Playbooks</w:t>
      </w:r>
      <w:proofErr w:type="spellEnd"/>
    </w:p>
    <w:p w14:paraId="4EB8E04C" w14:textId="57E05E53" w:rsidR="00CF2B3A" w:rsidRPr="002D5337" w:rsidRDefault="00847DA2" w:rsidP="00530642">
      <w:pPr>
        <w:pStyle w:val="Titre2"/>
        <w:numPr>
          <w:ilvl w:val="0"/>
          <w:numId w:val="0"/>
        </w:numPr>
        <w:rPr>
          <w:rFonts w:ascii="Roboto" w:hAnsi="Roboto"/>
          <w:lang w:val="fr-CD"/>
        </w:rPr>
      </w:pPr>
      <w:bookmarkStart w:id="44" w:name="_Toc200054236"/>
      <w:r>
        <w:rPr>
          <w:rFonts w:ascii="Roboto" w:hAnsi="Roboto"/>
          <w:lang w:val="fr-CD"/>
        </w:rPr>
        <w:lastRenderedPageBreak/>
        <w:t xml:space="preserve">4.10. </w:t>
      </w:r>
      <w:r w:rsidR="00CF2B3A" w:rsidRPr="002D5337">
        <w:rPr>
          <w:rFonts w:ascii="Roboto" w:hAnsi="Roboto"/>
          <w:lang w:val="fr-CD"/>
        </w:rPr>
        <w:t xml:space="preserve">Lot de travail 10 : </w:t>
      </w:r>
      <w:r w:rsidR="006052B2" w:rsidRPr="002D5337">
        <w:rPr>
          <w:rFonts w:ascii="Roboto" w:hAnsi="Roboto"/>
          <w:lang w:val="fr-CD"/>
        </w:rPr>
        <w:t>Accompagnement du changement et formation</w:t>
      </w:r>
      <w:bookmarkEnd w:id="44"/>
    </w:p>
    <w:p w14:paraId="77EC9D2C" w14:textId="45A0E1AC" w:rsidR="00CF2B3A" w:rsidRPr="002D5337" w:rsidRDefault="001A66FE" w:rsidP="00B75730">
      <w:pPr>
        <w:spacing w:after="0" w:line="259" w:lineRule="auto"/>
        <w:jc w:val="both"/>
        <w:rPr>
          <w:rFonts w:ascii="Roboto" w:hAnsi="Roboto" w:cs="Arial"/>
          <w:lang w:val="fr-CD"/>
        </w:rPr>
      </w:pPr>
      <w:r w:rsidRPr="002D5337">
        <w:rPr>
          <w:rFonts w:ascii="Roboto" w:hAnsi="Roboto" w:cs="Arial"/>
          <w:lang w:val="fr-CD"/>
        </w:rPr>
        <w:t xml:space="preserve">Favorise l'adoption par les utilisateurs au moyen de formations mixtes, de réseaux de champions du </w:t>
      </w:r>
      <w:r w:rsidRPr="002D5337">
        <w:rPr>
          <w:rFonts w:ascii="Roboto" w:hAnsi="Roboto" w:cs="Cambria Math"/>
          <w:lang w:val="fr-CD"/>
        </w:rPr>
        <w:t xml:space="preserve">changement </w:t>
      </w:r>
      <w:r w:rsidRPr="002D5337">
        <w:rPr>
          <w:rFonts w:ascii="Roboto" w:hAnsi="Roboto" w:cs="Arial"/>
          <w:lang w:val="fr-CD"/>
        </w:rPr>
        <w:t xml:space="preserve">et d'ateliers de transfert </w:t>
      </w:r>
      <w:r w:rsidRPr="002D5337">
        <w:rPr>
          <w:rFonts w:ascii="Roboto" w:hAnsi="Roboto" w:cs="Cambria Math"/>
          <w:lang w:val="fr-CD"/>
        </w:rPr>
        <w:t>de</w:t>
      </w:r>
      <w:r w:rsidRPr="002D5337">
        <w:rPr>
          <w:rFonts w:ascii="Roboto" w:hAnsi="Roboto" w:cs="Arial"/>
          <w:lang w:val="fr-CD"/>
        </w:rPr>
        <w:t xml:space="preserve"> connaissances, en veillant à ce que chaque personne puisse utiliser et administrer la nouvelle plateforme en toute confiance.</w:t>
      </w:r>
    </w:p>
    <w:p w14:paraId="01D6A748" w14:textId="77777777" w:rsidR="001A66FE" w:rsidRPr="002D5337" w:rsidRDefault="001A66FE" w:rsidP="00CF2B3A">
      <w:pPr>
        <w:spacing w:after="0" w:line="259" w:lineRule="auto"/>
        <w:rPr>
          <w:rFonts w:ascii="Roboto" w:hAnsi="Roboto" w:cs="Arial"/>
          <w:lang w:val="fr-CD"/>
        </w:rPr>
      </w:pPr>
    </w:p>
    <w:p w14:paraId="4B5690DA" w14:textId="63C2E543" w:rsidR="00CF2B3A" w:rsidRPr="002D5337" w:rsidRDefault="00CF2B3A" w:rsidP="00CF2B3A">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4370B3E4" w14:textId="46E236E6" w:rsidR="00292D22" w:rsidRPr="002D5337" w:rsidRDefault="00292D22" w:rsidP="00B75730">
      <w:pPr>
        <w:pStyle w:val="Paragraphedeliste"/>
        <w:numPr>
          <w:ilvl w:val="0"/>
          <w:numId w:val="28"/>
        </w:numPr>
        <w:spacing w:after="0" w:line="259" w:lineRule="auto"/>
        <w:jc w:val="both"/>
        <w:rPr>
          <w:rFonts w:ascii="Roboto" w:hAnsi="Roboto" w:cs="Arial"/>
          <w:lang w:val="fr-CD"/>
        </w:rPr>
      </w:pPr>
      <w:r w:rsidRPr="002D5337">
        <w:rPr>
          <w:rFonts w:ascii="Roboto" w:hAnsi="Roboto" w:cs="Arial"/>
          <w:lang w:val="fr-CD"/>
        </w:rPr>
        <w:t xml:space="preserve">Services à fournir par le </w:t>
      </w:r>
      <w:r w:rsidR="00F44EE9">
        <w:rPr>
          <w:rFonts w:ascii="Roboto" w:hAnsi="Roboto" w:cs="Arial"/>
          <w:lang w:val="fr-CD"/>
        </w:rPr>
        <w:t>consultant</w:t>
      </w:r>
    </w:p>
    <w:p w14:paraId="55B20D17" w14:textId="77777777" w:rsidR="00292D22" w:rsidRPr="002D5337" w:rsidRDefault="00292D22" w:rsidP="00B75730">
      <w:pPr>
        <w:pStyle w:val="Paragraphedeliste"/>
        <w:numPr>
          <w:ilvl w:val="0"/>
          <w:numId w:val="28"/>
        </w:numPr>
        <w:spacing w:after="0" w:line="259" w:lineRule="auto"/>
        <w:jc w:val="both"/>
        <w:rPr>
          <w:rFonts w:ascii="Roboto" w:hAnsi="Roboto" w:cs="Arial"/>
          <w:lang w:val="fr-CD"/>
        </w:rPr>
      </w:pPr>
      <w:r w:rsidRPr="002D5337">
        <w:rPr>
          <w:rFonts w:ascii="Roboto" w:hAnsi="Roboto" w:cs="Arial"/>
          <w:lang w:val="fr-CD"/>
        </w:rPr>
        <w:t xml:space="preserve">Analyse des besoins de </w:t>
      </w:r>
      <w:r w:rsidRPr="002D5337">
        <w:rPr>
          <w:rFonts w:ascii="Roboto" w:hAnsi="Roboto" w:cs="Cambria Math"/>
          <w:lang w:val="fr-CD"/>
        </w:rPr>
        <w:t xml:space="preserve">formation </w:t>
      </w:r>
      <w:r w:rsidRPr="002D5337">
        <w:rPr>
          <w:rFonts w:ascii="Roboto" w:hAnsi="Roboto" w:cs="Arial"/>
          <w:lang w:val="fr-CD"/>
        </w:rPr>
        <w:t>par rôle (CSR, agent de terrain, caissier, administrateur)</w:t>
      </w:r>
    </w:p>
    <w:p w14:paraId="2AAD0E56" w14:textId="311D3CB2" w:rsidR="00292D22" w:rsidRPr="002D5337" w:rsidRDefault="00292D22" w:rsidP="00B75730">
      <w:pPr>
        <w:pStyle w:val="Paragraphedeliste"/>
        <w:numPr>
          <w:ilvl w:val="0"/>
          <w:numId w:val="28"/>
        </w:numPr>
        <w:spacing w:after="0" w:line="259" w:lineRule="auto"/>
        <w:jc w:val="both"/>
        <w:rPr>
          <w:rFonts w:ascii="Roboto" w:hAnsi="Roboto" w:cs="Arial"/>
          <w:lang w:val="fr-CD"/>
        </w:rPr>
      </w:pPr>
      <w:r w:rsidRPr="002D5337">
        <w:rPr>
          <w:rFonts w:ascii="Roboto" w:hAnsi="Roboto" w:cs="Arial"/>
          <w:lang w:val="fr-CD"/>
        </w:rPr>
        <w:t xml:space="preserve">Développer des supports de formation mixtes (manuels d'utilisation, cartes de référence </w:t>
      </w:r>
      <w:r w:rsidRPr="002D5337">
        <w:rPr>
          <w:rFonts w:ascii="Roboto" w:hAnsi="Roboto" w:cs="Cambria Math"/>
          <w:lang w:val="fr-CD"/>
        </w:rPr>
        <w:t>rapide</w:t>
      </w:r>
      <w:r w:rsidRPr="002D5337">
        <w:rPr>
          <w:rFonts w:ascii="Roboto" w:hAnsi="Roboto" w:cs="Arial"/>
          <w:lang w:val="fr-CD"/>
        </w:rPr>
        <w:t xml:space="preserve">, </w:t>
      </w:r>
      <w:r w:rsidRPr="002D5337">
        <w:rPr>
          <w:rFonts w:ascii="Roboto" w:hAnsi="Roboto" w:cs="Cambria Math"/>
          <w:lang w:val="fr-CD"/>
        </w:rPr>
        <w:t>micro-vidéos</w:t>
      </w:r>
      <w:r w:rsidRPr="002D5337">
        <w:rPr>
          <w:rFonts w:ascii="Roboto" w:hAnsi="Roboto" w:cs="Arial"/>
          <w:lang w:val="fr-CD"/>
        </w:rPr>
        <w:t xml:space="preserve"> de </w:t>
      </w:r>
      <w:r w:rsidRPr="002D5337">
        <w:rPr>
          <w:rFonts w:ascii="Roboto" w:hAnsi="Roboto" w:cs="Cambria Math"/>
          <w:lang w:val="fr-CD"/>
        </w:rPr>
        <w:t>3</w:t>
      </w:r>
      <w:r w:rsidRPr="002D5337">
        <w:rPr>
          <w:rFonts w:ascii="Roboto" w:hAnsi="Roboto" w:cs="Arial"/>
          <w:lang w:val="fr-CD"/>
        </w:rPr>
        <w:t xml:space="preserve"> minutes, modules d'apprentissage en ligne).</w:t>
      </w:r>
    </w:p>
    <w:p w14:paraId="4C0BD10F" w14:textId="77777777" w:rsidR="00292D22" w:rsidRPr="002D5337" w:rsidRDefault="00292D22" w:rsidP="00B75730">
      <w:pPr>
        <w:pStyle w:val="Paragraphedeliste"/>
        <w:numPr>
          <w:ilvl w:val="0"/>
          <w:numId w:val="28"/>
        </w:numPr>
        <w:spacing w:after="0" w:line="259" w:lineRule="auto"/>
        <w:jc w:val="both"/>
        <w:rPr>
          <w:rFonts w:ascii="Roboto" w:hAnsi="Roboto" w:cs="Arial"/>
          <w:lang w:val="fr-CD"/>
        </w:rPr>
      </w:pPr>
      <w:r w:rsidRPr="002D5337">
        <w:rPr>
          <w:rFonts w:ascii="Roboto" w:hAnsi="Roboto" w:cs="Arial"/>
          <w:lang w:val="fr-CD"/>
        </w:rPr>
        <w:t xml:space="preserve">Dispenser des sessions </w:t>
      </w:r>
      <w:r w:rsidRPr="002D5337">
        <w:rPr>
          <w:rFonts w:ascii="Roboto" w:hAnsi="Roboto" w:cs="Cambria Math"/>
          <w:lang w:val="fr-CD"/>
        </w:rPr>
        <w:t>dirigées</w:t>
      </w:r>
      <w:r w:rsidRPr="002D5337">
        <w:rPr>
          <w:rFonts w:ascii="Roboto" w:hAnsi="Roboto" w:cs="Arial"/>
          <w:lang w:val="fr-CD"/>
        </w:rPr>
        <w:t xml:space="preserve"> par des instructeurs (en classe et virtuelles) et des laboratoires pratiques dans le bac à sable de l'UAT.</w:t>
      </w:r>
    </w:p>
    <w:p w14:paraId="0A319E51" w14:textId="77777777" w:rsidR="00292D22" w:rsidRPr="002D5337" w:rsidRDefault="00292D22" w:rsidP="00B75730">
      <w:pPr>
        <w:pStyle w:val="Paragraphedeliste"/>
        <w:numPr>
          <w:ilvl w:val="0"/>
          <w:numId w:val="28"/>
        </w:numPr>
        <w:spacing w:after="0" w:line="259" w:lineRule="auto"/>
        <w:jc w:val="both"/>
        <w:rPr>
          <w:rFonts w:ascii="Roboto" w:hAnsi="Roboto" w:cs="Arial"/>
          <w:lang w:val="fr-CD"/>
        </w:rPr>
      </w:pPr>
      <w:r w:rsidRPr="002D5337">
        <w:rPr>
          <w:rFonts w:ascii="Roboto" w:hAnsi="Roboto" w:cs="Arial"/>
          <w:lang w:val="fr-CD"/>
        </w:rPr>
        <w:t xml:space="preserve">Organiser des ateliers de formation des </w:t>
      </w:r>
      <w:r w:rsidRPr="002D5337">
        <w:rPr>
          <w:rFonts w:ascii="Roboto" w:hAnsi="Roboto" w:cs="Cambria Math"/>
          <w:lang w:val="fr-CD"/>
        </w:rPr>
        <w:t xml:space="preserve">formateurs </w:t>
      </w:r>
      <w:r w:rsidRPr="002D5337">
        <w:rPr>
          <w:rFonts w:ascii="Roboto" w:hAnsi="Roboto" w:cs="Arial"/>
          <w:lang w:val="fr-CD"/>
        </w:rPr>
        <w:t xml:space="preserve">et de </w:t>
      </w:r>
      <w:r w:rsidRPr="002D5337">
        <w:rPr>
          <w:rFonts w:ascii="Roboto" w:hAnsi="Roboto" w:cs="Cambria Math"/>
          <w:lang w:val="fr-CD"/>
        </w:rPr>
        <w:t>transfert</w:t>
      </w:r>
      <w:r w:rsidRPr="002D5337">
        <w:rPr>
          <w:rFonts w:ascii="Roboto" w:hAnsi="Roboto" w:cs="Arial"/>
          <w:lang w:val="fr-CD"/>
        </w:rPr>
        <w:t xml:space="preserve"> des connaissances pour le personnel des TIC</w:t>
      </w:r>
    </w:p>
    <w:p w14:paraId="711DC036" w14:textId="2C934DB0" w:rsidR="000A7BD1" w:rsidRPr="002D5337" w:rsidRDefault="00292D22" w:rsidP="00B75730">
      <w:pPr>
        <w:pStyle w:val="Paragraphedeliste"/>
        <w:numPr>
          <w:ilvl w:val="0"/>
          <w:numId w:val="28"/>
        </w:numPr>
        <w:spacing w:after="0" w:line="259" w:lineRule="auto"/>
        <w:jc w:val="both"/>
        <w:rPr>
          <w:rFonts w:ascii="Roboto" w:hAnsi="Roboto" w:cs="Arial"/>
          <w:lang w:val="fr-CD"/>
        </w:rPr>
      </w:pPr>
      <w:r w:rsidRPr="002D5337">
        <w:rPr>
          <w:rFonts w:ascii="Roboto" w:hAnsi="Roboto" w:cs="Arial"/>
          <w:lang w:val="fr-CD"/>
        </w:rPr>
        <w:t>Capturer le retour d'information par le biais de questionnaires/enquêtes ; adapter le matériel.</w:t>
      </w:r>
    </w:p>
    <w:p w14:paraId="44CDF8A9" w14:textId="77777777" w:rsidR="00CF2B3A" w:rsidRPr="002D5337" w:rsidRDefault="00CF2B3A" w:rsidP="000A7BD1">
      <w:pPr>
        <w:spacing w:after="0" w:line="259" w:lineRule="auto"/>
        <w:ind w:left="360"/>
        <w:rPr>
          <w:rFonts w:ascii="Roboto" w:hAnsi="Roboto" w:cs="Arial"/>
          <w:lang w:val="fr-CD"/>
        </w:rPr>
      </w:pPr>
    </w:p>
    <w:p w14:paraId="2CC94922" w14:textId="77777777" w:rsidR="00CF2B3A" w:rsidRPr="00B75730" w:rsidRDefault="00CF2B3A" w:rsidP="00CF2B3A">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3B8412BB" w14:textId="77777777" w:rsidR="00292D22" w:rsidRPr="002D5337" w:rsidRDefault="00292D22" w:rsidP="00B75730">
      <w:pPr>
        <w:pStyle w:val="Paragraphedeliste"/>
        <w:numPr>
          <w:ilvl w:val="0"/>
          <w:numId w:val="29"/>
        </w:numPr>
        <w:spacing w:after="0" w:line="259" w:lineRule="auto"/>
        <w:jc w:val="both"/>
        <w:rPr>
          <w:rFonts w:ascii="Roboto" w:hAnsi="Roboto" w:cs="Arial"/>
          <w:lang w:val="fr-CD"/>
        </w:rPr>
      </w:pPr>
      <w:r w:rsidRPr="002D5337">
        <w:rPr>
          <w:rFonts w:ascii="Roboto" w:hAnsi="Roboto" w:cs="Arial"/>
          <w:lang w:val="fr-CD"/>
        </w:rPr>
        <w:t>Matrice et calendrier du programme de formation</w:t>
      </w:r>
    </w:p>
    <w:p w14:paraId="54CF60EE" w14:textId="77777777" w:rsidR="00292D22" w:rsidRPr="002D5337" w:rsidRDefault="00292D22" w:rsidP="00B75730">
      <w:pPr>
        <w:pStyle w:val="Paragraphedeliste"/>
        <w:numPr>
          <w:ilvl w:val="0"/>
          <w:numId w:val="29"/>
        </w:numPr>
        <w:spacing w:after="0" w:line="259" w:lineRule="auto"/>
        <w:jc w:val="both"/>
        <w:rPr>
          <w:rFonts w:ascii="Roboto" w:hAnsi="Roboto" w:cs="Arial"/>
          <w:lang w:val="fr-CD"/>
        </w:rPr>
      </w:pPr>
      <w:r w:rsidRPr="002D5337">
        <w:rPr>
          <w:rFonts w:ascii="Roboto" w:hAnsi="Roboto" w:cs="Arial"/>
          <w:lang w:val="fr-CD"/>
        </w:rPr>
        <w:t xml:space="preserve">Manuels d'utilisation basés sur les </w:t>
      </w:r>
      <w:r w:rsidRPr="002D5337">
        <w:rPr>
          <w:rFonts w:ascii="Roboto" w:hAnsi="Roboto" w:cs="Cambria Math"/>
          <w:lang w:val="fr-CD"/>
        </w:rPr>
        <w:t>rôles</w:t>
      </w:r>
      <w:r w:rsidRPr="002D5337">
        <w:rPr>
          <w:rFonts w:ascii="Roboto" w:hAnsi="Roboto" w:cs="Arial"/>
          <w:lang w:val="fr-CD"/>
        </w:rPr>
        <w:t xml:space="preserve">, guides </w:t>
      </w:r>
      <w:r w:rsidRPr="002D5337">
        <w:rPr>
          <w:rFonts w:ascii="Roboto" w:hAnsi="Roboto" w:cs="Cambria Math"/>
          <w:lang w:val="fr-CD"/>
        </w:rPr>
        <w:t>rapides</w:t>
      </w:r>
      <w:r w:rsidRPr="002D5337">
        <w:rPr>
          <w:rFonts w:ascii="Roboto" w:hAnsi="Roboto" w:cs="Arial"/>
          <w:lang w:val="fr-CD"/>
        </w:rPr>
        <w:t>, bibliothèque de vidéos</w:t>
      </w:r>
    </w:p>
    <w:p w14:paraId="32C671DD" w14:textId="77777777" w:rsidR="00292D22" w:rsidRPr="002D5337" w:rsidRDefault="00292D22" w:rsidP="00B75730">
      <w:pPr>
        <w:pStyle w:val="Paragraphedeliste"/>
        <w:numPr>
          <w:ilvl w:val="0"/>
          <w:numId w:val="29"/>
        </w:numPr>
        <w:spacing w:after="0" w:line="259" w:lineRule="auto"/>
        <w:jc w:val="both"/>
        <w:rPr>
          <w:rFonts w:ascii="Roboto" w:hAnsi="Roboto" w:cs="Arial"/>
          <w:lang w:val="fr-CD"/>
        </w:rPr>
      </w:pPr>
      <w:r w:rsidRPr="002D5337">
        <w:rPr>
          <w:rFonts w:ascii="Roboto" w:hAnsi="Roboto" w:cs="Arial"/>
          <w:lang w:val="fr-CD"/>
        </w:rPr>
        <w:t>Registres de présence et certificats d'achèvement</w:t>
      </w:r>
    </w:p>
    <w:p w14:paraId="020AF83E" w14:textId="153450DD" w:rsidR="00292D22" w:rsidRPr="002D5337" w:rsidRDefault="00292D22" w:rsidP="00B75730">
      <w:pPr>
        <w:pStyle w:val="Paragraphedeliste"/>
        <w:numPr>
          <w:ilvl w:val="0"/>
          <w:numId w:val="29"/>
        </w:numPr>
        <w:spacing w:after="0" w:line="259" w:lineRule="auto"/>
        <w:jc w:val="both"/>
        <w:rPr>
          <w:rFonts w:ascii="Roboto" w:hAnsi="Roboto" w:cs="Arial"/>
          <w:lang w:val="fr-CD"/>
        </w:rPr>
      </w:pPr>
      <w:r w:rsidRPr="002D5337">
        <w:rPr>
          <w:rFonts w:ascii="Roboto" w:hAnsi="Roboto" w:cs="Arial"/>
          <w:lang w:val="fr-CD"/>
        </w:rPr>
        <w:t xml:space="preserve">Dossier de transfert </w:t>
      </w:r>
      <w:r w:rsidRPr="002D5337">
        <w:rPr>
          <w:rFonts w:ascii="Roboto" w:hAnsi="Roboto" w:cs="Cambria Math"/>
          <w:lang w:val="fr-CD"/>
        </w:rPr>
        <w:t>de</w:t>
      </w:r>
      <w:r w:rsidRPr="002D5337">
        <w:rPr>
          <w:rFonts w:ascii="Roboto" w:hAnsi="Roboto" w:cs="Arial"/>
          <w:lang w:val="fr-CD"/>
        </w:rPr>
        <w:t xml:space="preserve"> connaissances et signature</w:t>
      </w:r>
    </w:p>
    <w:p w14:paraId="10F4A804" w14:textId="79E2048A" w:rsidR="000A7BD1" w:rsidRPr="002D5337" w:rsidRDefault="00292D22" w:rsidP="00B75730">
      <w:pPr>
        <w:pStyle w:val="Paragraphedeliste"/>
        <w:numPr>
          <w:ilvl w:val="0"/>
          <w:numId w:val="29"/>
        </w:numPr>
        <w:spacing w:after="0" w:line="259" w:lineRule="auto"/>
        <w:jc w:val="both"/>
        <w:rPr>
          <w:rFonts w:ascii="Roboto" w:hAnsi="Roboto" w:cs="Arial"/>
          <w:lang w:val="fr-CD"/>
        </w:rPr>
      </w:pPr>
      <w:r w:rsidRPr="002D5337">
        <w:rPr>
          <w:rFonts w:ascii="Roboto" w:hAnsi="Roboto" w:cs="Arial"/>
          <w:lang w:val="fr-CD"/>
        </w:rPr>
        <w:t xml:space="preserve">Tableau de bord de l'évaluation de l'impact du </w:t>
      </w:r>
      <w:r w:rsidRPr="002D5337">
        <w:rPr>
          <w:rFonts w:ascii="Roboto" w:hAnsi="Roboto" w:cs="Cambria Math"/>
          <w:lang w:val="fr-CD"/>
        </w:rPr>
        <w:t xml:space="preserve">changement </w:t>
      </w:r>
      <w:r w:rsidRPr="002D5337">
        <w:rPr>
          <w:rFonts w:ascii="Roboto" w:hAnsi="Roboto" w:cs="Arial"/>
          <w:lang w:val="fr-CD"/>
        </w:rPr>
        <w:t>et de l'adoption des indicateurs clés de performance (KPI)</w:t>
      </w:r>
    </w:p>
    <w:p w14:paraId="4A15CA0A" w14:textId="34B21929" w:rsidR="00D11703" w:rsidRPr="002D5337" w:rsidRDefault="00847DA2" w:rsidP="00FA2881">
      <w:pPr>
        <w:pStyle w:val="Titre2"/>
        <w:numPr>
          <w:ilvl w:val="0"/>
          <w:numId w:val="0"/>
        </w:numPr>
        <w:rPr>
          <w:rFonts w:ascii="Roboto" w:hAnsi="Roboto"/>
          <w:lang w:val="fr-CD"/>
        </w:rPr>
      </w:pPr>
      <w:bookmarkStart w:id="45" w:name="_Toc200054237"/>
      <w:r>
        <w:rPr>
          <w:rFonts w:ascii="Roboto" w:hAnsi="Roboto"/>
          <w:lang w:val="fr-CD"/>
        </w:rPr>
        <w:t xml:space="preserve">4.11. </w:t>
      </w:r>
      <w:r w:rsidR="00D11703" w:rsidRPr="002D5337">
        <w:rPr>
          <w:rFonts w:ascii="Roboto" w:hAnsi="Roboto"/>
          <w:lang w:val="fr-CD"/>
        </w:rPr>
        <w:t xml:space="preserve">Lot de travail 11 : </w:t>
      </w:r>
      <w:r w:rsidR="006052B2" w:rsidRPr="002D5337">
        <w:rPr>
          <w:rFonts w:ascii="Roboto" w:hAnsi="Roboto" w:cs="Cambria Math"/>
          <w:lang w:val="fr-CD"/>
        </w:rPr>
        <w:t>Hyper-soins</w:t>
      </w:r>
      <w:r w:rsidR="006052B2" w:rsidRPr="002D5337">
        <w:rPr>
          <w:rFonts w:ascii="Roboto" w:hAnsi="Roboto"/>
          <w:lang w:val="fr-CD"/>
        </w:rPr>
        <w:t>, garantie et transition vers l'AMC</w:t>
      </w:r>
      <w:bookmarkEnd w:id="45"/>
    </w:p>
    <w:p w14:paraId="09A8ED09" w14:textId="2831E649" w:rsidR="00D11703" w:rsidRPr="002D5337" w:rsidRDefault="001A66FE" w:rsidP="00B75730">
      <w:pPr>
        <w:spacing w:after="0" w:line="259" w:lineRule="auto"/>
        <w:jc w:val="both"/>
        <w:rPr>
          <w:rFonts w:ascii="Roboto" w:hAnsi="Roboto" w:cs="Arial"/>
          <w:lang w:val="fr-CD"/>
        </w:rPr>
      </w:pPr>
      <w:r w:rsidRPr="002D5337">
        <w:rPr>
          <w:rFonts w:ascii="Roboto" w:hAnsi="Roboto" w:cs="Arial"/>
          <w:lang w:val="fr-CD"/>
        </w:rPr>
        <w:t xml:space="preserve">Fournit 30 à 90 jours d'assistance de haut </w:t>
      </w:r>
      <w:r w:rsidRPr="002D5337">
        <w:rPr>
          <w:rFonts w:ascii="Roboto" w:hAnsi="Roboto" w:cs="Cambria Math"/>
          <w:lang w:val="fr-CD"/>
        </w:rPr>
        <w:t>niveau</w:t>
      </w:r>
      <w:r w:rsidRPr="002D5337">
        <w:rPr>
          <w:rFonts w:ascii="Roboto" w:hAnsi="Roboto" w:cs="Arial"/>
          <w:lang w:val="fr-CD"/>
        </w:rPr>
        <w:t xml:space="preserve">, de réglage des performances et d'examen </w:t>
      </w:r>
      <w:r w:rsidRPr="002D5337">
        <w:rPr>
          <w:rFonts w:ascii="Roboto" w:hAnsi="Roboto" w:cs="Cambria Math"/>
          <w:lang w:val="fr-CD"/>
        </w:rPr>
        <w:t>post-implémentation</w:t>
      </w:r>
      <w:r w:rsidRPr="002D5337">
        <w:rPr>
          <w:rFonts w:ascii="Roboto" w:hAnsi="Roboto" w:cs="Arial"/>
          <w:lang w:val="fr-CD"/>
        </w:rPr>
        <w:t>, puis passe à un contrat de maintenance annuel à long terme pour une amélioration continue.</w:t>
      </w:r>
    </w:p>
    <w:p w14:paraId="783E2F8B" w14:textId="77777777" w:rsidR="001A66FE" w:rsidRPr="002D5337" w:rsidRDefault="001A66FE" w:rsidP="00D11703">
      <w:pPr>
        <w:spacing w:after="0" w:line="259" w:lineRule="auto"/>
        <w:rPr>
          <w:rFonts w:ascii="Roboto" w:hAnsi="Roboto" w:cs="Arial"/>
          <w:lang w:val="fr-CD"/>
        </w:rPr>
      </w:pPr>
    </w:p>
    <w:p w14:paraId="309A279F" w14:textId="6F60DD2F" w:rsidR="00D11703" w:rsidRPr="002D5337" w:rsidRDefault="00D11703" w:rsidP="00D11703">
      <w:pPr>
        <w:spacing w:after="0" w:line="259" w:lineRule="auto"/>
        <w:rPr>
          <w:rFonts w:ascii="Roboto" w:hAnsi="Roboto" w:cs="Arial"/>
          <w:b/>
          <w:bCs/>
          <w:lang w:val="fr-CD"/>
        </w:rPr>
      </w:pPr>
      <w:r w:rsidRPr="002D5337">
        <w:rPr>
          <w:rFonts w:ascii="Roboto" w:hAnsi="Roboto" w:cs="Arial"/>
          <w:b/>
          <w:bCs/>
          <w:lang w:val="fr-CD"/>
        </w:rPr>
        <w:t xml:space="preserve">Services à fournir par le </w:t>
      </w:r>
      <w:r w:rsidR="00F44EE9">
        <w:rPr>
          <w:rFonts w:ascii="Roboto" w:hAnsi="Roboto" w:cs="Arial"/>
          <w:b/>
          <w:bCs/>
          <w:lang w:val="fr-CD"/>
        </w:rPr>
        <w:t>consultant</w:t>
      </w:r>
      <w:r w:rsidRPr="002D5337">
        <w:rPr>
          <w:rFonts w:ascii="Roboto" w:hAnsi="Roboto" w:cs="Arial"/>
          <w:b/>
          <w:bCs/>
          <w:lang w:val="fr-CD"/>
        </w:rPr>
        <w:t xml:space="preserve"> :</w:t>
      </w:r>
    </w:p>
    <w:p w14:paraId="7C0430D2" w14:textId="77777777" w:rsidR="00F535DC"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 xml:space="preserve">Gestion d'un service d'assistance de </w:t>
      </w:r>
      <w:r w:rsidRPr="002D5337">
        <w:rPr>
          <w:rFonts w:ascii="Roboto" w:hAnsi="Roboto" w:cs="Cambria Math"/>
          <w:lang w:val="fr-CD"/>
        </w:rPr>
        <w:t xml:space="preserve">30 </w:t>
      </w:r>
      <w:r w:rsidRPr="002D5337">
        <w:rPr>
          <w:rFonts w:ascii="Roboto" w:hAnsi="Roboto" w:cs="Arial"/>
          <w:lang w:val="fr-CD"/>
        </w:rPr>
        <w:t xml:space="preserve">à </w:t>
      </w:r>
      <w:r w:rsidRPr="002D5337">
        <w:rPr>
          <w:rFonts w:ascii="Roboto" w:hAnsi="Roboto" w:cs="Cambria Math"/>
          <w:lang w:val="fr-CD"/>
        </w:rPr>
        <w:t>90</w:t>
      </w:r>
      <w:r w:rsidRPr="002D5337">
        <w:rPr>
          <w:rFonts w:ascii="Roboto" w:hAnsi="Roboto" w:cs="Arial"/>
          <w:lang w:val="fr-CD"/>
        </w:rPr>
        <w:t xml:space="preserve"> jours avec des accords de niveau de service (SLA).</w:t>
      </w:r>
    </w:p>
    <w:p w14:paraId="47D1DE3A" w14:textId="39AF5224" w:rsidR="00F535DC"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Contrôler les indicateurs clés de performance de la production et ajuster les performances</w:t>
      </w:r>
    </w:p>
    <w:p w14:paraId="59472D50" w14:textId="77777777" w:rsidR="00F535DC"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 xml:space="preserve">Gérer l'historique des défauts ; déployer des </w:t>
      </w:r>
      <w:r w:rsidRPr="002D5337">
        <w:rPr>
          <w:rFonts w:ascii="Roboto" w:hAnsi="Roboto" w:cs="Cambria Math"/>
          <w:lang w:val="fr-CD"/>
        </w:rPr>
        <w:t xml:space="preserve">correctifs </w:t>
      </w:r>
      <w:r w:rsidRPr="002D5337">
        <w:rPr>
          <w:rFonts w:ascii="Roboto" w:hAnsi="Roboto" w:cs="Arial"/>
          <w:lang w:val="fr-CD"/>
        </w:rPr>
        <w:t>via CI/CD</w:t>
      </w:r>
    </w:p>
    <w:p w14:paraId="1AA23287" w14:textId="77777777" w:rsidR="00F535DC"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Faciliter les réunions quotidiennes de triage et les réunions hebdomadaires de contrôle des parties prenantes</w:t>
      </w:r>
    </w:p>
    <w:p w14:paraId="5B791E10" w14:textId="59E9742F" w:rsidR="00F535DC"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 xml:space="preserve">Organiser un examen après mise en </w:t>
      </w:r>
      <w:r w:rsidRPr="002D5337">
        <w:rPr>
          <w:rFonts w:ascii="Roboto" w:hAnsi="Roboto" w:cs="Cambria Math"/>
          <w:lang w:val="fr-CD"/>
        </w:rPr>
        <w:t xml:space="preserve">œuvre </w:t>
      </w:r>
      <w:r w:rsidRPr="002D5337">
        <w:rPr>
          <w:rFonts w:ascii="Roboto" w:hAnsi="Roboto" w:cs="Arial"/>
          <w:lang w:val="fr-CD"/>
        </w:rPr>
        <w:t xml:space="preserve">et un atelier sur les enseignements </w:t>
      </w:r>
      <w:r w:rsidRPr="002D5337">
        <w:rPr>
          <w:rFonts w:ascii="Roboto" w:hAnsi="Roboto" w:cs="Cambria Math"/>
          <w:lang w:val="fr-CD"/>
        </w:rPr>
        <w:t>tirés</w:t>
      </w:r>
      <w:r w:rsidRPr="002D5337">
        <w:rPr>
          <w:rFonts w:ascii="Roboto" w:hAnsi="Roboto" w:cs="Arial"/>
          <w:lang w:val="fr-CD"/>
        </w:rPr>
        <w:t xml:space="preserve"> de l'expérience</w:t>
      </w:r>
    </w:p>
    <w:p w14:paraId="50832E6B" w14:textId="77777777" w:rsidR="00F535DC"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Préparer et négocier le contrat de maintenance annuel (portée, accords de niveau de service, feuille de route des améliorations).</w:t>
      </w:r>
    </w:p>
    <w:p w14:paraId="443D30BC" w14:textId="53989A35" w:rsidR="00D11703" w:rsidRPr="002D5337" w:rsidRDefault="00F535DC" w:rsidP="00B75730">
      <w:pPr>
        <w:pStyle w:val="Paragraphedeliste"/>
        <w:numPr>
          <w:ilvl w:val="0"/>
          <w:numId w:val="26"/>
        </w:numPr>
        <w:spacing w:after="0" w:line="259" w:lineRule="auto"/>
        <w:jc w:val="both"/>
        <w:rPr>
          <w:rFonts w:ascii="Roboto" w:hAnsi="Roboto" w:cs="Arial"/>
          <w:lang w:val="fr-CD"/>
        </w:rPr>
      </w:pPr>
      <w:r w:rsidRPr="002D5337">
        <w:rPr>
          <w:rFonts w:ascii="Roboto" w:hAnsi="Roboto" w:cs="Arial"/>
          <w:lang w:val="fr-CD"/>
        </w:rPr>
        <w:t>Transférer les connaissances et les artefacts à l'équipe AMC</w:t>
      </w:r>
    </w:p>
    <w:p w14:paraId="36EFF203" w14:textId="77777777" w:rsidR="00D11703" w:rsidRPr="002D5337" w:rsidRDefault="00D11703" w:rsidP="00D11703">
      <w:pPr>
        <w:spacing w:after="0" w:line="259" w:lineRule="auto"/>
        <w:ind w:left="360"/>
        <w:rPr>
          <w:rFonts w:ascii="Roboto" w:hAnsi="Roboto" w:cs="Arial"/>
          <w:lang w:val="fr-CD"/>
        </w:rPr>
      </w:pPr>
    </w:p>
    <w:p w14:paraId="2E242579" w14:textId="77777777" w:rsidR="00D11703" w:rsidRPr="00B75730" w:rsidRDefault="00D11703" w:rsidP="00D11703">
      <w:pPr>
        <w:spacing w:after="0" w:line="259" w:lineRule="auto"/>
        <w:rPr>
          <w:rFonts w:ascii="Roboto" w:hAnsi="Roboto" w:cs="Arial"/>
          <w:b/>
          <w:bCs/>
        </w:rPr>
      </w:pPr>
      <w:proofErr w:type="spellStart"/>
      <w:r w:rsidRPr="00B75730">
        <w:rPr>
          <w:rFonts w:ascii="Roboto" w:hAnsi="Roboto" w:cs="Arial"/>
          <w:b/>
          <w:bCs/>
        </w:rPr>
        <w:t>Produits</w:t>
      </w:r>
      <w:proofErr w:type="spellEnd"/>
      <w:r w:rsidRPr="00B75730">
        <w:rPr>
          <w:rFonts w:ascii="Roboto" w:hAnsi="Roboto" w:cs="Arial"/>
          <w:b/>
          <w:bCs/>
        </w:rPr>
        <w:t xml:space="preserve"> </w:t>
      </w:r>
      <w:proofErr w:type="spellStart"/>
      <w:proofErr w:type="gramStart"/>
      <w:r w:rsidRPr="00B75730">
        <w:rPr>
          <w:rFonts w:ascii="Roboto" w:hAnsi="Roboto" w:cs="Arial"/>
          <w:b/>
          <w:bCs/>
        </w:rPr>
        <w:t>livrables</w:t>
      </w:r>
      <w:proofErr w:type="spellEnd"/>
      <w:r w:rsidRPr="00B75730">
        <w:rPr>
          <w:rFonts w:ascii="Roboto" w:hAnsi="Roboto" w:cs="Arial"/>
          <w:b/>
          <w:bCs/>
        </w:rPr>
        <w:t xml:space="preserve"> :</w:t>
      </w:r>
      <w:proofErr w:type="gramEnd"/>
    </w:p>
    <w:p w14:paraId="62F3EEFE" w14:textId="77777777" w:rsidR="00F535DC" w:rsidRPr="002D5337" w:rsidRDefault="00F535DC" w:rsidP="00B75730">
      <w:pPr>
        <w:pStyle w:val="Paragraphedeliste"/>
        <w:numPr>
          <w:ilvl w:val="0"/>
          <w:numId w:val="27"/>
        </w:numPr>
        <w:spacing w:after="0" w:line="259" w:lineRule="auto"/>
        <w:jc w:val="both"/>
        <w:rPr>
          <w:rFonts w:ascii="Roboto" w:hAnsi="Roboto" w:cs="Arial"/>
          <w:lang w:val="fr-CD"/>
        </w:rPr>
      </w:pPr>
      <w:r w:rsidRPr="002D5337">
        <w:rPr>
          <w:rFonts w:ascii="Roboto" w:hAnsi="Roboto" w:cs="Arial"/>
          <w:lang w:val="fr-CD"/>
        </w:rPr>
        <w:t xml:space="preserve">Tableau de bord des indicateurs clés de performance (KPI) et rapports quotidiens sur l'état d'avancement des </w:t>
      </w:r>
      <w:r w:rsidRPr="002D5337">
        <w:rPr>
          <w:rFonts w:ascii="Roboto" w:hAnsi="Roboto" w:cs="Cambria Math"/>
          <w:lang w:val="fr-CD"/>
        </w:rPr>
        <w:t>soins</w:t>
      </w:r>
    </w:p>
    <w:p w14:paraId="4324613D" w14:textId="77777777" w:rsidR="00F535DC" w:rsidRPr="002D5337" w:rsidRDefault="00F535DC" w:rsidP="00F71C3C">
      <w:pPr>
        <w:pStyle w:val="Paragraphedeliste"/>
        <w:numPr>
          <w:ilvl w:val="0"/>
          <w:numId w:val="27"/>
        </w:numPr>
        <w:spacing w:after="0" w:line="259" w:lineRule="auto"/>
        <w:jc w:val="both"/>
        <w:rPr>
          <w:rFonts w:ascii="Roboto" w:hAnsi="Roboto" w:cs="Arial"/>
          <w:lang w:val="fr-CD"/>
        </w:rPr>
      </w:pPr>
      <w:r w:rsidRPr="002D5337">
        <w:rPr>
          <w:rFonts w:ascii="Roboto" w:hAnsi="Roboto" w:cs="Arial"/>
          <w:lang w:val="fr-CD"/>
        </w:rPr>
        <w:lastRenderedPageBreak/>
        <w:t xml:space="preserve">Journaux de résolution des </w:t>
      </w:r>
      <w:r w:rsidRPr="002D5337">
        <w:rPr>
          <w:rFonts w:ascii="Roboto" w:hAnsi="Roboto" w:cs="Cambria Math"/>
          <w:lang w:val="fr-CD"/>
        </w:rPr>
        <w:t xml:space="preserve">problèmes </w:t>
      </w:r>
      <w:r w:rsidRPr="002D5337">
        <w:rPr>
          <w:rFonts w:ascii="Roboto" w:hAnsi="Roboto" w:cs="Arial"/>
          <w:lang w:val="fr-CD"/>
        </w:rPr>
        <w:t xml:space="preserve">et d'analyse des </w:t>
      </w:r>
      <w:r w:rsidRPr="002D5337">
        <w:rPr>
          <w:rFonts w:ascii="Roboto" w:hAnsi="Roboto" w:cs="Cambria Math"/>
          <w:lang w:val="fr-CD"/>
        </w:rPr>
        <w:t>causes</w:t>
      </w:r>
      <w:r w:rsidRPr="002D5337">
        <w:rPr>
          <w:rFonts w:ascii="Roboto" w:hAnsi="Roboto" w:cs="Arial"/>
          <w:lang w:val="fr-CD"/>
        </w:rPr>
        <w:t xml:space="preserve"> profondes</w:t>
      </w:r>
    </w:p>
    <w:p w14:paraId="65B32844" w14:textId="77777777" w:rsidR="00F535DC" w:rsidRPr="002D5337" w:rsidRDefault="00F535DC" w:rsidP="00F71C3C">
      <w:pPr>
        <w:pStyle w:val="Paragraphedeliste"/>
        <w:numPr>
          <w:ilvl w:val="0"/>
          <w:numId w:val="27"/>
        </w:numPr>
        <w:spacing w:after="0" w:line="259" w:lineRule="auto"/>
        <w:jc w:val="both"/>
        <w:rPr>
          <w:rFonts w:ascii="Roboto" w:hAnsi="Roboto" w:cs="Arial"/>
          <w:lang w:val="fr-CD"/>
        </w:rPr>
      </w:pPr>
      <w:r w:rsidRPr="002D5337">
        <w:rPr>
          <w:rFonts w:ascii="Roboto" w:hAnsi="Roboto" w:cs="Arial"/>
          <w:lang w:val="fr-CD"/>
        </w:rPr>
        <w:t>Rapport de stabilisation du système et résumé de l'optimisation des performances</w:t>
      </w:r>
    </w:p>
    <w:p w14:paraId="251CA101" w14:textId="77777777" w:rsidR="00F535DC" w:rsidRPr="002D5337" w:rsidRDefault="00F535DC" w:rsidP="00F71C3C">
      <w:pPr>
        <w:pStyle w:val="Paragraphedeliste"/>
        <w:numPr>
          <w:ilvl w:val="0"/>
          <w:numId w:val="27"/>
        </w:numPr>
        <w:spacing w:after="0" w:line="259" w:lineRule="auto"/>
        <w:jc w:val="both"/>
        <w:rPr>
          <w:rFonts w:ascii="Roboto" w:hAnsi="Roboto" w:cs="Arial"/>
          <w:lang w:val="fr-CD"/>
        </w:rPr>
      </w:pPr>
      <w:r w:rsidRPr="002D5337">
        <w:rPr>
          <w:rFonts w:ascii="Roboto" w:hAnsi="Roboto" w:cs="Arial"/>
          <w:lang w:val="fr-CD"/>
        </w:rPr>
        <w:t xml:space="preserve">Document d'évaluation après la mise en </w:t>
      </w:r>
      <w:r w:rsidRPr="002D5337">
        <w:rPr>
          <w:rFonts w:ascii="Roboto" w:hAnsi="Roboto" w:cs="Cambria Math"/>
          <w:lang w:val="fr-CD"/>
        </w:rPr>
        <w:t xml:space="preserve">œuvre </w:t>
      </w:r>
      <w:r w:rsidRPr="002D5337">
        <w:rPr>
          <w:rFonts w:ascii="Roboto" w:hAnsi="Roboto" w:cs="Arial"/>
          <w:lang w:val="fr-CD"/>
        </w:rPr>
        <w:t xml:space="preserve">et registre des enseignements </w:t>
      </w:r>
      <w:r w:rsidRPr="002D5337">
        <w:rPr>
          <w:rFonts w:ascii="Roboto" w:hAnsi="Roboto" w:cs="Cambria Math"/>
          <w:lang w:val="fr-CD"/>
        </w:rPr>
        <w:t>tirés</w:t>
      </w:r>
    </w:p>
    <w:p w14:paraId="56597735" w14:textId="77777777" w:rsidR="00F535DC" w:rsidRPr="002D5337" w:rsidRDefault="00F535DC" w:rsidP="00F71C3C">
      <w:pPr>
        <w:pStyle w:val="Paragraphedeliste"/>
        <w:numPr>
          <w:ilvl w:val="0"/>
          <w:numId w:val="27"/>
        </w:numPr>
        <w:spacing w:after="0" w:line="259" w:lineRule="auto"/>
        <w:jc w:val="both"/>
        <w:rPr>
          <w:rFonts w:ascii="Roboto" w:hAnsi="Roboto" w:cs="Arial"/>
          <w:lang w:val="fr-CD"/>
        </w:rPr>
      </w:pPr>
      <w:r w:rsidRPr="002D5337">
        <w:rPr>
          <w:rFonts w:ascii="Roboto" w:hAnsi="Roboto" w:cs="Arial"/>
          <w:lang w:val="fr-CD"/>
        </w:rPr>
        <w:t>Accord AMC signé et feuille de route pour l'amélioration de l'</w:t>
      </w:r>
      <w:r w:rsidRPr="002D5337">
        <w:rPr>
          <w:rFonts w:ascii="Roboto" w:hAnsi="Roboto" w:cs="Cambria Math"/>
          <w:lang w:val="fr-CD"/>
        </w:rPr>
        <w:t>année</w:t>
      </w:r>
      <w:r w:rsidRPr="002D5337">
        <w:rPr>
          <w:rFonts w:ascii="Roboto" w:hAnsi="Roboto" w:cs="Arial"/>
          <w:lang w:val="fr-CD"/>
        </w:rPr>
        <w:t xml:space="preserve"> 1</w:t>
      </w:r>
    </w:p>
    <w:p w14:paraId="187BE396" w14:textId="3BF298B7" w:rsidR="00645859" w:rsidRPr="004D02DF" w:rsidRDefault="00F535DC" w:rsidP="00F71C3C">
      <w:pPr>
        <w:pStyle w:val="Paragraphedeliste"/>
        <w:numPr>
          <w:ilvl w:val="0"/>
          <w:numId w:val="27"/>
        </w:numPr>
        <w:spacing w:after="0" w:line="259" w:lineRule="auto"/>
        <w:jc w:val="both"/>
        <w:rPr>
          <w:rFonts w:ascii="Roboto" w:hAnsi="Roboto" w:cs="Arial"/>
          <w:lang w:val="fr-CD"/>
        </w:rPr>
      </w:pPr>
      <w:r w:rsidRPr="002D5337">
        <w:rPr>
          <w:rFonts w:ascii="Roboto" w:hAnsi="Roboto" w:cs="Arial"/>
          <w:lang w:val="fr-CD"/>
        </w:rPr>
        <w:t>Liste de contrôle pour la remise finale et certificat d'acceptation</w:t>
      </w:r>
    </w:p>
    <w:p w14:paraId="301BED0F" w14:textId="3A62258D" w:rsidR="00645859" w:rsidRDefault="00645859" w:rsidP="00F71C3C">
      <w:pPr>
        <w:spacing w:after="0" w:line="259" w:lineRule="auto"/>
        <w:jc w:val="both"/>
        <w:rPr>
          <w:rFonts w:ascii="Roboto" w:hAnsi="Roboto" w:cs="Arial"/>
          <w:lang w:val="fr-CD"/>
        </w:rPr>
      </w:pPr>
    </w:p>
    <w:p w14:paraId="27FBDCBF" w14:textId="45C8F49F" w:rsidR="00645859" w:rsidRPr="004D02DF" w:rsidRDefault="00645859" w:rsidP="00F71C3C">
      <w:pPr>
        <w:pStyle w:val="Titre3"/>
        <w:numPr>
          <w:ilvl w:val="0"/>
          <w:numId w:val="55"/>
        </w:numPr>
        <w:jc w:val="both"/>
        <w:rPr>
          <w:rFonts w:ascii="Roboto" w:hAnsi="Roboto"/>
          <w:lang w:eastAsia="fr-CD"/>
        </w:rPr>
      </w:pPr>
      <w:r w:rsidRPr="004D02DF">
        <w:rPr>
          <w:rFonts w:ascii="Roboto" w:hAnsi="Roboto"/>
        </w:rPr>
        <w:t>Profil du consultant / cabinet idéal</w:t>
      </w:r>
    </w:p>
    <w:p w14:paraId="045042FA" w14:textId="5B9DC7E3" w:rsidR="00645859" w:rsidRPr="004D02DF" w:rsidRDefault="00645859" w:rsidP="00F71C3C">
      <w:pPr>
        <w:pStyle w:val="NormalWeb"/>
        <w:jc w:val="both"/>
        <w:rPr>
          <w:rFonts w:ascii="Roboto" w:hAnsi="Roboto"/>
        </w:rPr>
      </w:pPr>
      <w:r w:rsidRPr="004D02DF">
        <w:rPr>
          <w:rFonts w:ascii="Roboto" w:hAnsi="Roboto"/>
        </w:rPr>
        <w:t xml:space="preserve">Le cabinet ou consultant recherché devra </w:t>
      </w:r>
      <w:r w:rsidR="000032DC" w:rsidRPr="004D02DF">
        <w:rPr>
          <w:rFonts w:ascii="Roboto" w:hAnsi="Roboto"/>
        </w:rPr>
        <w:t xml:space="preserve">justifier: </w:t>
      </w:r>
    </w:p>
    <w:p w14:paraId="162632DF" w14:textId="77777777" w:rsidR="00645859" w:rsidRPr="004D02DF" w:rsidRDefault="00645859" w:rsidP="00F71C3C">
      <w:pPr>
        <w:pStyle w:val="NormalWeb"/>
        <w:numPr>
          <w:ilvl w:val="0"/>
          <w:numId w:val="54"/>
        </w:numPr>
        <w:jc w:val="both"/>
        <w:rPr>
          <w:rFonts w:ascii="Roboto" w:hAnsi="Roboto"/>
        </w:rPr>
      </w:pPr>
      <w:r w:rsidRPr="004D02DF">
        <w:rPr>
          <w:rStyle w:val="lev"/>
          <w:rFonts w:ascii="Roboto" w:hAnsi="Roboto"/>
        </w:rPr>
        <w:t>Expertise technique et fonctionnelle</w:t>
      </w:r>
    </w:p>
    <w:p w14:paraId="527A6020"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Expérience avérée dans la conception, le développement, l’intégration et le déploiement de solutions CRM (sur mesure ou fortement personnalisées sur plateformes standards).</w:t>
      </w:r>
    </w:p>
    <w:p w14:paraId="3BC69C48"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Maîtrise des fonctionnalités clés : gestion des clients, leads et opportunités, campagnes marketing, service client et helpdesk, portail client (web ou mobile).</w:t>
      </w:r>
    </w:p>
    <w:p w14:paraId="4D66407C"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Capacité à développer des interfaces utilisateurs adaptées aux différents profils (agents, techniciens terrain, chargés de clientèle).</w:t>
      </w:r>
    </w:p>
    <w:p w14:paraId="66C4B614"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Compétences en intégration avec des systèmes tiers (SIG, gestion des compteurs, facturation/ERP, télérelève, communication multicanal).</w:t>
      </w:r>
    </w:p>
    <w:p w14:paraId="2389FFB9"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Expertise en protection des données (RGPD, réglementation congolaise, ISO 27001).</w:t>
      </w:r>
    </w:p>
    <w:p w14:paraId="0024299D" w14:textId="77777777" w:rsidR="00645859" w:rsidRPr="004D02DF" w:rsidRDefault="00645859" w:rsidP="00F71C3C">
      <w:pPr>
        <w:pStyle w:val="NormalWeb"/>
        <w:numPr>
          <w:ilvl w:val="0"/>
          <w:numId w:val="54"/>
        </w:numPr>
        <w:jc w:val="both"/>
        <w:rPr>
          <w:rFonts w:ascii="Roboto" w:hAnsi="Roboto"/>
        </w:rPr>
      </w:pPr>
      <w:r w:rsidRPr="004D02DF">
        <w:rPr>
          <w:rStyle w:val="lev"/>
          <w:rFonts w:ascii="Roboto" w:hAnsi="Roboto"/>
        </w:rPr>
        <w:t>Connaissance métier et sectorielle</w:t>
      </w:r>
    </w:p>
    <w:p w14:paraId="065D1181"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Expérience confirmée dans le secteur de l’eau ou des services publics.</w:t>
      </w:r>
    </w:p>
    <w:p w14:paraId="3B752E73" w14:textId="32696BE7" w:rsidR="00645859" w:rsidRPr="004D02DF" w:rsidRDefault="00645859" w:rsidP="00F71C3C">
      <w:pPr>
        <w:pStyle w:val="NormalWeb"/>
        <w:numPr>
          <w:ilvl w:val="1"/>
          <w:numId w:val="54"/>
        </w:numPr>
        <w:jc w:val="both"/>
        <w:rPr>
          <w:rFonts w:ascii="Roboto" w:hAnsi="Roboto"/>
        </w:rPr>
      </w:pPr>
      <w:proofErr w:type="spellStart"/>
      <w:r w:rsidRPr="004D02DF">
        <w:rPr>
          <w:rFonts w:ascii="Roboto" w:hAnsi="Roboto"/>
        </w:rPr>
        <w:t>Compréhension</w:t>
      </w:r>
      <w:proofErr w:type="spellEnd"/>
      <w:r w:rsidRPr="004D02DF">
        <w:rPr>
          <w:rFonts w:ascii="Roboto" w:hAnsi="Roboto"/>
        </w:rPr>
        <w:t xml:space="preserve"> des processus </w:t>
      </w:r>
      <w:proofErr w:type="spellStart"/>
      <w:r w:rsidR="00F71C3C" w:rsidRPr="004D02DF">
        <w:rPr>
          <w:rFonts w:ascii="Roboto" w:hAnsi="Roboto"/>
        </w:rPr>
        <w:t>métier</w:t>
      </w:r>
      <w:proofErr w:type="spellEnd"/>
      <w:r w:rsidR="00F71C3C" w:rsidRPr="004D02DF">
        <w:rPr>
          <w:rFonts w:ascii="Roboto" w:hAnsi="Roboto"/>
        </w:rPr>
        <w:t>:</w:t>
      </w:r>
      <w:r w:rsidRPr="004D02DF">
        <w:rPr>
          <w:rFonts w:ascii="Roboto" w:hAnsi="Roboto"/>
        </w:rPr>
        <w:t xml:space="preserve"> cycle de vie du client, contrats, facturation, impayés, gestion des réclamations, interventions terrain, suivi de consommation, pannes, contentieux.</w:t>
      </w:r>
    </w:p>
    <w:p w14:paraId="1983B68D"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Expérience démontrée dans la mise en place de portails ou applications mobiles clients et techniciens.</w:t>
      </w:r>
    </w:p>
    <w:p w14:paraId="6CFEF877" w14:textId="77777777" w:rsidR="00645859" w:rsidRPr="004D02DF" w:rsidRDefault="00645859" w:rsidP="00F71C3C">
      <w:pPr>
        <w:pStyle w:val="NormalWeb"/>
        <w:numPr>
          <w:ilvl w:val="1"/>
          <w:numId w:val="54"/>
        </w:numPr>
        <w:jc w:val="both"/>
        <w:rPr>
          <w:rFonts w:ascii="Roboto" w:hAnsi="Roboto"/>
        </w:rPr>
      </w:pPr>
      <w:r w:rsidRPr="004D02DF">
        <w:rPr>
          <w:rStyle w:val="lev"/>
          <w:rFonts w:ascii="Roboto" w:hAnsi="Roboto"/>
        </w:rPr>
        <w:t>Une expérience locale ou régionale constituera un atout majeur.</w:t>
      </w:r>
    </w:p>
    <w:p w14:paraId="0C8EE4BF" w14:textId="77777777" w:rsidR="00645859" w:rsidRPr="004D02DF" w:rsidRDefault="00645859" w:rsidP="00F71C3C">
      <w:pPr>
        <w:pStyle w:val="NormalWeb"/>
        <w:numPr>
          <w:ilvl w:val="0"/>
          <w:numId w:val="54"/>
        </w:numPr>
        <w:jc w:val="both"/>
        <w:rPr>
          <w:rFonts w:ascii="Roboto" w:hAnsi="Roboto"/>
        </w:rPr>
      </w:pPr>
      <w:r w:rsidRPr="004D02DF">
        <w:rPr>
          <w:rStyle w:val="lev"/>
          <w:rFonts w:ascii="Roboto" w:hAnsi="Roboto"/>
        </w:rPr>
        <w:t>Organisation et méthodes</w:t>
      </w:r>
    </w:p>
    <w:p w14:paraId="60EA1C12"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Expérience en gestion de projet selon les méthodes Agile/Scrum.</w:t>
      </w:r>
    </w:p>
    <w:p w14:paraId="1043D095"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Disponibilité d’un chef de projet expérimenté.</w:t>
      </w:r>
    </w:p>
    <w:p w14:paraId="14A5A924"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Capacité à assurer formation, support, maintenance corrective et évolutive.</w:t>
      </w:r>
    </w:p>
    <w:p w14:paraId="325688B8" w14:textId="77777777" w:rsidR="00645859" w:rsidRPr="004D02DF" w:rsidRDefault="00645859" w:rsidP="00F71C3C">
      <w:pPr>
        <w:pStyle w:val="NormalWeb"/>
        <w:numPr>
          <w:ilvl w:val="0"/>
          <w:numId w:val="54"/>
        </w:numPr>
        <w:jc w:val="both"/>
        <w:rPr>
          <w:rFonts w:ascii="Roboto" w:hAnsi="Roboto"/>
        </w:rPr>
      </w:pPr>
      <w:r w:rsidRPr="004D02DF">
        <w:rPr>
          <w:rStyle w:val="lev"/>
          <w:rFonts w:ascii="Roboto" w:hAnsi="Roboto"/>
        </w:rPr>
        <w:t>Références et stabilité</w:t>
      </w:r>
    </w:p>
    <w:p w14:paraId="3CC7CEFD"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Références récentes de projets CRM dans des contextes similaires (services publics/utilités).</w:t>
      </w:r>
    </w:p>
    <w:p w14:paraId="585C9913" w14:textId="77777777" w:rsidR="00645859" w:rsidRPr="004D02DF" w:rsidRDefault="00645859" w:rsidP="00F71C3C">
      <w:pPr>
        <w:pStyle w:val="NormalWeb"/>
        <w:numPr>
          <w:ilvl w:val="1"/>
          <w:numId w:val="54"/>
        </w:numPr>
        <w:jc w:val="both"/>
        <w:rPr>
          <w:rFonts w:ascii="Roboto" w:hAnsi="Roboto"/>
        </w:rPr>
      </w:pPr>
      <w:r w:rsidRPr="004D02DF">
        <w:rPr>
          <w:rFonts w:ascii="Roboto" w:hAnsi="Roboto"/>
        </w:rPr>
        <w:t>Stabilité financière démontrée par la présentation des états financiers des deux dernières années.</w:t>
      </w:r>
    </w:p>
    <w:p w14:paraId="6247688A" w14:textId="77777777" w:rsidR="00645859" w:rsidRPr="004D02DF" w:rsidRDefault="00645859" w:rsidP="004D02DF">
      <w:pPr>
        <w:spacing w:after="0" w:line="259" w:lineRule="auto"/>
        <w:jc w:val="both"/>
        <w:rPr>
          <w:rFonts w:ascii="Roboto" w:hAnsi="Roboto" w:cs="Arial"/>
          <w:lang w:val="fr-CD"/>
        </w:rPr>
      </w:pPr>
    </w:p>
    <w:p w14:paraId="0799BF19" w14:textId="1B2814E9" w:rsidR="007456FA" w:rsidRPr="00E31DDB" w:rsidRDefault="00847DA2" w:rsidP="00530642">
      <w:pPr>
        <w:pStyle w:val="Titre1"/>
        <w:rPr>
          <w:rFonts w:ascii="Roboto" w:hAnsi="Roboto" w:cs="Arial"/>
          <w:lang w:val="fr-CD"/>
        </w:rPr>
      </w:pPr>
      <w:bookmarkStart w:id="46" w:name="_Toc200054238"/>
      <w:r w:rsidRPr="00E31DDB">
        <w:rPr>
          <w:rFonts w:ascii="Roboto" w:hAnsi="Roboto" w:cs="Arial"/>
          <w:lang w:val="fr-CD"/>
        </w:rPr>
        <w:t xml:space="preserve">5. </w:t>
      </w:r>
      <w:r w:rsidR="00C64F40" w:rsidRPr="00E31DDB">
        <w:rPr>
          <w:rFonts w:ascii="Roboto" w:hAnsi="Roboto" w:cs="Arial"/>
          <w:lang w:val="fr-CD"/>
        </w:rPr>
        <w:t>Calendrier et étapes</w:t>
      </w:r>
      <w:bookmarkEnd w:id="46"/>
    </w:p>
    <w:p w14:paraId="5F9DD6A7" w14:textId="13C5DC95" w:rsidR="00646FCF" w:rsidRPr="002D5337" w:rsidRDefault="00C84605" w:rsidP="00B75730">
      <w:pPr>
        <w:spacing w:after="0" w:line="259" w:lineRule="auto"/>
        <w:jc w:val="both"/>
        <w:rPr>
          <w:rFonts w:ascii="Roboto" w:hAnsi="Roboto" w:cs="Arial"/>
          <w:lang w:val="fr-CD"/>
        </w:rPr>
      </w:pPr>
      <w:r w:rsidRPr="002D5337">
        <w:rPr>
          <w:rFonts w:ascii="Roboto" w:hAnsi="Roboto" w:cs="Arial"/>
          <w:lang w:val="fr-CD"/>
        </w:rPr>
        <w:t xml:space="preserve">Le projet s'étale sur </w:t>
      </w:r>
      <w:r w:rsidR="0020061B" w:rsidRPr="002D5337">
        <w:rPr>
          <w:rFonts w:ascii="Roboto" w:hAnsi="Roboto" w:cs="Arial"/>
          <w:lang w:val="fr-CD"/>
        </w:rPr>
        <w:t xml:space="preserve">16 </w:t>
      </w:r>
      <w:r w:rsidRPr="002D5337">
        <w:rPr>
          <w:rFonts w:ascii="Roboto" w:hAnsi="Roboto" w:cs="Arial"/>
          <w:lang w:val="fr-CD"/>
        </w:rPr>
        <w:t>mois civils. Chaque lot de travaux (PT) a une durée maximale autorisée ; les fournisseurs peuvent terminer plus tôt, mais ils doivent néanmoins suivre en permanence l'avancement du projet dans Microsoft Project (ou équivalent), en tenant à jour un tableau de Gantt, une vue du chemin critique, un registre des risques et un tableau de bord de la valeur acquise.</w:t>
      </w:r>
    </w:p>
    <w:p w14:paraId="52742162" w14:textId="77777777" w:rsidR="00C84605" w:rsidRPr="002D5337" w:rsidRDefault="00C84605" w:rsidP="00923AF1">
      <w:pPr>
        <w:spacing w:after="0" w:line="259" w:lineRule="auto"/>
        <w:rPr>
          <w:rFonts w:ascii="Roboto" w:hAnsi="Roboto" w:cs="Arial"/>
          <w:lang w:val="fr-CD"/>
        </w:rPr>
      </w:pPr>
    </w:p>
    <w:tbl>
      <w:tblPr>
        <w:tblStyle w:val="Grilledutableau"/>
        <w:tblW w:w="0" w:type="auto"/>
        <w:tblLook w:val="04A0" w:firstRow="1" w:lastRow="0" w:firstColumn="1" w:lastColumn="0" w:noHBand="0" w:noVBand="1"/>
      </w:tblPr>
      <w:tblGrid>
        <w:gridCol w:w="3235"/>
        <w:gridCol w:w="2384"/>
        <w:gridCol w:w="3441"/>
      </w:tblGrid>
      <w:tr w:rsidR="00877536" w:rsidRPr="00B75730" w14:paraId="5A8915C9" w14:textId="77777777" w:rsidTr="00E441B8">
        <w:tc>
          <w:tcPr>
            <w:tcW w:w="3235" w:type="dxa"/>
            <w:vAlign w:val="center"/>
          </w:tcPr>
          <w:p w14:paraId="19388EF7" w14:textId="23B0103D" w:rsidR="00877536" w:rsidRPr="00B75730" w:rsidRDefault="00877536" w:rsidP="00F71C3C">
            <w:pPr>
              <w:spacing w:after="0" w:line="259" w:lineRule="auto"/>
              <w:jc w:val="both"/>
              <w:rPr>
                <w:rFonts w:ascii="Roboto" w:hAnsi="Roboto" w:cs="Arial"/>
              </w:rPr>
            </w:pPr>
            <w:r w:rsidRPr="00B75730">
              <w:rPr>
                <w:rFonts w:ascii="Roboto" w:hAnsi="Roboto" w:cs="Arial"/>
                <w:b/>
                <w:bCs/>
                <w:color w:val="000000"/>
                <w:sz w:val="22"/>
                <w:szCs w:val="22"/>
              </w:rPr>
              <w:lastRenderedPageBreak/>
              <w:t>Jalon</w:t>
            </w:r>
          </w:p>
        </w:tc>
        <w:tc>
          <w:tcPr>
            <w:tcW w:w="2384" w:type="dxa"/>
            <w:vAlign w:val="center"/>
          </w:tcPr>
          <w:p w14:paraId="29D1506E" w14:textId="346BC323" w:rsidR="00877536" w:rsidRPr="00B75730" w:rsidRDefault="00877536" w:rsidP="00F71C3C">
            <w:pPr>
              <w:spacing w:after="0" w:line="259" w:lineRule="auto"/>
              <w:jc w:val="both"/>
              <w:rPr>
                <w:rFonts w:ascii="Roboto" w:hAnsi="Roboto" w:cs="Arial"/>
              </w:rPr>
            </w:pPr>
            <w:r w:rsidRPr="00B75730">
              <w:rPr>
                <w:rFonts w:ascii="Roboto" w:hAnsi="Roboto" w:cs="Arial"/>
                <w:b/>
                <w:bCs/>
                <w:color w:val="000000"/>
                <w:sz w:val="22"/>
                <w:szCs w:val="22"/>
              </w:rPr>
              <w:t>Paquets de travail associés</w:t>
            </w:r>
          </w:p>
        </w:tc>
        <w:tc>
          <w:tcPr>
            <w:tcW w:w="3441" w:type="dxa"/>
            <w:vAlign w:val="center"/>
          </w:tcPr>
          <w:p w14:paraId="5E07565D" w14:textId="2529DA6D" w:rsidR="00877536" w:rsidRPr="00B75730" w:rsidRDefault="00877536" w:rsidP="00877536">
            <w:pPr>
              <w:spacing w:after="0" w:line="259" w:lineRule="auto"/>
              <w:rPr>
                <w:rFonts w:ascii="Roboto" w:hAnsi="Roboto" w:cs="Arial"/>
              </w:rPr>
            </w:pPr>
            <w:r w:rsidRPr="00B75730">
              <w:rPr>
                <w:rFonts w:ascii="Roboto" w:hAnsi="Roboto" w:cs="Arial"/>
                <w:b/>
                <w:bCs/>
                <w:color w:val="000000"/>
                <w:sz w:val="22"/>
                <w:szCs w:val="22"/>
              </w:rPr>
              <w:t>Date / période de livraison</w:t>
            </w:r>
          </w:p>
        </w:tc>
      </w:tr>
      <w:tr w:rsidR="00877536" w:rsidRPr="00E31DDB" w14:paraId="5503E910" w14:textId="77777777" w:rsidTr="00E441B8">
        <w:tc>
          <w:tcPr>
            <w:tcW w:w="3235" w:type="dxa"/>
            <w:vAlign w:val="center"/>
          </w:tcPr>
          <w:p w14:paraId="58159E5A" w14:textId="51AD50BA"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1 : Mobilisation du projet et gouvernance agile</w:t>
            </w:r>
          </w:p>
        </w:tc>
        <w:tc>
          <w:tcPr>
            <w:tcW w:w="2384" w:type="dxa"/>
            <w:vAlign w:val="center"/>
          </w:tcPr>
          <w:p w14:paraId="5068D6D5" w14:textId="00FED434"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Établir la charte du projet, la gouvernance, l'alignement des parties prenantes et la planification du lancement.</w:t>
            </w:r>
          </w:p>
        </w:tc>
        <w:tc>
          <w:tcPr>
            <w:tcW w:w="3441" w:type="dxa"/>
            <w:vAlign w:val="center"/>
          </w:tcPr>
          <w:p w14:paraId="6106980C" w14:textId="4B1F8031"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4 semaines à partir de la date de début</w:t>
            </w:r>
          </w:p>
        </w:tc>
      </w:tr>
      <w:tr w:rsidR="00877536" w:rsidRPr="00B75730" w14:paraId="7FDD37D6" w14:textId="77777777" w:rsidTr="00E441B8">
        <w:tc>
          <w:tcPr>
            <w:tcW w:w="3235" w:type="dxa"/>
            <w:vAlign w:val="center"/>
          </w:tcPr>
          <w:p w14:paraId="1210E973" w14:textId="1285C593"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2 : Découverte, recherche d'utilisateurs et conception de services</w:t>
            </w:r>
          </w:p>
        </w:tc>
        <w:tc>
          <w:tcPr>
            <w:tcW w:w="2384" w:type="dxa"/>
            <w:vAlign w:val="center"/>
          </w:tcPr>
          <w:p w14:paraId="2DD8A410" w14:textId="30F95B51"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Recueillir des exigences détaillées, cartographier les processus "As-Is/To-Be" et établir des priorités dans le carnet de commandes.</w:t>
            </w:r>
          </w:p>
        </w:tc>
        <w:tc>
          <w:tcPr>
            <w:tcW w:w="3441" w:type="dxa"/>
            <w:vAlign w:val="center"/>
          </w:tcPr>
          <w:p w14:paraId="6B1AD7FF" w14:textId="6930EDC4" w:rsidR="00877536" w:rsidRPr="00B75730" w:rsidRDefault="00877536" w:rsidP="00877536">
            <w:pPr>
              <w:spacing w:after="0" w:line="259" w:lineRule="auto"/>
              <w:rPr>
                <w:rFonts w:ascii="Roboto" w:hAnsi="Roboto" w:cs="Arial"/>
              </w:rPr>
            </w:pPr>
            <w:r w:rsidRPr="00B75730">
              <w:rPr>
                <w:rFonts w:ascii="Roboto" w:hAnsi="Roboto" w:cs="Arial"/>
                <w:color w:val="000000"/>
                <w:sz w:val="22"/>
                <w:szCs w:val="22"/>
              </w:rPr>
              <w:t xml:space="preserve">8 </w:t>
            </w:r>
            <w:proofErr w:type="spellStart"/>
            <w:r w:rsidRPr="00B75730">
              <w:rPr>
                <w:rFonts w:ascii="Roboto" w:hAnsi="Roboto" w:cs="Arial"/>
                <w:color w:val="000000"/>
                <w:sz w:val="22"/>
                <w:szCs w:val="22"/>
              </w:rPr>
              <w:t>semaines</w:t>
            </w:r>
            <w:proofErr w:type="spellEnd"/>
            <w:r w:rsidRPr="00B75730">
              <w:rPr>
                <w:rFonts w:ascii="Roboto" w:hAnsi="Roboto" w:cs="Arial"/>
                <w:color w:val="000000"/>
                <w:sz w:val="22"/>
                <w:szCs w:val="22"/>
              </w:rPr>
              <w:t xml:space="preserve"> après le WP 1</w:t>
            </w:r>
          </w:p>
        </w:tc>
      </w:tr>
      <w:tr w:rsidR="00877536" w:rsidRPr="00E31DDB" w14:paraId="33AE301E" w14:textId="77777777" w:rsidTr="00E441B8">
        <w:tc>
          <w:tcPr>
            <w:tcW w:w="3235" w:type="dxa"/>
            <w:vAlign w:val="center"/>
          </w:tcPr>
          <w:p w14:paraId="77682502" w14:textId="151E7303"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3 : Architecture de la solution et conception technique</w:t>
            </w:r>
          </w:p>
        </w:tc>
        <w:tc>
          <w:tcPr>
            <w:tcW w:w="2384" w:type="dxa"/>
            <w:vAlign w:val="center"/>
          </w:tcPr>
          <w:p w14:paraId="7160AF3E" w14:textId="4C2F08C4"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 xml:space="preserve">Produire une architecture cible, un modèle de données, des contrats d'API et un plan </w:t>
            </w:r>
            <w:proofErr w:type="spellStart"/>
            <w:r w:rsidRPr="002D5337">
              <w:rPr>
                <w:rFonts w:ascii="Roboto" w:hAnsi="Roboto" w:cs="Arial"/>
                <w:color w:val="000000"/>
                <w:sz w:val="22"/>
                <w:szCs w:val="22"/>
                <w:lang w:val="fr-CD"/>
              </w:rPr>
              <w:t>DevSecOps</w:t>
            </w:r>
            <w:proofErr w:type="spellEnd"/>
            <w:r w:rsidRPr="002D5337">
              <w:rPr>
                <w:rFonts w:ascii="Roboto" w:hAnsi="Roboto" w:cs="Arial"/>
                <w:color w:val="000000"/>
                <w:sz w:val="22"/>
                <w:szCs w:val="22"/>
                <w:lang w:val="fr-CD"/>
              </w:rPr>
              <w:t>.</w:t>
            </w:r>
          </w:p>
        </w:tc>
        <w:tc>
          <w:tcPr>
            <w:tcW w:w="3441" w:type="dxa"/>
            <w:vAlign w:val="center"/>
          </w:tcPr>
          <w:p w14:paraId="252FBE8F" w14:textId="43701667"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4 semaines chevauchant les 2 dernières semaines du WP 2</w:t>
            </w:r>
          </w:p>
        </w:tc>
      </w:tr>
      <w:tr w:rsidR="00877536" w:rsidRPr="00B75730" w14:paraId="05B633A5" w14:textId="77777777" w:rsidTr="00E441B8">
        <w:tc>
          <w:tcPr>
            <w:tcW w:w="3235" w:type="dxa"/>
            <w:vAlign w:val="center"/>
          </w:tcPr>
          <w:p w14:paraId="4060F07D" w14:textId="3E184708"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4 : Prototypage UX/UI et critères d'acceptation</w:t>
            </w:r>
          </w:p>
        </w:tc>
        <w:tc>
          <w:tcPr>
            <w:tcW w:w="2384" w:type="dxa"/>
            <w:vAlign w:val="center"/>
          </w:tcPr>
          <w:p w14:paraId="61F6D210" w14:textId="4469E109"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Convertir les idées de découverte en wireframes, prototypes et récits d'utilisateurs soignés.</w:t>
            </w:r>
          </w:p>
        </w:tc>
        <w:tc>
          <w:tcPr>
            <w:tcW w:w="3441" w:type="dxa"/>
            <w:vAlign w:val="center"/>
          </w:tcPr>
          <w:p w14:paraId="54E58F45" w14:textId="2CEAFC06" w:rsidR="00877536" w:rsidRPr="00B75730" w:rsidRDefault="00877536" w:rsidP="00877536">
            <w:pPr>
              <w:spacing w:after="0" w:line="259" w:lineRule="auto"/>
              <w:rPr>
                <w:rFonts w:ascii="Roboto" w:hAnsi="Roboto" w:cs="Arial"/>
              </w:rPr>
            </w:pPr>
            <w:r w:rsidRPr="00B75730">
              <w:rPr>
                <w:rFonts w:ascii="Roboto" w:hAnsi="Roboto" w:cs="Arial"/>
                <w:color w:val="000000"/>
                <w:sz w:val="22"/>
                <w:szCs w:val="22"/>
              </w:rPr>
              <w:t xml:space="preserve">6 </w:t>
            </w:r>
            <w:proofErr w:type="spellStart"/>
            <w:r w:rsidRPr="00B75730">
              <w:rPr>
                <w:rFonts w:ascii="Roboto" w:hAnsi="Roboto" w:cs="Arial"/>
                <w:color w:val="000000"/>
                <w:sz w:val="22"/>
                <w:szCs w:val="22"/>
              </w:rPr>
              <w:t>semaines</w:t>
            </w:r>
            <w:proofErr w:type="spellEnd"/>
            <w:r w:rsidRPr="00B75730">
              <w:rPr>
                <w:rFonts w:ascii="Roboto" w:hAnsi="Roboto" w:cs="Arial"/>
                <w:color w:val="000000"/>
                <w:sz w:val="22"/>
                <w:szCs w:val="22"/>
              </w:rPr>
              <w:t xml:space="preserve"> après le WP 3</w:t>
            </w:r>
          </w:p>
        </w:tc>
      </w:tr>
      <w:tr w:rsidR="00877536" w:rsidRPr="00E31DDB" w14:paraId="2417FB2E" w14:textId="77777777" w:rsidTr="00E441B8">
        <w:tc>
          <w:tcPr>
            <w:tcW w:w="3235" w:type="dxa"/>
            <w:vAlign w:val="center"/>
          </w:tcPr>
          <w:p w14:paraId="336AA298" w14:textId="4DD33F48"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5 : Développement et configuration progressifs</w:t>
            </w:r>
          </w:p>
        </w:tc>
        <w:tc>
          <w:tcPr>
            <w:tcW w:w="2384" w:type="dxa"/>
            <w:vAlign w:val="center"/>
          </w:tcPr>
          <w:p w14:paraId="1CEC7537" w14:textId="3C2F8379"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Fournir des logiciels fonctionnels dans des sprints de 2/3 semaines pour l'abonnement, le comptage, la facturation, etc.</w:t>
            </w:r>
          </w:p>
        </w:tc>
        <w:tc>
          <w:tcPr>
            <w:tcW w:w="3441" w:type="dxa"/>
            <w:vAlign w:val="center"/>
          </w:tcPr>
          <w:p w14:paraId="36598A36" w14:textId="05D39C64"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40 semaines chevauchant les WP 3, WP 4, WP 6 - WP 8</w:t>
            </w:r>
          </w:p>
        </w:tc>
      </w:tr>
      <w:tr w:rsidR="00877536" w:rsidRPr="00B75730" w14:paraId="359405EB" w14:textId="77777777" w:rsidTr="00E441B8">
        <w:tc>
          <w:tcPr>
            <w:tcW w:w="3235" w:type="dxa"/>
            <w:vAlign w:val="center"/>
          </w:tcPr>
          <w:p w14:paraId="055FB0AB" w14:textId="22235D3B"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6 : API et couche d'intégration</w:t>
            </w:r>
          </w:p>
        </w:tc>
        <w:tc>
          <w:tcPr>
            <w:tcW w:w="2384" w:type="dxa"/>
            <w:vAlign w:val="center"/>
          </w:tcPr>
          <w:p w14:paraId="430936A2" w14:textId="41BC5D0D"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Construire des API REST/</w:t>
            </w:r>
            <w:proofErr w:type="spellStart"/>
            <w:r w:rsidRPr="002D5337">
              <w:rPr>
                <w:rFonts w:ascii="Roboto" w:hAnsi="Roboto" w:cs="Arial"/>
                <w:color w:val="000000"/>
                <w:sz w:val="22"/>
                <w:szCs w:val="22"/>
                <w:lang w:val="fr-CD"/>
              </w:rPr>
              <w:t>GraphQL</w:t>
            </w:r>
            <w:proofErr w:type="spellEnd"/>
            <w:r w:rsidRPr="002D5337">
              <w:rPr>
                <w:rFonts w:ascii="Roboto" w:hAnsi="Roboto" w:cs="Arial"/>
                <w:color w:val="000000"/>
                <w:sz w:val="22"/>
                <w:szCs w:val="22"/>
                <w:lang w:val="fr-CD"/>
              </w:rPr>
              <w:t xml:space="preserve"> sécurisées et des adaptateurs pour D365 F&amp;O, les paiements, les compteurs intelligents.</w:t>
            </w:r>
          </w:p>
        </w:tc>
        <w:tc>
          <w:tcPr>
            <w:tcW w:w="3441" w:type="dxa"/>
            <w:vAlign w:val="center"/>
          </w:tcPr>
          <w:p w14:paraId="5381CCA0" w14:textId="724A9389" w:rsidR="00877536" w:rsidRPr="00B75730" w:rsidRDefault="00877536" w:rsidP="00877536">
            <w:pPr>
              <w:spacing w:after="0" w:line="259" w:lineRule="auto"/>
              <w:rPr>
                <w:rFonts w:ascii="Roboto" w:hAnsi="Roboto" w:cs="Arial"/>
              </w:rPr>
            </w:pPr>
            <w:r w:rsidRPr="00B75730">
              <w:rPr>
                <w:rFonts w:ascii="Roboto" w:hAnsi="Roboto" w:cs="Arial"/>
                <w:color w:val="000000"/>
                <w:sz w:val="22"/>
                <w:szCs w:val="22"/>
              </w:rPr>
              <w:t xml:space="preserve">28 </w:t>
            </w:r>
            <w:proofErr w:type="spellStart"/>
            <w:r w:rsidRPr="00B75730">
              <w:rPr>
                <w:rFonts w:ascii="Roboto" w:hAnsi="Roboto" w:cs="Arial"/>
                <w:color w:val="000000"/>
                <w:sz w:val="22"/>
                <w:szCs w:val="22"/>
              </w:rPr>
              <w:t>semaines</w:t>
            </w:r>
            <w:proofErr w:type="spellEnd"/>
            <w:r w:rsidRPr="00B75730">
              <w:rPr>
                <w:rFonts w:ascii="Roboto" w:hAnsi="Roboto" w:cs="Arial"/>
                <w:color w:val="000000"/>
                <w:sz w:val="22"/>
                <w:szCs w:val="22"/>
              </w:rPr>
              <w:t xml:space="preserve"> </w:t>
            </w:r>
            <w:proofErr w:type="spellStart"/>
            <w:r w:rsidRPr="00B75730">
              <w:rPr>
                <w:rFonts w:ascii="Roboto" w:hAnsi="Roboto" w:cs="Arial"/>
                <w:color w:val="000000"/>
                <w:sz w:val="22"/>
                <w:szCs w:val="22"/>
              </w:rPr>
              <w:t>chevauchant</w:t>
            </w:r>
            <w:proofErr w:type="spellEnd"/>
            <w:r w:rsidRPr="00B75730">
              <w:rPr>
                <w:rFonts w:ascii="Roboto" w:hAnsi="Roboto" w:cs="Arial"/>
                <w:color w:val="000000"/>
                <w:sz w:val="22"/>
                <w:szCs w:val="22"/>
              </w:rPr>
              <w:t xml:space="preserve"> le WP 5</w:t>
            </w:r>
          </w:p>
        </w:tc>
      </w:tr>
      <w:tr w:rsidR="00877536" w:rsidRPr="00E31DDB" w14:paraId="59910023" w14:textId="77777777" w:rsidTr="00E441B8">
        <w:tc>
          <w:tcPr>
            <w:tcW w:w="3235" w:type="dxa"/>
            <w:vAlign w:val="center"/>
          </w:tcPr>
          <w:p w14:paraId="1C1E1778" w14:textId="320AEA7A"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7 : Migration des données et ETL</w:t>
            </w:r>
          </w:p>
        </w:tc>
        <w:tc>
          <w:tcPr>
            <w:tcW w:w="2384" w:type="dxa"/>
            <w:vAlign w:val="center"/>
          </w:tcPr>
          <w:p w14:paraId="49771442" w14:textId="67D21FF6"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Profilage, nettoyage et migration des données existantes dans des environnements de stockage et de production.</w:t>
            </w:r>
          </w:p>
        </w:tc>
        <w:tc>
          <w:tcPr>
            <w:tcW w:w="3441" w:type="dxa"/>
            <w:vAlign w:val="center"/>
          </w:tcPr>
          <w:p w14:paraId="7851149F" w14:textId="032111D0"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25 semaines chevauchant les WP 5 et 6</w:t>
            </w:r>
          </w:p>
        </w:tc>
      </w:tr>
      <w:tr w:rsidR="00877536" w:rsidRPr="00E31DDB" w14:paraId="7627BB48" w14:textId="77777777" w:rsidTr="00E441B8">
        <w:tc>
          <w:tcPr>
            <w:tcW w:w="3235" w:type="dxa"/>
            <w:vAlign w:val="center"/>
          </w:tcPr>
          <w:p w14:paraId="0A4E0938" w14:textId="26B50C31"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lastRenderedPageBreak/>
              <w:t>WP 8 : Assurance qualité et renforcement de la sécurité</w:t>
            </w:r>
          </w:p>
        </w:tc>
        <w:tc>
          <w:tcPr>
            <w:tcW w:w="2384" w:type="dxa"/>
            <w:vAlign w:val="center"/>
          </w:tcPr>
          <w:p w14:paraId="6EC4522D" w14:textId="0AA16D0D"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Exécuter des cycles de tests fonctionnels, de performance, de sécurité et d'accessibilité.</w:t>
            </w:r>
          </w:p>
        </w:tc>
        <w:tc>
          <w:tcPr>
            <w:tcW w:w="3441" w:type="dxa"/>
            <w:vAlign w:val="center"/>
          </w:tcPr>
          <w:p w14:paraId="7C918852" w14:textId="6DE14D82"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33 semaines se chevauchant WP 5 - WP 7</w:t>
            </w:r>
          </w:p>
        </w:tc>
      </w:tr>
      <w:tr w:rsidR="00877536" w:rsidRPr="00B75730" w14:paraId="1DD2C624" w14:textId="77777777" w:rsidTr="00E441B8">
        <w:tc>
          <w:tcPr>
            <w:tcW w:w="3235" w:type="dxa"/>
            <w:vAlign w:val="center"/>
          </w:tcPr>
          <w:p w14:paraId="4597BCC9" w14:textId="7767607F"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9 : DevOps, déploiement et transition</w:t>
            </w:r>
          </w:p>
        </w:tc>
        <w:tc>
          <w:tcPr>
            <w:tcW w:w="2384" w:type="dxa"/>
            <w:vAlign w:val="center"/>
          </w:tcPr>
          <w:p w14:paraId="69323F03" w14:textId="53EDD41C"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Mise en œuvre de l'</w:t>
            </w:r>
            <w:proofErr w:type="spellStart"/>
            <w:r w:rsidRPr="002D5337">
              <w:rPr>
                <w:rFonts w:ascii="Roboto" w:hAnsi="Roboto" w:cs="Arial"/>
                <w:color w:val="000000"/>
                <w:sz w:val="22"/>
                <w:szCs w:val="22"/>
                <w:lang w:val="fr-CD"/>
              </w:rPr>
              <w:t>IaC</w:t>
            </w:r>
            <w:proofErr w:type="spellEnd"/>
            <w:r w:rsidRPr="002D5337">
              <w:rPr>
                <w:rFonts w:ascii="Roboto" w:hAnsi="Roboto" w:cs="Arial"/>
                <w:color w:val="000000"/>
                <w:sz w:val="22"/>
                <w:szCs w:val="22"/>
                <w:lang w:val="fr-CD"/>
              </w:rPr>
              <w:t>, de la libération bleu-vert/</w:t>
            </w:r>
            <w:proofErr w:type="spellStart"/>
            <w:r w:rsidRPr="002D5337">
              <w:rPr>
                <w:rFonts w:ascii="Roboto" w:hAnsi="Roboto" w:cs="Arial"/>
                <w:color w:val="000000"/>
                <w:sz w:val="22"/>
                <w:szCs w:val="22"/>
                <w:lang w:val="fr-CD"/>
              </w:rPr>
              <w:t>canary</w:t>
            </w:r>
            <w:proofErr w:type="spellEnd"/>
            <w:r w:rsidRPr="002D5337">
              <w:rPr>
                <w:rFonts w:ascii="Roboto" w:hAnsi="Roboto" w:cs="Arial"/>
                <w:color w:val="000000"/>
                <w:sz w:val="22"/>
                <w:szCs w:val="22"/>
                <w:lang w:val="fr-CD"/>
              </w:rPr>
              <w:t xml:space="preserve"> et passage à la production</w:t>
            </w:r>
          </w:p>
        </w:tc>
        <w:tc>
          <w:tcPr>
            <w:tcW w:w="3441" w:type="dxa"/>
            <w:vAlign w:val="center"/>
          </w:tcPr>
          <w:p w14:paraId="47A847AE" w14:textId="65EF0645" w:rsidR="00877536" w:rsidRPr="00B75730" w:rsidRDefault="00877536" w:rsidP="00877536">
            <w:pPr>
              <w:spacing w:after="0" w:line="259" w:lineRule="auto"/>
              <w:rPr>
                <w:rFonts w:ascii="Roboto" w:hAnsi="Roboto" w:cs="Arial"/>
              </w:rPr>
            </w:pPr>
            <w:r w:rsidRPr="00B75730">
              <w:rPr>
                <w:rFonts w:ascii="Roboto" w:hAnsi="Roboto" w:cs="Arial"/>
                <w:color w:val="000000"/>
                <w:sz w:val="22"/>
                <w:szCs w:val="22"/>
              </w:rPr>
              <w:t xml:space="preserve">11 </w:t>
            </w:r>
            <w:proofErr w:type="spellStart"/>
            <w:r w:rsidRPr="00B75730">
              <w:rPr>
                <w:rFonts w:ascii="Roboto" w:hAnsi="Roboto" w:cs="Arial"/>
                <w:color w:val="000000"/>
                <w:sz w:val="22"/>
                <w:szCs w:val="22"/>
              </w:rPr>
              <w:t>semaines</w:t>
            </w:r>
            <w:proofErr w:type="spellEnd"/>
            <w:r w:rsidRPr="00B75730">
              <w:rPr>
                <w:rFonts w:ascii="Roboto" w:hAnsi="Roboto" w:cs="Arial"/>
                <w:color w:val="000000"/>
                <w:sz w:val="22"/>
                <w:szCs w:val="22"/>
              </w:rPr>
              <w:t xml:space="preserve"> après le WP 8</w:t>
            </w:r>
          </w:p>
        </w:tc>
      </w:tr>
      <w:tr w:rsidR="00877536" w:rsidRPr="00E31DDB" w14:paraId="0E084705" w14:textId="77777777" w:rsidTr="00E441B8">
        <w:tc>
          <w:tcPr>
            <w:tcW w:w="3235" w:type="dxa"/>
            <w:vAlign w:val="center"/>
          </w:tcPr>
          <w:p w14:paraId="5FA7F5AE" w14:textId="1DD06594"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10 : Accompagnement du changement et formation</w:t>
            </w:r>
          </w:p>
        </w:tc>
        <w:tc>
          <w:tcPr>
            <w:tcW w:w="2384" w:type="dxa"/>
            <w:vAlign w:val="center"/>
          </w:tcPr>
          <w:p w14:paraId="49890773" w14:textId="5ED59071"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Dispenser des formations mixtes, soutenir l'UAT et transférer les connaissances à l'équipe TIC.</w:t>
            </w:r>
          </w:p>
        </w:tc>
        <w:tc>
          <w:tcPr>
            <w:tcW w:w="3441" w:type="dxa"/>
            <w:vAlign w:val="center"/>
          </w:tcPr>
          <w:p w14:paraId="28EFAE8E" w14:textId="4213294D"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24 semaines chevauchant les phases finales des groupes de travail 8 et 9</w:t>
            </w:r>
          </w:p>
        </w:tc>
      </w:tr>
      <w:tr w:rsidR="00877536" w:rsidRPr="00E31DDB" w14:paraId="727F90B5" w14:textId="77777777" w:rsidTr="00E441B8">
        <w:tc>
          <w:tcPr>
            <w:tcW w:w="3235" w:type="dxa"/>
            <w:vAlign w:val="center"/>
          </w:tcPr>
          <w:p w14:paraId="20DE0B9F" w14:textId="7424382D"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WP 11 : Hyper-soins, garantie et transition AMC</w:t>
            </w:r>
          </w:p>
        </w:tc>
        <w:tc>
          <w:tcPr>
            <w:tcW w:w="2384" w:type="dxa"/>
            <w:vAlign w:val="center"/>
          </w:tcPr>
          <w:p w14:paraId="01708857" w14:textId="2C8C01F2"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Assurer l'assistance après la mise en service, la mise au point et le transfert vers le contrat de maintenance annuel.</w:t>
            </w:r>
          </w:p>
        </w:tc>
        <w:tc>
          <w:tcPr>
            <w:tcW w:w="3441" w:type="dxa"/>
            <w:vAlign w:val="center"/>
          </w:tcPr>
          <w:p w14:paraId="552B2036" w14:textId="12337476"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10 semaines après le WP 9 (après Go-Live)</w:t>
            </w:r>
          </w:p>
        </w:tc>
      </w:tr>
      <w:tr w:rsidR="00877536" w:rsidRPr="00E31DDB" w14:paraId="4156CD95" w14:textId="77777777" w:rsidTr="00E441B8">
        <w:tc>
          <w:tcPr>
            <w:tcW w:w="3235" w:type="dxa"/>
            <w:vAlign w:val="center"/>
          </w:tcPr>
          <w:p w14:paraId="69DED59A" w14:textId="5B079AA6"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Production parallèle avec un système existant</w:t>
            </w:r>
          </w:p>
        </w:tc>
        <w:tc>
          <w:tcPr>
            <w:tcW w:w="2384" w:type="dxa"/>
            <w:vAlign w:val="center"/>
          </w:tcPr>
          <w:p w14:paraId="24B56FC1" w14:textId="4DC4AC98"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Exécuter le nouveau système de gestion de la relation client parallèlement au système existant pour la vérification des données et de la facturation.</w:t>
            </w:r>
          </w:p>
        </w:tc>
        <w:tc>
          <w:tcPr>
            <w:tcW w:w="3441" w:type="dxa"/>
            <w:vAlign w:val="center"/>
          </w:tcPr>
          <w:p w14:paraId="5F8D0DC9" w14:textId="0D1E1857" w:rsidR="00877536" w:rsidRPr="002D5337" w:rsidRDefault="00877536" w:rsidP="00877536">
            <w:pPr>
              <w:spacing w:after="0" w:line="259" w:lineRule="auto"/>
              <w:ind w:left="833"/>
              <w:rPr>
                <w:rFonts w:ascii="Roboto" w:hAnsi="Roboto" w:cs="Arial"/>
                <w:lang w:val="fr-CD"/>
              </w:rPr>
            </w:pPr>
            <w:r w:rsidRPr="002D5337">
              <w:rPr>
                <w:rFonts w:ascii="Roboto" w:hAnsi="Roboto" w:cs="Arial"/>
                <w:color w:val="000000"/>
                <w:sz w:val="22"/>
                <w:szCs w:val="22"/>
                <w:lang w:val="fr-CD"/>
              </w:rPr>
              <w:t>24 semaines après la mise en service (chevauche le WP 11)</w:t>
            </w:r>
          </w:p>
        </w:tc>
      </w:tr>
      <w:tr w:rsidR="00877536" w:rsidRPr="00E31DDB" w14:paraId="1D979601" w14:textId="77777777" w:rsidTr="00E441B8">
        <w:tc>
          <w:tcPr>
            <w:tcW w:w="3235" w:type="dxa"/>
            <w:vAlign w:val="center"/>
          </w:tcPr>
          <w:p w14:paraId="37A24DD6" w14:textId="56988244" w:rsidR="00877536" w:rsidRPr="002D5337" w:rsidRDefault="00877536" w:rsidP="00F71C3C">
            <w:pPr>
              <w:spacing w:after="0" w:line="259" w:lineRule="auto"/>
              <w:jc w:val="both"/>
              <w:rPr>
                <w:rFonts w:ascii="Roboto" w:hAnsi="Roboto" w:cs="Arial"/>
                <w:lang w:val="fr-CD"/>
              </w:rPr>
            </w:pPr>
            <w:r w:rsidRPr="002D5337">
              <w:rPr>
                <w:rFonts w:ascii="Roboto" w:hAnsi="Roboto" w:cs="Arial"/>
                <w:b/>
                <w:bCs/>
                <w:color w:val="000000"/>
                <w:sz w:val="22"/>
                <w:szCs w:val="22"/>
                <w:lang w:val="fr-CD"/>
              </w:rPr>
              <w:t>Contrat annuel de maintenance (AMC)</w:t>
            </w:r>
          </w:p>
        </w:tc>
        <w:tc>
          <w:tcPr>
            <w:tcW w:w="2384" w:type="dxa"/>
            <w:vAlign w:val="center"/>
          </w:tcPr>
          <w:p w14:paraId="6890E10F" w14:textId="33CA618A" w:rsidR="00877536" w:rsidRPr="002D5337" w:rsidRDefault="00877536" w:rsidP="00F71C3C">
            <w:pPr>
              <w:spacing w:after="0" w:line="259" w:lineRule="auto"/>
              <w:jc w:val="both"/>
              <w:rPr>
                <w:rFonts w:ascii="Roboto" w:hAnsi="Roboto" w:cs="Arial"/>
                <w:lang w:val="fr-CD"/>
              </w:rPr>
            </w:pPr>
            <w:r w:rsidRPr="002D5337">
              <w:rPr>
                <w:rFonts w:ascii="Roboto" w:hAnsi="Roboto" w:cs="Arial"/>
                <w:color w:val="000000"/>
                <w:sz w:val="22"/>
                <w:szCs w:val="22"/>
                <w:lang w:val="fr-CD"/>
              </w:rPr>
              <w:t>Assistance et améliorations continues dans le cadre des accords de niveau de service (SLA) convenus</w:t>
            </w:r>
          </w:p>
        </w:tc>
        <w:tc>
          <w:tcPr>
            <w:tcW w:w="3441" w:type="dxa"/>
            <w:vAlign w:val="center"/>
          </w:tcPr>
          <w:p w14:paraId="1916DFE2" w14:textId="760CC81E" w:rsidR="00877536" w:rsidRPr="002D5337" w:rsidRDefault="00877536" w:rsidP="00877536">
            <w:pPr>
              <w:spacing w:after="0" w:line="259" w:lineRule="auto"/>
              <w:rPr>
                <w:rFonts w:ascii="Roboto" w:hAnsi="Roboto" w:cs="Arial"/>
                <w:lang w:val="fr-CD"/>
              </w:rPr>
            </w:pPr>
            <w:r w:rsidRPr="002D5337">
              <w:rPr>
                <w:rFonts w:ascii="Roboto" w:hAnsi="Roboto" w:cs="Arial"/>
                <w:color w:val="000000"/>
                <w:sz w:val="22"/>
                <w:szCs w:val="22"/>
                <w:lang w:val="fr-CD"/>
              </w:rPr>
              <w:t>Commence immédiatement après le WP 11 et se poursuit d'année en année</w:t>
            </w:r>
          </w:p>
        </w:tc>
      </w:tr>
    </w:tbl>
    <w:p w14:paraId="53EF94A0" w14:textId="77777777" w:rsidR="00877536" w:rsidRPr="002D5337" w:rsidRDefault="00877536" w:rsidP="00923AF1">
      <w:pPr>
        <w:spacing w:after="0" w:line="259" w:lineRule="auto"/>
        <w:rPr>
          <w:rFonts w:ascii="Roboto" w:hAnsi="Roboto" w:cs="Arial"/>
          <w:lang w:val="fr-CD"/>
        </w:rPr>
      </w:pPr>
    </w:p>
    <w:p w14:paraId="5852ECA4" w14:textId="625CA2EF" w:rsidR="008E1B07" w:rsidRPr="002D5337" w:rsidRDefault="00847DA2" w:rsidP="00530642">
      <w:pPr>
        <w:pStyle w:val="Titre1"/>
        <w:rPr>
          <w:rFonts w:ascii="Roboto" w:hAnsi="Roboto" w:cs="Arial"/>
          <w:lang w:val="fr-CD"/>
        </w:rPr>
      </w:pPr>
      <w:bookmarkStart w:id="47" w:name="_Toc7512821"/>
      <w:bookmarkStart w:id="48" w:name="_Toc7513079"/>
      <w:bookmarkStart w:id="49" w:name="_Toc7513183"/>
      <w:bookmarkStart w:id="50" w:name="_Toc7513354"/>
      <w:bookmarkStart w:id="51" w:name="_Toc7513428"/>
      <w:bookmarkStart w:id="52" w:name="_Toc7520420"/>
      <w:bookmarkStart w:id="53" w:name="_Toc200054239"/>
      <w:bookmarkEnd w:id="47"/>
      <w:bookmarkEnd w:id="48"/>
      <w:bookmarkEnd w:id="49"/>
      <w:bookmarkEnd w:id="50"/>
      <w:bookmarkEnd w:id="51"/>
      <w:bookmarkEnd w:id="52"/>
      <w:r>
        <w:rPr>
          <w:rFonts w:ascii="Roboto" w:hAnsi="Roboto" w:cs="Arial"/>
          <w:lang w:val="fr-CD"/>
        </w:rPr>
        <w:t xml:space="preserve">6. </w:t>
      </w:r>
      <w:r w:rsidR="00CD0F51" w:rsidRPr="002D5337">
        <w:rPr>
          <w:rFonts w:ascii="Roboto" w:hAnsi="Roboto" w:cs="Arial"/>
          <w:lang w:val="fr-CD"/>
        </w:rPr>
        <w:t>Octroi de droits d'utilisation (par exemple à des partenaires)</w:t>
      </w:r>
      <w:bookmarkEnd w:id="53"/>
    </w:p>
    <w:p w14:paraId="7591A35E" w14:textId="77777777" w:rsidR="004F7D74" w:rsidRPr="008D479B" w:rsidRDefault="004F7D74" w:rsidP="004F7D74">
      <w:pPr>
        <w:spacing w:after="0" w:line="259" w:lineRule="auto"/>
        <w:jc w:val="both"/>
        <w:rPr>
          <w:rFonts w:cs="Arial"/>
          <w:lang w:val="fr-FR"/>
        </w:rPr>
      </w:pPr>
      <w:bookmarkStart w:id="54" w:name="_Toc7512822"/>
      <w:bookmarkStart w:id="55" w:name="_Toc7513080"/>
      <w:bookmarkStart w:id="56" w:name="_Toc7513184"/>
      <w:bookmarkStart w:id="57" w:name="_Toc7513355"/>
      <w:bookmarkStart w:id="58" w:name="_Toc7513429"/>
      <w:bookmarkStart w:id="59" w:name="_Toc7520421"/>
      <w:bookmarkStart w:id="60" w:name="_Toc7512823"/>
      <w:bookmarkStart w:id="61" w:name="_Toc7513081"/>
      <w:bookmarkStart w:id="62" w:name="_Toc7513185"/>
      <w:bookmarkStart w:id="63" w:name="_Toc7513356"/>
      <w:bookmarkStart w:id="64" w:name="_Toc7513430"/>
      <w:bookmarkStart w:id="65" w:name="_Toc7520422"/>
      <w:bookmarkStart w:id="66" w:name="_Toc7512824"/>
      <w:bookmarkStart w:id="67" w:name="_Toc7513082"/>
      <w:bookmarkStart w:id="68" w:name="_Toc7513186"/>
      <w:bookmarkStart w:id="69" w:name="_Toc7513357"/>
      <w:bookmarkStart w:id="70" w:name="_Toc7513431"/>
      <w:bookmarkStart w:id="71" w:name="_Toc7520423"/>
      <w:bookmarkStart w:id="72" w:name="_Toc7512825"/>
      <w:bookmarkStart w:id="73" w:name="_Toc7513083"/>
      <w:bookmarkStart w:id="74" w:name="_Toc7513187"/>
      <w:bookmarkStart w:id="75" w:name="_Toc7513358"/>
      <w:bookmarkStart w:id="76" w:name="_Toc7513432"/>
      <w:bookmarkStart w:id="77" w:name="_Toc7520424"/>
      <w:bookmarkStart w:id="78" w:name="_Toc7512826"/>
      <w:bookmarkStart w:id="79" w:name="_Toc7513084"/>
      <w:bookmarkStart w:id="80" w:name="_Toc7513188"/>
      <w:bookmarkStart w:id="81" w:name="_Toc7513359"/>
      <w:bookmarkStart w:id="82" w:name="_Toc7513433"/>
      <w:bookmarkStart w:id="83" w:name="_Toc7520425"/>
      <w:bookmarkStart w:id="84" w:name="_Toc7512827"/>
      <w:bookmarkStart w:id="85" w:name="_Toc7513085"/>
      <w:bookmarkStart w:id="86" w:name="_Toc7513189"/>
      <w:bookmarkStart w:id="87" w:name="_Toc7513360"/>
      <w:bookmarkStart w:id="88" w:name="_Toc7513434"/>
      <w:bookmarkStart w:id="89" w:name="_Toc7520426"/>
      <w:bookmarkStart w:id="90" w:name="_Toc7512828"/>
      <w:bookmarkStart w:id="91" w:name="_Toc7513086"/>
      <w:bookmarkStart w:id="92" w:name="_Toc7513190"/>
      <w:bookmarkStart w:id="93" w:name="_Toc7513361"/>
      <w:bookmarkStart w:id="94" w:name="_Toc7513435"/>
      <w:bookmarkStart w:id="95" w:name="_Toc7520427"/>
      <w:bookmarkStart w:id="96" w:name="_Toc7512829"/>
      <w:bookmarkStart w:id="97" w:name="_Toc7513087"/>
      <w:bookmarkStart w:id="98" w:name="_Toc7513191"/>
      <w:bookmarkStart w:id="99" w:name="_Toc7513362"/>
      <w:bookmarkStart w:id="100" w:name="_Toc7513436"/>
      <w:bookmarkStart w:id="101" w:name="_Toc7520428"/>
      <w:bookmarkStart w:id="102" w:name="_Toc7512830"/>
      <w:bookmarkStart w:id="103" w:name="_Toc7513088"/>
      <w:bookmarkStart w:id="104" w:name="_Toc7513192"/>
      <w:bookmarkStart w:id="105" w:name="_Toc7513363"/>
      <w:bookmarkStart w:id="106" w:name="_Toc7513437"/>
      <w:bookmarkStart w:id="107" w:name="_Toc7520429"/>
      <w:bookmarkStart w:id="108" w:name="_Toc7512831"/>
      <w:bookmarkStart w:id="109" w:name="_Toc7513089"/>
      <w:bookmarkStart w:id="110" w:name="_Toc7513193"/>
      <w:bookmarkStart w:id="111" w:name="_Toc7513364"/>
      <w:bookmarkStart w:id="112" w:name="_Toc7513438"/>
      <w:bookmarkStart w:id="113" w:name="_Toc7520430"/>
      <w:bookmarkStart w:id="114" w:name="_Toc7512832"/>
      <w:bookmarkStart w:id="115" w:name="_Toc7513090"/>
      <w:bookmarkStart w:id="116" w:name="_Toc7513194"/>
      <w:bookmarkStart w:id="117" w:name="_Toc7513365"/>
      <w:bookmarkStart w:id="118" w:name="_Toc7513439"/>
      <w:bookmarkStart w:id="119" w:name="_Toc7520431"/>
      <w:bookmarkStart w:id="120" w:name="_Toc7512833"/>
      <w:bookmarkStart w:id="121" w:name="_Toc7513091"/>
      <w:bookmarkStart w:id="122" w:name="_Toc7513195"/>
      <w:bookmarkStart w:id="123" w:name="_Toc7513366"/>
      <w:bookmarkStart w:id="124" w:name="_Toc7513440"/>
      <w:bookmarkStart w:id="125" w:name="_Toc7520432"/>
      <w:bookmarkStart w:id="126" w:name="_Toc7512834"/>
      <w:bookmarkStart w:id="127" w:name="_Toc7513092"/>
      <w:bookmarkStart w:id="128" w:name="_Toc7513196"/>
      <w:bookmarkStart w:id="129" w:name="_Toc7513367"/>
      <w:bookmarkStart w:id="130" w:name="_Toc7513441"/>
      <w:bookmarkStart w:id="131" w:name="_Toc7520433"/>
      <w:bookmarkStart w:id="132" w:name="_Toc7512835"/>
      <w:bookmarkStart w:id="133" w:name="_Toc7513093"/>
      <w:bookmarkStart w:id="134" w:name="_Toc7513197"/>
      <w:bookmarkStart w:id="135" w:name="_Toc7513368"/>
      <w:bookmarkStart w:id="136" w:name="_Toc7513442"/>
      <w:bookmarkStart w:id="137" w:name="_Toc7520434"/>
      <w:bookmarkStart w:id="138" w:name="_Toc7512836"/>
      <w:bookmarkStart w:id="139" w:name="_Toc7513094"/>
      <w:bookmarkStart w:id="140" w:name="_Toc7513198"/>
      <w:bookmarkStart w:id="141" w:name="_Toc7513369"/>
      <w:bookmarkStart w:id="142" w:name="_Toc7513443"/>
      <w:bookmarkStart w:id="143" w:name="_Toc7520435"/>
      <w:bookmarkStart w:id="144" w:name="_Toc7512837"/>
      <w:bookmarkStart w:id="145" w:name="_Toc7513095"/>
      <w:bookmarkStart w:id="146" w:name="_Toc7513199"/>
      <w:bookmarkStart w:id="147" w:name="_Toc7513370"/>
      <w:bookmarkStart w:id="148" w:name="_Toc7513444"/>
      <w:bookmarkStart w:id="149" w:name="_Toc7520436"/>
      <w:bookmarkStart w:id="150" w:name="_Toc7512856"/>
      <w:bookmarkStart w:id="151" w:name="_Toc7513114"/>
      <w:bookmarkStart w:id="152" w:name="_Toc7513218"/>
      <w:bookmarkStart w:id="153" w:name="_Toc7513389"/>
      <w:bookmarkStart w:id="154" w:name="_Toc7513463"/>
      <w:bookmarkStart w:id="155" w:name="_Toc7520455"/>
      <w:bookmarkStart w:id="156" w:name="_Ref508122887"/>
      <w:bookmarkStart w:id="157" w:name="_Ref508122898"/>
      <w:bookmarkStart w:id="158" w:name="_Ref508122909"/>
      <w:bookmarkStart w:id="159" w:name="_Toc508619997"/>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8D479B">
        <w:rPr>
          <w:rFonts w:cs="Arial"/>
          <w:lang w:val="fr-FR"/>
        </w:rPr>
        <w:t>Les droits d'utilisation de la solution informatique développée dans le cadre de cet accord sont accordés à</w:t>
      </w:r>
      <w:r>
        <w:rPr>
          <w:rFonts w:cs="Arial"/>
          <w:lang w:val="fr-FR"/>
        </w:rPr>
        <w:t xml:space="preserve"> la</w:t>
      </w:r>
      <w:r w:rsidRPr="008D479B">
        <w:rPr>
          <w:rFonts w:cs="Arial"/>
          <w:lang w:val="fr-FR"/>
        </w:rPr>
        <w:t xml:space="preserve"> REGIDESO SA</w:t>
      </w:r>
      <w:r>
        <w:rPr>
          <w:rFonts w:cs="Arial"/>
          <w:lang w:val="fr-FR"/>
        </w:rPr>
        <w:t>.</w:t>
      </w:r>
      <w:r w:rsidRPr="008D479B">
        <w:rPr>
          <w:rFonts w:cs="Arial"/>
          <w:lang w:val="fr-FR"/>
        </w:rPr>
        <w:t xml:space="preserve"> Cela inclut le droit d'utiliser, de modifier et de distribuer la solution informatique au sein de </w:t>
      </w:r>
      <w:r>
        <w:rPr>
          <w:rFonts w:cs="Arial"/>
          <w:lang w:val="fr-FR"/>
        </w:rPr>
        <w:t>son</w:t>
      </w:r>
      <w:r w:rsidRPr="008D479B">
        <w:rPr>
          <w:rFonts w:cs="Arial"/>
          <w:lang w:val="fr-FR"/>
        </w:rPr>
        <w:t xml:space="preserve"> organisation afin de répondre à </w:t>
      </w:r>
      <w:r>
        <w:rPr>
          <w:rFonts w:cs="Arial"/>
          <w:lang w:val="fr-FR"/>
        </w:rPr>
        <w:t>se</w:t>
      </w:r>
      <w:r w:rsidRPr="008D479B">
        <w:rPr>
          <w:rFonts w:cs="Arial"/>
          <w:lang w:val="fr-FR"/>
        </w:rPr>
        <w:t>s besoins opérationnels.</w:t>
      </w:r>
    </w:p>
    <w:p w14:paraId="6F3547F4" w14:textId="77777777" w:rsidR="004F7D74" w:rsidRPr="008D479B" w:rsidRDefault="004F7D74" w:rsidP="004F7D74">
      <w:pPr>
        <w:spacing w:after="0" w:line="259" w:lineRule="auto"/>
        <w:jc w:val="both"/>
        <w:rPr>
          <w:rFonts w:cs="Arial"/>
          <w:lang w:val="fr-FR"/>
        </w:rPr>
      </w:pPr>
    </w:p>
    <w:p w14:paraId="6A1650C0" w14:textId="721246C9" w:rsidR="004F7D74" w:rsidRDefault="004F7D74" w:rsidP="004F7D74">
      <w:pPr>
        <w:spacing w:after="0" w:line="259" w:lineRule="auto"/>
        <w:jc w:val="both"/>
        <w:rPr>
          <w:rFonts w:cs="Arial"/>
          <w:lang w:val="fr-FR"/>
        </w:rPr>
      </w:pPr>
      <w:r w:rsidRPr="008D479B">
        <w:rPr>
          <w:rFonts w:cs="Arial"/>
          <w:lang w:val="fr-FR"/>
        </w:rPr>
        <w:t xml:space="preserve">Alternativement, à l'achèvement du projet, les droits d'utilisation de la solution informatique seront transférés exclusivement à </w:t>
      </w:r>
      <w:r>
        <w:rPr>
          <w:rFonts w:cs="Arial"/>
          <w:lang w:val="fr-FR"/>
        </w:rPr>
        <w:t xml:space="preserve">la </w:t>
      </w:r>
      <w:r w:rsidRPr="008D479B">
        <w:rPr>
          <w:rFonts w:cs="Arial"/>
          <w:lang w:val="fr-FR"/>
        </w:rPr>
        <w:t>REGIDESO SA</w:t>
      </w:r>
      <w:r>
        <w:rPr>
          <w:rFonts w:cs="Arial"/>
          <w:lang w:val="fr-FR"/>
        </w:rPr>
        <w:t>. Elle</w:t>
      </w:r>
      <w:r w:rsidRPr="008D479B">
        <w:rPr>
          <w:rFonts w:cs="Arial"/>
          <w:lang w:val="fr-FR"/>
        </w:rPr>
        <w:t xml:space="preserve"> détiendra alors tous les droits sur la solution informatique, y compris la capacité de modifier, d'améliorer et d'utiliser le logiciel sans autres obligations envers le </w:t>
      </w:r>
      <w:r w:rsidR="00F44EE9">
        <w:rPr>
          <w:rFonts w:cs="Arial"/>
          <w:lang w:val="fr-FR"/>
        </w:rPr>
        <w:t>consultant</w:t>
      </w:r>
      <w:r>
        <w:rPr>
          <w:rFonts w:cs="Arial"/>
          <w:lang w:val="fr-FR"/>
        </w:rPr>
        <w:t xml:space="preserve"> ou intégrateur de la solution</w:t>
      </w:r>
      <w:r w:rsidRPr="008D479B">
        <w:rPr>
          <w:rFonts w:cs="Arial"/>
          <w:lang w:val="fr-FR"/>
        </w:rPr>
        <w:t>.</w:t>
      </w:r>
    </w:p>
    <w:p w14:paraId="5F3AAB03" w14:textId="56B745E7" w:rsidR="007E6E53" w:rsidRPr="002D5337" w:rsidRDefault="00847DA2" w:rsidP="00530642">
      <w:pPr>
        <w:pStyle w:val="Titre1"/>
        <w:rPr>
          <w:rFonts w:ascii="Roboto" w:hAnsi="Roboto" w:cs="Arial"/>
          <w:lang w:val="fr-CD"/>
        </w:rPr>
      </w:pPr>
      <w:bookmarkStart w:id="160" w:name="_Toc200054240"/>
      <w:r>
        <w:rPr>
          <w:rFonts w:ascii="Roboto" w:hAnsi="Roboto" w:cs="Arial"/>
          <w:lang w:val="fr-CD"/>
        </w:rPr>
        <w:lastRenderedPageBreak/>
        <w:t xml:space="preserve">7. </w:t>
      </w:r>
      <w:r w:rsidR="008E1B07" w:rsidRPr="002D5337">
        <w:rPr>
          <w:rFonts w:ascii="Roboto" w:hAnsi="Roboto" w:cs="Arial"/>
          <w:lang w:val="fr-CD"/>
        </w:rPr>
        <w:t>Protection des données et sécurité de l'information</w:t>
      </w:r>
      <w:bookmarkEnd w:id="160"/>
    </w:p>
    <w:p w14:paraId="01072F68" w14:textId="751B0170" w:rsidR="000B19AD" w:rsidRPr="002D5337" w:rsidRDefault="000B19AD" w:rsidP="00B75730">
      <w:pPr>
        <w:spacing w:after="0" w:line="259" w:lineRule="auto"/>
        <w:jc w:val="both"/>
        <w:rPr>
          <w:rFonts w:ascii="Roboto" w:hAnsi="Roboto" w:cs="Arial"/>
          <w:lang w:val="fr-CD"/>
        </w:rPr>
      </w:pPr>
      <w:r w:rsidRPr="002D5337">
        <w:rPr>
          <w:rFonts w:ascii="Roboto" w:hAnsi="Roboto" w:cs="Arial"/>
          <w:lang w:val="fr-CD"/>
        </w:rPr>
        <w:t>La protection des données et la sécurité des informations sont des éléments essentiels de ce projet. Le vendeur est tenu de se conformer à toutes les lois et réglementations applicables en matière de protection des données, y compris le Règlement général sur la protection des données (RGPD) et la législation locale pertinente. Les données personnelles traitées dans le cadre du projet doivent être traitées de manière sécurisée et confidentielle.</w:t>
      </w:r>
    </w:p>
    <w:p w14:paraId="4DD7C66E" w14:textId="7AFF0697" w:rsidR="1D957935" w:rsidRPr="002D5337" w:rsidRDefault="1D957935" w:rsidP="00B75730">
      <w:pPr>
        <w:spacing w:after="0" w:line="259" w:lineRule="auto"/>
        <w:jc w:val="both"/>
        <w:rPr>
          <w:rFonts w:ascii="Roboto" w:hAnsi="Roboto" w:cs="Arial"/>
          <w:lang w:val="fr-CD"/>
        </w:rPr>
      </w:pPr>
    </w:p>
    <w:p w14:paraId="0BB25AFD" w14:textId="423290D2" w:rsidR="000B19AD" w:rsidRPr="002D5337" w:rsidRDefault="000B19AD" w:rsidP="00B75730">
      <w:pPr>
        <w:spacing w:after="0" w:line="259" w:lineRule="auto"/>
        <w:jc w:val="both"/>
        <w:rPr>
          <w:rFonts w:ascii="Roboto" w:hAnsi="Roboto" w:cs="Arial"/>
          <w:lang w:val="fr-CD"/>
        </w:rPr>
      </w:pPr>
      <w:r w:rsidRPr="002D5337">
        <w:rPr>
          <w:rFonts w:ascii="Roboto" w:hAnsi="Roboto" w:cs="Arial"/>
          <w:lang w:val="fr-CD"/>
        </w:rPr>
        <w:t xml:space="preserve">Un accord d'externalisation du traitement des données sera conclu entre les parties avant le début de tout traitement de données à caractère personnel. Le </w:t>
      </w:r>
      <w:r w:rsidR="00F44EE9">
        <w:rPr>
          <w:rFonts w:ascii="Roboto" w:hAnsi="Roboto" w:cs="Arial"/>
          <w:lang w:val="fr-CD"/>
        </w:rPr>
        <w:t>consultant</w:t>
      </w:r>
      <w:r w:rsidRPr="002D5337">
        <w:rPr>
          <w:rFonts w:ascii="Roboto" w:hAnsi="Roboto" w:cs="Arial"/>
          <w:lang w:val="fr-CD"/>
        </w:rPr>
        <w:t xml:space="preserve"> doit mettre en œuvre des mesures techniques et organisationnelles appropriées pour protéger les données, y compris, mais sans s'y limiter, le cryptage, les contrôles d'accès et les évaluations régulières de la sécurité.</w:t>
      </w:r>
    </w:p>
    <w:p w14:paraId="6427D63A" w14:textId="14921D00" w:rsidR="1D957935" w:rsidRPr="002D5337" w:rsidRDefault="1D957935" w:rsidP="00B75730">
      <w:pPr>
        <w:spacing w:after="0" w:line="259" w:lineRule="auto"/>
        <w:jc w:val="both"/>
        <w:rPr>
          <w:rFonts w:ascii="Roboto" w:hAnsi="Roboto" w:cs="Arial"/>
          <w:lang w:val="fr-CD"/>
        </w:rPr>
      </w:pPr>
    </w:p>
    <w:p w14:paraId="545943D9" w14:textId="28EA8F3F" w:rsidR="000B19AD" w:rsidRPr="002D5337" w:rsidRDefault="000B19AD" w:rsidP="00B75730">
      <w:pPr>
        <w:spacing w:after="0" w:line="259" w:lineRule="auto"/>
        <w:jc w:val="both"/>
        <w:rPr>
          <w:rFonts w:ascii="Roboto" w:hAnsi="Roboto" w:cs="Arial"/>
          <w:lang w:val="fr-CD"/>
        </w:rPr>
      </w:pPr>
      <w:r w:rsidRPr="002D5337">
        <w:rPr>
          <w:rFonts w:ascii="Roboto" w:hAnsi="Roboto" w:cs="Arial"/>
          <w:lang w:val="fr-CD"/>
        </w:rPr>
        <w:t xml:space="preserve">En cas de violation des données ou d'incident de sécurité, le </w:t>
      </w:r>
      <w:r w:rsidR="00F44EE9">
        <w:rPr>
          <w:rFonts w:ascii="Roboto" w:hAnsi="Roboto" w:cs="Arial"/>
          <w:lang w:val="fr-CD"/>
        </w:rPr>
        <w:t>consultant</w:t>
      </w:r>
      <w:r w:rsidRPr="002D5337">
        <w:rPr>
          <w:rFonts w:ascii="Roboto" w:hAnsi="Roboto" w:cs="Arial"/>
          <w:lang w:val="fr-CD"/>
        </w:rPr>
        <w:t xml:space="preserve"> doit informer rapidement la REGIDESO SA et prendre des mesures immédiates pour atténuer les risques ou les dommages potentiels.</w:t>
      </w:r>
    </w:p>
    <w:p w14:paraId="66F39C5A" w14:textId="0C0C408D" w:rsidR="00C978A4" w:rsidRPr="00E31DDB" w:rsidRDefault="00847DA2" w:rsidP="00530642">
      <w:pPr>
        <w:pStyle w:val="Titre1"/>
        <w:rPr>
          <w:rFonts w:ascii="Roboto" w:hAnsi="Roboto" w:cs="Arial"/>
          <w:lang w:val="fr-CD"/>
        </w:rPr>
      </w:pPr>
      <w:bookmarkStart w:id="161" w:name="_Toc200054241"/>
      <w:r w:rsidRPr="00E31DDB">
        <w:rPr>
          <w:rFonts w:ascii="Roboto" w:hAnsi="Roboto" w:cs="Arial"/>
          <w:lang w:val="fr-CD"/>
        </w:rPr>
        <w:t xml:space="preserve">8. </w:t>
      </w:r>
      <w:r w:rsidR="00C978A4" w:rsidRPr="00E31DDB">
        <w:rPr>
          <w:rFonts w:ascii="Roboto" w:hAnsi="Roboto" w:cs="Arial"/>
          <w:lang w:val="fr-CD"/>
        </w:rPr>
        <w:t>Langue</w:t>
      </w:r>
      <w:bookmarkEnd w:id="161"/>
    </w:p>
    <w:p w14:paraId="72EF1D6D" w14:textId="4807DE71" w:rsidR="004D02DF" w:rsidRPr="008D479B" w:rsidRDefault="004D02DF" w:rsidP="004D02DF">
      <w:pPr>
        <w:spacing w:after="0" w:line="259" w:lineRule="auto"/>
        <w:jc w:val="both"/>
        <w:rPr>
          <w:rFonts w:cs="Arial"/>
          <w:lang w:val="fr-FR"/>
        </w:rPr>
      </w:pPr>
      <w:r w:rsidRPr="007E5FB7">
        <w:rPr>
          <w:rFonts w:cs="Arial"/>
          <w:lang w:val="fr-FR"/>
        </w:rPr>
        <w:t>T</w:t>
      </w:r>
      <w:r w:rsidRPr="00F42746">
        <w:rPr>
          <w:rFonts w:cs="Arial"/>
          <w:lang w:val="fr-FR"/>
        </w:rPr>
        <w:t xml:space="preserve">ous les services, la documentation et la communication seront fournis </w:t>
      </w:r>
      <w:r w:rsidRPr="007E5FB7">
        <w:rPr>
          <w:rFonts w:cs="Arial"/>
          <w:lang w:val="fr-FR"/>
        </w:rPr>
        <w:t xml:space="preserve">essentiellement </w:t>
      </w:r>
      <w:r w:rsidRPr="00F42746">
        <w:rPr>
          <w:rFonts w:cs="Arial"/>
          <w:lang w:val="fr-FR"/>
        </w:rPr>
        <w:t xml:space="preserve">en français. L'interface du </w:t>
      </w:r>
      <w:r>
        <w:rPr>
          <w:rFonts w:cs="Arial"/>
          <w:lang w:val="fr-FR"/>
        </w:rPr>
        <w:t>CRM</w:t>
      </w:r>
      <w:r w:rsidRPr="00F42746">
        <w:rPr>
          <w:rFonts w:cs="Arial"/>
          <w:lang w:val="fr-FR"/>
        </w:rPr>
        <w:t xml:space="preserve"> et toute la documentation utilisateur associée seront également fournies en français afin de répondre aux exigences opérationnelles de REGIDESO SA.</w:t>
      </w:r>
      <w:r w:rsidRPr="007E5FB7">
        <w:rPr>
          <w:rFonts w:cs="Arial"/>
          <w:lang w:val="fr-FR"/>
        </w:rPr>
        <w:t xml:space="preserve"> Optionnellement, certaines </w:t>
      </w:r>
      <w:r w:rsidRPr="00F42746">
        <w:rPr>
          <w:rFonts w:cs="Arial"/>
          <w:lang w:val="fr-FR"/>
        </w:rPr>
        <w:t>spécifi</w:t>
      </w:r>
      <w:r>
        <w:rPr>
          <w:rFonts w:cs="Arial"/>
          <w:lang w:val="fr-FR"/>
        </w:rPr>
        <w:t>ci</w:t>
      </w:r>
      <w:r w:rsidRPr="00F42746">
        <w:rPr>
          <w:rFonts w:cs="Arial"/>
          <w:lang w:val="fr-FR"/>
        </w:rPr>
        <w:t>tés</w:t>
      </w:r>
      <w:r w:rsidRPr="007E5FB7">
        <w:rPr>
          <w:rFonts w:cs="Arial"/>
          <w:lang w:val="fr-FR"/>
        </w:rPr>
        <w:t xml:space="preserve"> techniques pourront être décrites en anglais si nécessaire pour besoin d’authenticité des concepts.</w:t>
      </w:r>
    </w:p>
    <w:p w14:paraId="403A45D1" w14:textId="30B14279" w:rsidR="00C311DB" w:rsidRPr="002D5337" w:rsidRDefault="00C311DB" w:rsidP="00B75730">
      <w:pPr>
        <w:spacing w:after="0" w:line="259" w:lineRule="auto"/>
        <w:jc w:val="both"/>
        <w:rPr>
          <w:rFonts w:ascii="Roboto" w:hAnsi="Roboto" w:cs="Arial"/>
          <w:lang w:val="fr-CD"/>
        </w:rPr>
      </w:pPr>
      <w:r w:rsidRPr="002D5337">
        <w:rPr>
          <w:rFonts w:ascii="Roboto" w:hAnsi="Roboto" w:cs="Arial"/>
          <w:lang w:val="fr-CD"/>
        </w:rPr>
        <w:t>.</w:t>
      </w:r>
    </w:p>
    <w:p w14:paraId="24B14EC1" w14:textId="17EC5AD0" w:rsidR="00ED7487" w:rsidRPr="00E31DDB" w:rsidRDefault="00847DA2" w:rsidP="00530642">
      <w:pPr>
        <w:pStyle w:val="Titre1"/>
        <w:rPr>
          <w:rFonts w:ascii="Roboto" w:hAnsi="Roboto" w:cs="Arial"/>
          <w:lang w:val="fr-CD"/>
        </w:rPr>
      </w:pPr>
      <w:bookmarkStart w:id="162" w:name="_Toc200054242"/>
      <w:r w:rsidRPr="00E31DDB">
        <w:rPr>
          <w:rFonts w:ascii="Roboto" w:hAnsi="Roboto" w:cs="Arial"/>
          <w:lang w:val="fr-CD"/>
        </w:rPr>
        <w:t xml:space="preserve">9. </w:t>
      </w:r>
      <w:r w:rsidR="00A37364" w:rsidRPr="00E31DDB">
        <w:rPr>
          <w:rFonts w:ascii="Roboto" w:hAnsi="Roboto" w:cs="Arial"/>
          <w:lang w:val="fr-CD"/>
        </w:rPr>
        <w:t>Concept technico-méthodologique</w:t>
      </w:r>
      <w:bookmarkEnd w:id="156"/>
      <w:bookmarkEnd w:id="157"/>
      <w:bookmarkEnd w:id="158"/>
      <w:bookmarkEnd w:id="159"/>
      <w:bookmarkEnd w:id="162"/>
    </w:p>
    <w:p w14:paraId="412716DC" w14:textId="77777777" w:rsidR="00EB714D" w:rsidRPr="002D5337" w:rsidRDefault="004C66BD" w:rsidP="00B75730">
      <w:pPr>
        <w:pStyle w:val="ZulschenderText"/>
        <w:jc w:val="both"/>
        <w:rPr>
          <w:rFonts w:ascii="Roboto" w:hAnsi="Roboto" w:cs="Arial"/>
          <w:color w:val="000000" w:themeColor="text1"/>
          <w:lang w:val="fr-CD"/>
        </w:rPr>
      </w:pPr>
      <w:r w:rsidRPr="002D5337">
        <w:rPr>
          <w:rFonts w:ascii="Roboto" w:hAnsi="Roboto" w:cs="Arial"/>
          <w:i w:val="0"/>
          <w:color w:val="000000" w:themeColor="text1"/>
          <w:lang w:val="fr-CD"/>
        </w:rPr>
        <w:t>Dans la conception de l'appel d'offres (approche technique et méthodologique, gestion du projet et, le cas échéant, autres exigences), le soumissionnaire est tenu de prendre en considération des objectifs et des exigences spécifiques et de les décrire, comme expliqué ci-dessous.</w:t>
      </w:r>
    </w:p>
    <w:p w14:paraId="73DB9855" w14:textId="552BD2E7" w:rsidR="007E12E8" w:rsidRPr="002D5337" w:rsidRDefault="00847DA2" w:rsidP="00530642">
      <w:pPr>
        <w:pStyle w:val="Titre2"/>
        <w:numPr>
          <w:ilvl w:val="0"/>
          <w:numId w:val="0"/>
        </w:numPr>
        <w:ind w:left="180"/>
        <w:rPr>
          <w:rFonts w:ascii="Roboto" w:hAnsi="Roboto"/>
          <w:lang w:val="fr-CD"/>
        </w:rPr>
      </w:pPr>
      <w:bookmarkStart w:id="163" w:name="_Toc200054243"/>
      <w:r>
        <w:rPr>
          <w:rFonts w:ascii="Roboto" w:hAnsi="Roboto"/>
          <w:lang w:val="fr-CD"/>
        </w:rPr>
        <w:t xml:space="preserve">9.1. </w:t>
      </w:r>
      <w:r w:rsidR="007E12E8" w:rsidRPr="002D5337">
        <w:rPr>
          <w:rFonts w:ascii="Roboto" w:hAnsi="Roboto"/>
          <w:lang w:val="fr-CD"/>
        </w:rPr>
        <w:t xml:space="preserve">Exigences relatives au concept technico-méthodologique (section 1 de la grille d'évaluation) </w:t>
      </w:r>
      <w:bookmarkEnd w:id="163"/>
    </w:p>
    <w:p w14:paraId="439E1994" w14:textId="7D6944AC" w:rsidR="005913C3" w:rsidRPr="002D5337" w:rsidRDefault="34003658" w:rsidP="00B75730">
      <w:pPr>
        <w:jc w:val="both"/>
        <w:rPr>
          <w:rFonts w:ascii="Roboto" w:hAnsi="Roboto" w:cs="Arial"/>
          <w:lang w:val="fr-CD"/>
        </w:rPr>
      </w:pPr>
      <w:r w:rsidRPr="002D5337">
        <w:rPr>
          <w:rFonts w:ascii="Roboto" w:hAnsi="Roboto" w:cs="Arial"/>
          <w:lang w:val="fr-CD"/>
        </w:rPr>
        <w:t xml:space="preserve">Dans son offre, le soumissionnaire doit montrer comment les services spécifiés au point 3, le cas échéant </w:t>
      </w:r>
      <w:r w:rsidR="0548F4CE" w:rsidRPr="002D5337">
        <w:rPr>
          <w:rFonts w:ascii="Roboto" w:hAnsi="Roboto" w:cs="Arial"/>
          <w:lang w:val="fr-CD"/>
        </w:rPr>
        <w:t xml:space="preserve">en </w:t>
      </w:r>
      <w:r w:rsidRPr="002D5337">
        <w:rPr>
          <w:rFonts w:ascii="Roboto" w:hAnsi="Roboto" w:cs="Arial"/>
          <w:lang w:val="fr-CD"/>
        </w:rPr>
        <w:t xml:space="preserve">tenant compte d'autres exigences méthodologiques spécifiques (point 2), seront fournis (concept </w:t>
      </w:r>
      <w:r w:rsidR="2D399303" w:rsidRPr="002D5337">
        <w:rPr>
          <w:rFonts w:ascii="Roboto" w:hAnsi="Roboto" w:cs="Arial"/>
          <w:lang w:val="fr-CD"/>
        </w:rPr>
        <w:t>technique méthodologique</w:t>
      </w:r>
      <w:r w:rsidRPr="002D5337">
        <w:rPr>
          <w:rFonts w:ascii="Roboto" w:hAnsi="Roboto" w:cs="Arial"/>
          <w:lang w:val="fr-CD"/>
        </w:rPr>
        <w:t>).</w:t>
      </w:r>
    </w:p>
    <w:p w14:paraId="6E721C60" w14:textId="5AFB8690" w:rsidR="00733D32" w:rsidRPr="002D5337" w:rsidRDefault="00817315" w:rsidP="004D02DF">
      <w:pPr>
        <w:pStyle w:val="Titre3"/>
        <w:numPr>
          <w:ilvl w:val="1"/>
          <w:numId w:val="55"/>
        </w:numPr>
        <w:rPr>
          <w:rFonts w:ascii="Roboto" w:hAnsi="Roboto"/>
          <w:lang w:val="fr-CD"/>
        </w:rPr>
      </w:pPr>
      <w:r w:rsidRPr="002D5337">
        <w:rPr>
          <w:rFonts w:ascii="Roboto" w:hAnsi="Roboto"/>
          <w:lang w:val="fr-CD"/>
        </w:rPr>
        <w:t xml:space="preserve">Compréhension et analyse </w:t>
      </w:r>
      <w:r w:rsidR="009C6A04" w:rsidRPr="002D5337">
        <w:rPr>
          <w:rFonts w:ascii="Roboto" w:hAnsi="Roboto"/>
          <w:lang w:val="fr-CD"/>
        </w:rPr>
        <w:t>:</w:t>
      </w:r>
    </w:p>
    <w:p w14:paraId="11733E66" w14:textId="0EA51C5E" w:rsidR="00733D32" w:rsidRPr="002D5337" w:rsidRDefault="00733D32" w:rsidP="00B75730">
      <w:pPr>
        <w:jc w:val="both"/>
        <w:rPr>
          <w:rFonts w:ascii="Roboto" w:hAnsi="Roboto"/>
          <w:lang w:val="fr-CD"/>
        </w:rPr>
      </w:pPr>
      <w:r w:rsidRPr="002D5337">
        <w:rPr>
          <w:rFonts w:ascii="Roboto" w:hAnsi="Roboto"/>
          <w:lang w:val="fr-CD"/>
        </w:rPr>
        <w:t xml:space="preserve">Le soumissionnaire démontre une compréhension claire de la mission : remplacer les multiples outils existants de gestion des clients, de facturation et de recouvrement par un CRM/CIS unique et moderne, tout en conservant Microsoft Dynamics 365 Finance &amp; Operations (F&amp;O) pour les finances. De courts ateliers de découverte sont prévus pour documenter les règles tarifaires actuelles, les routines de relevé des compteurs, les flux de paiement et les exigences réglementaires. Quatre domaines de risque sont mis en évidence : les tarifs complexes, les flottes mixtes de compteurs intelligents/manuels, les données </w:t>
      </w:r>
      <w:r w:rsidRPr="002D5337">
        <w:rPr>
          <w:rFonts w:ascii="Roboto" w:hAnsi="Roboto"/>
          <w:lang w:val="fr-CD"/>
        </w:rPr>
        <w:lastRenderedPageBreak/>
        <w:t>historiques incohérentes et la conformité du secteur de l'eau. Ils seront classés par ordre de priorité dans les "éléments essentiels du premier jour" et les "améliorations de la deuxième phase" afin de respecter le calendrier de 16 mois.</w:t>
      </w:r>
    </w:p>
    <w:p w14:paraId="139BF893" w14:textId="2272148A" w:rsidR="00DC179E" w:rsidRPr="00530642" w:rsidRDefault="00FF3957" w:rsidP="00530642">
      <w:pPr>
        <w:pStyle w:val="Titre3"/>
        <w:rPr>
          <w:rFonts w:ascii="Roboto" w:hAnsi="Roboto" w:cs="Arial"/>
          <w:lang w:val="fr-CD"/>
        </w:rPr>
      </w:pPr>
      <w:r>
        <w:rPr>
          <w:rFonts w:ascii="Roboto" w:hAnsi="Roboto" w:cs="Arial"/>
          <w:lang w:val="fr-CD"/>
        </w:rPr>
        <w:t xml:space="preserve">b. </w:t>
      </w:r>
      <w:r w:rsidR="0060789F" w:rsidRPr="00530642">
        <w:rPr>
          <w:rFonts w:ascii="Roboto" w:hAnsi="Roboto" w:cs="Arial"/>
          <w:lang w:val="fr-CD"/>
        </w:rPr>
        <w:t xml:space="preserve">Approche technique personnalisée </w:t>
      </w:r>
      <w:r w:rsidR="009C6A04" w:rsidRPr="00530642">
        <w:rPr>
          <w:rFonts w:ascii="Roboto" w:hAnsi="Roboto" w:cs="Arial"/>
          <w:lang w:val="fr-CD"/>
        </w:rPr>
        <w:t>:</w:t>
      </w:r>
    </w:p>
    <w:p w14:paraId="6FFD8959" w14:textId="166F3481" w:rsidR="00733D32" w:rsidRPr="002D5337" w:rsidRDefault="00733D32" w:rsidP="00B75730">
      <w:pPr>
        <w:jc w:val="both"/>
        <w:rPr>
          <w:rFonts w:ascii="Roboto" w:hAnsi="Roboto"/>
          <w:lang w:val="fr-CD"/>
        </w:rPr>
      </w:pPr>
      <w:r w:rsidRPr="002D5337">
        <w:rPr>
          <w:rFonts w:ascii="Roboto" w:hAnsi="Roboto"/>
          <w:lang w:val="fr-CD"/>
        </w:rPr>
        <w:t xml:space="preserve">La solution proposée s'appuie sur des composants open-source éprouvés : </w:t>
      </w:r>
      <w:proofErr w:type="spellStart"/>
      <w:r w:rsidRPr="002D5337">
        <w:rPr>
          <w:rFonts w:ascii="Roboto" w:hAnsi="Roboto"/>
          <w:lang w:val="fr-CD"/>
        </w:rPr>
        <w:t>React</w:t>
      </w:r>
      <w:proofErr w:type="spellEnd"/>
      <w:r w:rsidRPr="002D5337">
        <w:rPr>
          <w:rFonts w:ascii="Roboto" w:hAnsi="Roboto"/>
          <w:lang w:val="fr-CD"/>
        </w:rPr>
        <w:t xml:space="preserve"> pour les écrans utilisateurs, </w:t>
      </w:r>
      <w:proofErr w:type="spellStart"/>
      <w:r w:rsidRPr="002D5337">
        <w:rPr>
          <w:rFonts w:ascii="Roboto" w:hAnsi="Roboto"/>
          <w:lang w:val="fr-CD"/>
        </w:rPr>
        <w:t>FastAPI</w:t>
      </w:r>
      <w:proofErr w:type="spellEnd"/>
      <w:r w:rsidRPr="002D5337">
        <w:rPr>
          <w:rFonts w:ascii="Roboto" w:hAnsi="Roboto"/>
          <w:lang w:val="fr-CD"/>
        </w:rPr>
        <w:t xml:space="preserve"> (Python) pour la logique métier et PostgreSQL pour le stockage des données. Les fonctions telles que l'abonnement, la facturation, la gestion des compteurs et le recouvrement des dettes sont fournies sous la forme de petits services indépendants ; chacun d'entre eux peut être mis à niveau sans arrêter l'ensemble du système. Un intergiciel léger fait le lien entre F&amp;O, les plates-formes de compteurs intelligents et les applications futures. Toutes les intégrations utilisent des API REST sécurisées par des jetons et décrites en </w:t>
      </w:r>
      <w:proofErr w:type="spellStart"/>
      <w:r w:rsidRPr="002D5337">
        <w:rPr>
          <w:rFonts w:ascii="Roboto" w:hAnsi="Roboto"/>
          <w:lang w:val="fr-CD"/>
        </w:rPr>
        <w:t>Swagger</w:t>
      </w:r>
      <w:proofErr w:type="spellEnd"/>
      <w:r w:rsidRPr="002D5337">
        <w:rPr>
          <w:rFonts w:ascii="Roboto" w:hAnsi="Roboto"/>
          <w:lang w:val="fr-CD"/>
        </w:rPr>
        <w:t xml:space="preserve">, et la conception du </w:t>
      </w:r>
      <w:proofErr w:type="spellStart"/>
      <w:r w:rsidRPr="002D5337">
        <w:rPr>
          <w:rFonts w:ascii="Roboto" w:hAnsi="Roboto"/>
          <w:lang w:val="fr-CD"/>
        </w:rPr>
        <w:t>front-end</w:t>
      </w:r>
      <w:proofErr w:type="spellEnd"/>
      <w:r w:rsidRPr="002D5337">
        <w:rPr>
          <w:rFonts w:ascii="Roboto" w:hAnsi="Roboto"/>
          <w:lang w:val="fr-CD"/>
        </w:rPr>
        <w:t xml:space="preserve"> prend en charge le français, le lingala et le swahili. L'architecture suit les meilleures pratiques des services publics tout en restant facile à étendre.</w:t>
      </w:r>
    </w:p>
    <w:p w14:paraId="440E2D8F" w14:textId="7E663BB1" w:rsidR="00A34510" w:rsidRPr="002D5337" w:rsidRDefault="00FF3957" w:rsidP="00530642">
      <w:pPr>
        <w:pStyle w:val="Titre3"/>
        <w:rPr>
          <w:rFonts w:ascii="Roboto" w:hAnsi="Roboto" w:cs="Arial"/>
          <w:lang w:val="fr-CD"/>
        </w:rPr>
      </w:pPr>
      <w:r>
        <w:rPr>
          <w:rFonts w:ascii="Roboto" w:hAnsi="Roboto" w:cs="Arial"/>
          <w:lang w:val="fr-CD"/>
        </w:rPr>
        <w:t xml:space="preserve">c. </w:t>
      </w:r>
      <w:proofErr w:type="spellStart"/>
      <w:r w:rsidR="000056F0" w:rsidRPr="002D5337">
        <w:rPr>
          <w:rFonts w:ascii="Roboto" w:hAnsi="Roboto" w:cs="Arial"/>
          <w:lang w:val="fr-CD"/>
        </w:rPr>
        <w:t>tratégie</w:t>
      </w:r>
      <w:proofErr w:type="spellEnd"/>
      <w:r w:rsidR="000056F0" w:rsidRPr="002D5337">
        <w:rPr>
          <w:rFonts w:ascii="Roboto" w:hAnsi="Roboto" w:cs="Arial"/>
          <w:lang w:val="fr-CD"/>
        </w:rPr>
        <w:t xml:space="preserve"> et méthodologie de mise en œuvre </w:t>
      </w:r>
      <w:r w:rsidR="00A34510" w:rsidRPr="002D5337">
        <w:rPr>
          <w:rFonts w:ascii="Roboto" w:hAnsi="Roboto" w:cs="Arial"/>
          <w:lang w:val="fr-CD"/>
        </w:rPr>
        <w:t>:</w:t>
      </w:r>
    </w:p>
    <w:p w14:paraId="58DD2E0F" w14:textId="502FE706" w:rsidR="00733D32" w:rsidRPr="00530642" w:rsidRDefault="00733D32" w:rsidP="00B75730">
      <w:pPr>
        <w:jc w:val="both"/>
        <w:rPr>
          <w:rFonts w:ascii="Roboto" w:hAnsi="Roboto"/>
          <w:lang w:val="fr-CD"/>
        </w:rPr>
      </w:pPr>
      <w:r w:rsidRPr="002D5337">
        <w:rPr>
          <w:rFonts w:ascii="Roboto" w:hAnsi="Roboto"/>
          <w:lang w:val="fr-CD"/>
        </w:rPr>
        <w:t xml:space="preserve">Le projet est réalisé selon la méthode Agile Scrum, avec des sprints de deux semaines, des réunions quotidiennes et des démonstrations de fin de sprint pour examen par les parties prenantes. </w:t>
      </w:r>
      <w:r w:rsidRPr="00530642">
        <w:rPr>
          <w:rFonts w:ascii="Roboto" w:hAnsi="Roboto"/>
          <w:lang w:val="fr-CD"/>
        </w:rPr>
        <w:t>Les principaux points de contrôle sont les suivants</w:t>
      </w:r>
    </w:p>
    <w:tbl>
      <w:tblPr>
        <w:tblW w:w="6100" w:type="dxa"/>
        <w:tblLook w:val="04A0" w:firstRow="1" w:lastRow="0" w:firstColumn="1" w:lastColumn="0" w:noHBand="0" w:noVBand="1"/>
      </w:tblPr>
      <w:tblGrid>
        <w:gridCol w:w="1000"/>
        <w:gridCol w:w="5100"/>
      </w:tblGrid>
      <w:tr w:rsidR="00733D32" w:rsidRPr="00B75730" w14:paraId="0C4163F9" w14:textId="77777777" w:rsidTr="00733D32">
        <w:trPr>
          <w:trHeight w:val="288"/>
        </w:trPr>
        <w:tc>
          <w:tcPr>
            <w:tcW w:w="1000" w:type="dxa"/>
            <w:tcBorders>
              <w:top w:val="single" w:sz="4" w:space="0" w:color="auto"/>
              <w:left w:val="single" w:sz="4" w:space="0" w:color="auto"/>
              <w:bottom w:val="single" w:sz="4" w:space="0" w:color="auto"/>
              <w:right w:val="single" w:sz="4" w:space="0" w:color="auto"/>
            </w:tcBorders>
            <w:hideMark/>
          </w:tcPr>
          <w:p w14:paraId="429CF042" w14:textId="77777777" w:rsidR="00733D32" w:rsidRPr="00B75730" w:rsidRDefault="00733D32" w:rsidP="00733D32">
            <w:pPr>
              <w:spacing w:after="0"/>
              <w:rPr>
                <w:rFonts w:ascii="Roboto" w:eastAsia="Times New Roman" w:hAnsi="Roboto" w:cs="Arial"/>
                <w:b/>
                <w:bCs/>
                <w:color w:val="000000"/>
                <w:lang w:val="en-US"/>
              </w:rPr>
            </w:pPr>
            <w:proofErr w:type="spellStart"/>
            <w:r w:rsidRPr="00B75730">
              <w:rPr>
                <w:rFonts w:ascii="Roboto" w:eastAsia="Times New Roman" w:hAnsi="Roboto" w:cs="Arial"/>
                <w:b/>
                <w:bCs/>
                <w:color w:val="000000"/>
                <w:lang w:val="en-US"/>
              </w:rPr>
              <w:t>Mois</w:t>
            </w:r>
            <w:proofErr w:type="spellEnd"/>
          </w:p>
        </w:tc>
        <w:tc>
          <w:tcPr>
            <w:tcW w:w="5100" w:type="dxa"/>
            <w:tcBorders>
              <w:top w:val="single" w:sz="4" w:space="0" w:color="auto"/>
              <w:left w:val="nil"/>
              <w:bottom w:val="single" w:sz="4" w:space="0" w:color="auto"/>
              <w:right w:val="single" w:sz="4" w:space="0" w:color="auto"/>
            </w:tcBorders>
            <w:hideMark/>
          </w:tcPr>
          <w:p w14:paraId="19B9E98C" w14:textId="77777777" w:rsidR="00733D32" w:rsidRPr="00B75730" w:rsidRDefault="00733D32" w:rsidP="00733D32">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Point de contrôle</w:t>
            </w:r>
          </w:p>
        </w:tc>
      </w:tr>
      <w:tr w:rsidR="00733D32" w:rsidRPr="00E31DDB" w14:paraId="309E994C" w14:textId="77777777" w:rsidTr="00733D32">
        <w:trPr>
          <w:trHeight w:val="288"/>
        </w:trPr>
        <w:tc>
          <w:tcPr>
            <w:tcW w:w="1000" w:type="dxa"/>
            <w:tcBorders>
              <w:top w:val="nil"/>
              <w:left w:val="single" w:sz="4" w:space="0" w:color="auto"/>
              <w:bottom w:val="single" w:sz="4" w:space="0" w:color="auto"/>
              <w:right w:val="single" w:sz="4" w:space="0" w:color="auto"/>
            </w:tcBorders>
            <w:hideMark/>
          </w:tcPr>
          <w:p w14:paraId="43A4FF34" w14:textId="77777777" w:rsidR="00733D32" w:rsidRPr="00B75730" w:rsidRDefault="00733D32" w:rsidP="00733D32">
            <w:pPr>
              <w:spacing w:after="0"/>
              <w:rPr>
                <w:rFonts w:ascii="Roboto" w:eastAsia="Times New Roman" w:hAnsi="Roboto" w:cs="Arial"/>
                <w:color w:val="000000"/>
                <w:lang w:val="en-US"/>
              </w:rPr>
            </w:pPr>
            <w:r w:rsidRPr="00B75730">
              <w:rPr>
                <w:rFonts w:ascii="Roboto" w:eastAsia="Times New Roman" w:hAnsi="Roboto" w:cs="Arial"/>
                <w:color w:val="000000"/>
                <w:lang w:val="en-US"/>
              </w:rPr>
              <w:t>1</w:t>
            </w:r>
          </w:p>
        </w:tc>
        <w:tc>
          <w:tcPr>
            <w:tcW w:w="5100" w:type="dxa"/>
            <w:tcBorders>
              <w:top w:val="nil"/>
              <w:left w:val="nil"/>
              <w:bottom w:val="single" w:sz="4" w:space="0" w:color="auto"/>
              <w:right w:val="single" w:sz="4" w:space="0" w:color="auto"/>
            </w:tcBorders>
            <w:hideMark/>
          </w:tcPr>
          <w:p w14:paraId="2BDF4D20" w14:textId="5C402172" w:rsidR="00733D32" w:rsidRPr="002D5337" w:rsidRDefault="00E805A2" w:rsidP="00733D32">
            <w:pPr>
              <w:spacing w:after="0"/>
              <w:rPr>
                <w:rFonts w:ascii="Roboto" w:eastAsia="Times New Roman" w:hAnsi="Roboto" w:cs="Arial"/>
                <w:color w:val="000000"/>
                <w:lang w:val="fr-CD"/>
              </w:rPr>
            </w:pPr>
            <w:r w:rsidRPr="002D5337">
              <w:rPr>
                <w:rFonts w:ascii="Roboto" w:eastAsia="Times New Roman" w:hAnsi="Roboto" w:cs="Arial"/>
                <w:color w:val="000000"/>
                <w:lang w:val="fr-CD"/>
              </w:rPr>
              <w:t xml:space="preserve">Mobilisation </w:t>
            </w:r>
            <w:r w:rsidR="00733D32" w:rsidRPr="002D5337">
              <w:rPr>
                <w:rFonts w:ascii="Roboto" w:eastAsia="Times New Roman" w:hAnsi="Roboto" w:cs="Arial"/>
                <w:color w:val="000000"/>
                <w:lang w:val="fr-CD"/>
              </w:rPr>
              <w:t>et lancement du projet</w:t>
            </w:r>
          </w:p>
        </w:tc>
      </w:tr>
      <w:tr w:rsidR="00733D32" w:rsidRPr="00E31DDB" w14:paraId="0196ADF0" w14:textId="77777777" w:rsidTr="00733D32">
        <w:trPr>
          <w:trHeight w:val="288"/>
        </w:trPr>
        <w:tc>
          <w:tcPr>
            <w:tcW w:w="1000" w:type="dxa"/>
            <w:tcBorders>
              <w:top w:val="nil"/>
              <w:left w:val="single" w:sz="4" w:space="0" w:color="auto"/>
              <w:bottom w:val="single" w:sz="4" w:space="0" w:color="auto"/>
              <w:right w:val="single" w:sz="4" w:space="0" w:color="auto"/>
            </w:tcBorders>
            <w:hideMark/>
          </w:tcPr>
          <w:p w14:paraId="4F6BB5D3" w14:textId="77777777" w:rsidR="00733D32" w:rsidRPr="00B75730" w:rsidRDefault="00733D32" w:rsidP="00733D32">
            <w:pPr>
              <w:spacing w:after="0"/>
              <w:rPr>
                <w:rFonts w:ascii="Roboto" w:eastAsia="Times New Roman" w:hAnsi="Roboto" w:cs="Arial"/>
                <w:color w:val="000000"/>
                <w:lang w:val="en-US"/>
              </w:rPr>
            </w:pPr>
            <w:r w:rsidRPr="00B75730">
              <w:rPr>
                <w:rFonts w:ascii="Roboto" w:eastAsia="Times New Roman" w:hAnsi="Roboto" w:cs="Arial"/>
                <w:color w:val="000000"/>
                <w:lang w:val="en-US"/>
              </w:rPr>
              <w:t>4</w:t>
            </w:r>
          </w:p>
        </w:tc>
        <w:tc>
          <w:tcPr>
            <w:tcW w:w="5100" w:type="dxa"/>
            <w:tcBorders>
              <w:top w:val="nil"/>
              <w:left w:val="nil"/>
              <w:bottom w:val="single" w:sz="4" w:space="0" w:color="auto"/>
              <w:right w:val="single" w:sz="4" w:space="0" w:color="auto"/>
            </w:tcBorders>
            <w:hideMark/>
          </w:tcPr>
          <w:p w14:paraId="722B48D9" w14:textId="77777777" w:rsidR="00733D32" w:rsidRPr="002D5337" w:rsidRDefault="00733D32" w:rsidP="00733D32">
            <w:pPr>
              <w:spacing w:after="0"/>
              <w:rPr>
                <w:rFonts w:ascii="Roboto" w:eastAsia="Times New Roman" w:hAnsi="Roboto" w:cs="Arial"/>
                <w:color w:val="000000"/>
                <w:lang w:val="fr-CD"/>
              </w:rPr>
            </w:pPr>
            <w:r w:rsidRPr="002D5337">
              <w:rPr>
                <w:rFonts w:ascii="Roboto" w:eastAsia="Times New Roman" w:hAnsi="Roboto" w:cs="Arial"/>
                <w:color w:val="000000"/>
                <w:lang w:val="fr-CD"/>
              </w:rPr>
              <w:t>Découverte et approbation des exigences</w:t>
            </w:r>
          </w:p>
        </w:tc>
      </w:tr>
      <w:tr w:rsidR="00733D32" w:rsidRPr="00E31DDB" w14:paraId="3592DC9A" w14:textId="77777777" w:rsidTr="00733D32">
        <w:trPr>
          <w:trHeight w:val="288"/>
        </w:trPr>
        <w:tc>
          <w:tcPr>
            <w:tcW w:w="1000" w:type="dxa"/>
            <w:tcBorders>
              <w:top w:val="nil"/>
              <w:left w:val="single" w:sz="4" w:space="0" w:color="auto"/>
              <w:bottom w:val="single" w:sz="4" w:space="0" w:color="auto"/>
              <w:right w:val="single" w:sz="4" w:space="0" w:color="auto"/>
            </w:tcBorders>
            <w:hideMark/>
          </w:tcPr>
          <w:p w14:paraId="0C9B8278" w14:textId="77777777" w:rsidR="00733D32" w:rsidRPr="00B75730" w:rsidRDefault="00733D32" w:rsidP="00733D32">
            <w:pPr>
              <w:spacing w:after="0"/>
              <w:rPr>
                <w:rFonts w:ascii="Roboto" w:eastAsia="Times New Roman" w:hAnsi="Roboto" w:cs="Arial"/>
                <w:color w:val="000000"/>
                <w:lang w:val="en-US"/>
              </w:rPr>
            </w:pPr>
            <w:r w:rsidRPr="00B75730">
              <w:rPr>
                <w:rFonts w:ascii="Roboto" w:eastAsia="Times New Roman" w:hAnsi="Roboto" w:cs="Arial"/>
                <w:color w:val="000000"/>
                <w:lang w:val="en-US"/>
              </w:rPr>
              <w:t>14</w:t>
            </w:r>
          </w:p>
        </w:tc>
        <w:tc>
          <w:tcPr>
            <w:tcW w:w="5100" w:type="dxa"/>
            <w:tcBorders>
              <w:top w:val="nil"/>
              <w:left w:val="nil"/>
              <w:bottom w:val="single" w:sz="4" w:space="0" w:color="auto"/>
              <w:right w:val="single" w:sz="4" w:space="0" w:color="auto"/>
            </w:tcBorders>
            <w:hideMark/>
          </w:tcPr>
          <w:p w14:paraId="44E8E480" w14:textId="77777777" w:rsidR="00733D32" w:rsidRPr="002D5337" w:rsidRDefault="00733D32" w:rsidP="00733D32">
            <w:pPr>
              <w:spacing w:after="0"/>
              <w:rPr>
                <w:rFonts w:ascii="Roboto" w:eastAsia="Times New Roman" w:hAnsi="Roboto" w:cs="Arial"/>
                <w:color w:val="000000"/>
                <w:lang w:val="fr-CD"/>
              </w:rPr>
            </w:pPr>
            <w:r w:rsidRPr="002D5337">
              <w:rPr>
                <w:rFonts w:ascii="Roboto" w:eastAsia="Times New Roman" w:hAnsi="Roboto" w:cs="Arial"/>
                <w:color w:val="000000"/>
                <w:lang w:val="fr-CD"/>
              </w:rPr>
              <w:t>Gel du développement et achèvement des tests complets</w:t>
            </w:r>
          </w:p>
        </w:tc>
      </w:tr>
      <w:tr w:rsidR="00733D32" w:rsidRPr="00B75730" w14:paraId="5092CEF4" w14:textId="77777777" w:rsidTr="00733D32">
        <w:trPr>
          <w:trHeight w:val="288"/>
        </w:trPr>
        <w:tc>
          <w:tcPr>
            <w:tcW w:w="1000" w:type="dxa"/>
            <w:tcBorders>
              <w:top w:val="nil"/>
              <w:left w:val="single" w:sz="4" w:space="0" w:color="auto"/>
              <w:bottom w:val="single" w:sz="4" w:space="0" w:color="auto"/>
              <w:right w:val="single" w:sz="4" w:space="0" w:color="auto"/>
            </w:tcBorders>
            <w:hideMark/>
          </w:tcPr>
          <w:p w14:paraId="5E25D6DC" w14:textId="77777777" w:rsidR="00733D32" w:rsidRPr="00B75730" w:rsidRDefault="00733D32" w:rsidP="00733D32">
            <w:pPr>
              <w:spacing w:after="0"/>
              <w:rPr>
                <w:rFonts w:ascii="Roboto" w:eastAsia="Times New Roman" w:hAnsi="Roboto" w:cs="Arial"/>
                <w:color w:val="000000"/>
                <w:lang w:val="en-US"/>
              </w:rPr>
            </w:pPr>
            <w:r w:rsidRPr="00B75730">
              <w:rPr>
                <w:rFonts w:ascii="Roboto" w:eastAsia="Times New Roman" w:hAnsi="Roboto" w:cs="Arial"/>
                <w:color w:val="000000"/>
                <w:lang w:val="en-US"/>
              </w:rPr>
              <w:t>15</w:t>
            </w:r>
          </w:p>
        </w:tc>
        <w:tc>
          <w:tcPr>
            <w:tcW w:w="5100" w:type="dxa"/>
            <w:tcBorders>
              <w:top w:val="nil"/>
              <w:left w:val="nil"/>
              <w:bottom w:val="single" w:sz="4" w:space="0" w:color="auto"/>
              <w:right w:val="single" w:sz="4" w:space="0" w:color="auto"/>
            </w:tcBorders>
            <w:hideMark/>
          </w:tcPr>
          <w:p w14:paraId="6CB0AABC" w14:textId="77777777" w:rsidR="00733D32" w:rsidRPr="00B75730" w:rsidRDefault="00733D32" w:rsidP="00733D32">
            <w:pPr>
              <w:spacing w:after="0"/>
              <w:rPr>
                <w:rFonts w:ascii="Roboto" w:eastAsia="Times New Roman" w:hAnsi="Roboto" w:cs="Arial"/>
                <w:color w:val="000000"/>
                <w:lang w:val="en-US"/>
              </w:rPr>
            </w:pPr>
            <w:r w:rsidRPr="00B75730">
              <w:rPr>
                <w:rFonts w:ascii="Roboto" w:eastAsia="Times New Roman" w:hAnsi="Roboto" w:cs="Arial"/>
                <w:color w:val="000000"/>
                <w:lang w:val="en-US"/>
              </w:rPr>
              <w:t>Répétition de transition</w:t>
            </w:r>
          </w:p>
        </w:tc>
      </w:tr>
      <w:tr w:rsidR="00733D32" w:rsidRPr="00E31DDB" w14:paraId="36ECD285" w14:textId="77777777" w:rsidTr="00733D32">
        <w:trPr>
          <w:trHeight w:val="288"/>
        </w:trPr>
        <w:tc>
          <w:tcPr>
            <w:tcW w:w="1000" w:type="dxa"/>
            <w:tcBorders>
              <w:top w:val="nil"/>
              <w:left w:val="single" w:sz="4" w:space="0" w:color="auto"/>
              <w:bottom w:val="single" w:sz="4" w:space="0" w:color="auto"/>
              <w:right w:val="single" w:sz="4" w:space="0" w:color="auto"/>
            </w:tcBorders>
            <w:hideMark/>
          </w:tcPr>
          <w:p w14:paraId="2B1A4CC5" w14:textId="77777777" w:rsidR="00733D32" w:rsidRPr="00B75730" w:rsidRDefault="00733D32" w:rsidP="00733D32">
            <w:pPr>
              <w:spacing w:after="0"/>
              <w:rPr>
                <w:rFonts w:ascii="Roboto" w:eastAsia="Times New Roman" w:hAnsi="Roboto" w:cs="Arial"/>
                <w:color w:val="000000"/>
                <w:lang w:val="en-US"/>
              </w:rPr>
            </w:pPr>
            <w:r w:rsidRPr="00B75730">
              <w:rPr>
                <w:rFonts w:ascii="Roboto" w:eastAsia="Times New Roman" w:hAnsi="Roboto" w:cs="Arial"/>
                <w:color w:val="000000"/>
                <w:lang w:val="en-US"/>
              </w:rPr>
              <w:t>16</w:t>
            </w:r>
          </w:p>
        </w:tc>
        <w:tc>
          <w:tcPr>
            <w:tcW w:w="5100" w:type="dxa"/>
            <w:tcBorders>
              <w:top w:val="nil"/>
              <w:left w:val="nil"/>
              <w:bottom w:val="single" w:sz="4" w:space="0" w:color="auto"/>
              <w:right w:val="single" w:sz="4" w:space="0" w:color="auto"/>
            </w:tcBorders>
            <w:hideMark/>
          </w:tcPr>
          <w:p w14:paraId="2AFFEB26" w14:textId="77777777" w:rsidR="00733D32" w:rsidRPr="002D5337" w:rsidRDefault="00733D32" w:rsidP="00733D32">
            <w:pPr>
              <w:spacing w:after="0"/>
              <w:rPr>
                <w:rFonts w:ascii="Roboto" w:eastAsia="Times New Roman" w:hAnsi="Roboto" w:cs="Arial"/>
                <w:color w:val="000000"/>
                <w:lang w:val="fr-CD"/>
              </w:rPr>
            </w:pPr>
            <w:r w:rsidRPr="002D5337">
              <w:rPr>
                <w:rFonts w:ascii="Roboto" w:eastAsia="Times New Roman" w:hAnsi="Roboto" w:cs="Arial"/>
                <w:color w:val="000000"/>
                <w:lang w:val="fr-CD"/>
              </w:rPr>
              <w:t>Mise en production et démarrage de l'hyper soins</w:t>
            </w:r>
          </w:p>
        </w:tc>
      </w:tr>
    </w:tbl>
    <w:p w14:paraId="2DA31E7D" w14:textId="77777777" w:rsidR="00733D32" w:rsidRPr="002D5337" w:rsidRDefault="00733D32" w:rsidP="00733D32">
      <w:pPr>
        <w:rPr>
          <w:rFonts w:ascii="Roboto" w:hAnsi="Roboto"/>
          <w:lang w:val="fr-CD"/>
        </w:rPr>
      </w:pPr>
    </w:p>
    <w:p w14:paraId="4BB7E6B2" w14:textId="2393A4D1" w:rsidR="00733D32" w:rsidRPr="002D5337" w:rsidRDefault="00733D32" w:rsidP="00B75730">
      <w:pPr>
        <w:jc w:val="both"/>
        <w:rPr>
          <w:rFonts w:ascii="Roboto" w:hAnsi="Roboto"/>
          <w:lang w:val="fr-CD"/>
        </w:rPr>
      </w:pPr>
      <w:r w:rsidRPr="002D5337">
        <w:rPr>
          <w:rFonts w:ascii="Roboto" w:hAnsi="Roboto"/>
          <w:lang w:val="fr-CD"/>
        </w:rPr>
        <w:t xml:space="preserve">Une </w:t>
      </w:r>
      <w:r w:rsidR="00E441B8" w:rsidRPr="002D5337">
        <w:rPr>
          <w:rFonts w:ascii="Roboto" w:hAnsi="Roboto"/>
          <w:lang w:val="fr-CD"/>
        </w:rPr>
        <w:t>équipe interfonctionnelle composée de développeurs</w:t>
      </w:r>
      <w:r w:rsidRPr="002D5337">
        <w:rPr>
          <w:rFonts w:ascii="Roboto" w:hAnsi="Roboto"/>
          <w:lang w:val="fr-CD"/>
        </w:rPr>
        <w:t xml:space="preserve">, de testeurs, de concepteurs UX, d'un spécialiste des données et d'un ingénieur DevOps travaille à partir d'un </w:t>
      </w:r>
      <w:proofErr w:type="spellStart"/>
      <w:r w:rsidRPr="002D5337">
        <w:rPr>
          <w:rFonts w:ascii="Roboto" w:hAnsi="Roboto"/>
          <w:lang w:val="fr-CD"/>
        </w:rPr>
        <w:t>backlog</w:t>
      </w:r>
      <w:proofErr w:type="spellEnd"/>
      <w:r w:rsidRPr="002D5337">
        <w:rPr>
          <w:rFonts w:ascii="Roboto" w:hAnsi="Roboto"/>
          <w:lang w:val="fr-CD"/>
        </w:rPr>
        <w:t xml:space="preserve"> partagé. Un pipeline </w:t>
      </w:r>
      <w:proofErr w:type="spellStart"/>
      <w:r w:rsidRPr="002D5337">
        <w:rPr>
          <w:rFonts w:ascii="Roboto" w:hAnsi="Roboto"/>
          <w:lang w:val="fr-CD"/>
        </w:rPr>
        <w:t>DevSecOps</w:t>
      </w:r>
      <w:proofErr w:type="spellEnd"/>
      <w:r w:rsidRPr="002D5337">
        <w:rPr>
          <w:rFonts w:ascii="Roboto" w:hAnsi="Roboto"/>
          <w:lang w:val="fr-CD"/>
        </w:rPr>
        <w:t xml:space="preserve"> automatisé (GitHub Actions ou Azure DevOps) effectue la construction, l'analyse de sécurité, les tests et le déploiement bleu-vert vers l'infrastructure cloud.</w:t>
      </w:r>
    </w:p>
    <w:p w14:paraId="32602EA0" w14:textId="330CFF65" w:rsidR="005913C3" w:rsidRPr="002D5337" w:rsidRDefault="00FF3957" w:rsidP="008F6E65">
      <w:pPr>
        <w:pStyle w:val="Titre3"/>
        <w:rPr>
          <w:rFonts w:ascii="Roboto" w:hAnsi="Roboto" w:cs="Arial"/>
          <w:lang w:val="fr-CD"/>
        </w:rPr>
      </w:pPr>
      <w:r>
        <w:rPr>
          <w:rFonts w:ascii="Roboto" w:hAnsi="Roboto" w:cs="Arial"/>
          <w:lang w:val="fr-CD"/>
        </w:rPr>
        <w:t xml:space="preserve">d. </w:t>
      </w:r>
      <w:r w:rsidR="00DC5C4A" w:rsidRPr="002D5337">
        <w:rPr>
          <w:rFonts w:ascii="Roboto" w:hAnsi="Roboto" w:cs="Arial"/>
          <w:lang w:val="fr-CD"/>
        </w:rPr>
        <w:t xml:space="preserve">Plan d'intégration et d'interopérabilité </w:t>
      </w:r>
      <w:r w:rsidR="009C6A04" w:rsidRPr="002D5337">
        <w:rPr>
          <w:rFonts w:ascii="Roboto" w:hAnsi="Roboto" w:cs="Arial"/>
          <w:lang w:val="fr-CD"/>
        </w:rPr>
        <w:t>:</w:t>
      </w:r>
    </w:p>
    <w:p w14:paraId="3BC69B69" w14:textId="5BCC5B1F" w:rsidR="0094268D" w:rsidRPr="002D5337" w:rsidRDefault="00733D32" w:rsidP="00B75730">
      <w:pPr>
        <w:jc w:val="both"/>
        <w:rPr>
          <w:rFonts w:ascii="Roboto" w:hAnsi="Roboto"/>
          <w:lang w:val="fr-CD"/>
        </w:rPr>
      </w:pPr>
      <w:r w:rsidRPr="002D5337">
        <w:rPr>
          <w:rFonts w:ascii="Roboto" w:hAnsi="Roboto"/>
          <w:lang w:val="fr-CD"/>
        </w:rPr>
        <w:t xml:space="preserve">Microsoft F&amp;O reste la source de vérité financière. Les données relatives aux clients et à la facturation sont transmises à F&amp;O en temps réel via </w:t>
      </w:r>
      <w:proofErr w:type="spellStart"/>
      <w:r w:rsidRPr="002D5337">
        <w:rPr>
          <w:rFonts w:ascii="Roboto" w:hAnsi="Roboto"/>
          <w:lang w:val="fr-CD"/>
        </w:rPr>
        <w:t>OData</w:t>
      </w:r>
      <w:proofErr w:type="spellEnd"/>
      <w:r w:rsidRPr="002D5337">
        <w:rPr>
          <w:rFonts w:ascii="Roboto" w:hAnsi="Roboto"/>
          <w:lang w:val="fr-CD"/>
        </w:rPr>
        <w:t xml:space="preserve"> ; une synchronisation nocturne par lots est disponible comme solution de repli. Les relevés des compteurs intelligents arrivent soit directement des appareils NB-IoT/LoRa, soit par l'intermédiaire d'une application </w:t>
      </w:r>
      <w:proofErr w:type="spellStart"/>
      <w:r w:rsidRPr="002D5337">
        <w:rPr>
          <w:rFonts w:ascii="Roboto" w:hAnsi="Roboto"/>
          <w:lang w:val="fr-CD"/>
        </w:rPr>
        <w:t>React</w:t>
      </w:r>
      <w:proofErr w:type="spellEnd"/>
      <w:r w:rsidRPr="002D5337">
        <w:rPr>
          <w:rFonts w:ascii="Roboto" w:hAnsi="Roboto"/>
          <w:lang w:val="fr-CD"/>
        </w:rPr>
        <w:t xml:space="preserve"> Native hors ligne pour les compteurs manuels. Des connecteurs REST supplémentaires intègrent les passerelles d'argent mobile, les alertes SMS/WhatsApp et le routage GIS. Au cours d'une exécution parallèle de six mois, des tâches de capture de données de changement maintiennent la base de données de facturation existante à jour, permettant une comparaison côte à côte et un chemin de retour en arrière facile si nécessaire.</w:t>
      </w:r>
    </w:p>
    <w:p w14:paraId="163116D9" w14:textId="44E423C4" w:rsidR="00C734AC" w:rsidRDefault="00FF3957" w:rsidP="00530642">
      <w:pPr>
        <w:pStyle w:val="Titre2"/>
        <w:numPr>
          <w:ilvl w:val="0"/>
          <w:numId w:val="0"/>
        </w:numPr>
        <w:rPr>
          <w:rFonts w:ascii="Roboto" w:hAnsi="Roboto"/>
          <w:lang w:val="fr-CD"/>
        </w:rPr>
      </w:pPr>
      <w:bookmarkStart w:id="164" w:name="_Toc63870439"/>
      <w:bookmarkStart w:id="165" w:name="_Toc63870688"/>
      <w:bookmarkStart w:id="166" w:name="_Toc63870842"/>
      <w:bookmarkStart w:id="167" w:name="_Toc63870440"/>
      <w:bookmarkStart w:id="168" w:name="_Toc63870689"/>
      <w:bookmarkStart w:id="169" w:name="_Toc63870843"/>
      <w:bookmarkStart w:id="170" w:name="_Toc63870441"/>
      <w:bookmarkStart w:id="171" w:name="_Toc63870690"/>
      <w:bookmarkStart w:id="172" w:name="_Toc63870844"/>
      <w:bookmarkStart w:id="173" w:name="_Toc63870442"/>
      <w:bookmarkStart w:id="174" w:name="_Toc63870691"/>
      <w:bookmarkStart w:id="175" w:name="_Toc63870845"/>
      <w:bookmarkStart w:id="176" w:name="_Toc63870443"/>
      <w:bookmarkStart w:id="177" w:name="_Toc63870692"/>
      <w:bookmarkStart w:id="178" w:name="_Toc63870846"/>
      <w:bookmarkStart w:id="179" w:name="_Toc63870444"/>
      <w:bookmarkStart w:id="180" w:name="_Toc63870693"/>
      <w:bookmarkStart w:id="181" w:name="_Toc63870847"/>
      <w:bookmarkStart w:id="182" w:name="_Toc63870445"/>
      <w:bookmarkStart w:id="183" w:name="_Toc63870694"/>
      <w:bookmarkStart w:id="184" w:name="_Toc63870848"/>
      <w:bookmarkStart w:id="185" w:name="_Toc63870446"/>
      <w:bookmarkStart w:id="186" w:name="_Toc63870695"/>
      <w:bookmarkStart w:id="187" w:name="_Toc63870849"/>
      <w:bookmarkStart w:id="188" w:name="_Toc63870447"/>
      <w:bookmarkStart w:id="189" w:name="_Toc63870696"/>
      <w:bookmarkStart w:id="190" w:name="_Toc63870850"/>
      <w:bookmarkStart w:id="191" w:name="_Toc63870448"/>
      <w:bookmarkStart w:id="192" w:name="_Toc63870697"/>
      <w:bookmarkStart w:id="193" w:name="_Toc63870851"/>
      <w:bookmarkStart w:id="194" w:name="_Toc63870449"/>
      <w:bookmarkStart w:id="195" w:name="_Toc63870698"/>
      <w:bookmarkStart w:id="196" w:name="_Toc63870852"/>
      <w:bookmarkStart w:id="197" w:name="_Toc63870450"/>
      <w:bookmarkStart w:id="198" w:name="_Toc63870699"/>
      <w:bookmarkStart w:id="199" w:name="_Toc63870853"/>
      <w:bookmarkStart w:id="200" w:name="_Toc63870451"/>
      <w:bookmarkStart w:id="201" w:name="_Toc63870700"/>
      <w:bookmarkStart w:id="202" w:name="_Toc63870854"/>
      <w:bookmarkStart w:id="203" w:name="_Toc63870452"/>
      <w:bookmarkStart w:id="204" w:name="_Toc63870701"/>
      <w:bookmarkStart w:id="205" w:name="_Toc63870855"/>
      <w:bookmarkStart w:id="206" w:name="_Toc63870453"/>
      <w:bookmarkStart w:id="207" w:name="_Toc63870702"/>
      <w:bookmarkStart w:id="208" w:name="_Toc63870856"/>
      <w:bookmarkStart w:id="209" w:name="_Toc63870454"/>
      <w:bookmarkStart w:id="210" w:name="_Toc63870703"/>
      <w:bookmarkStart w:id="211" w:name="_Toc63870857"/>
      <w:bookmarkStart w:id="212" w:name="_Toc63870455"/>
      <w:bookmarkStart w:id="213" w:name="_Toc63870704"/>
      <w:bookmarkStart w:id="214" w:name="_Toc63870858"/>
      <w:bookmarkStart w:id="215" w:name="_Toc63870456"/>
      <w:bookmarkStart w:id="216" w:name="_Toc63870705"/>
      <w:bookmarkStart w:id="217" w:name="_Toc63870859"/>
      <w:bookmarkStart w:id="218" w:name="_Toc63870457"/>
      <w:bookmarkStart w:id="219" w:name="_Toc63870706"/>
      <w:bookmarkStart w:id="220" w:name="_Toc63870860"/>
      <w:bookmarkStart w:id="221" w:name="_Toc63870458"/>
      <w:bookmarkStart w:id="222" w:name="_Toc63870707"/>
      <w:bookmarkStart w:id="223" w:name="_Toc63870861"/>
      <w:bookmarkStart w:id="224" w:name="_Toc63870459"/>
      <w:bookmarkStart w:id="225" w:name="_Toc63870708"/>
      <w:bookmarkStart w:id="226" w:name="_Toc63870862"/>
      <w:bookmarkStart w:id="227" w:name="_Toc63870460"/>
      <w:bookmarkStart w:id="228" w:name="_Toc63870709"/>
      <w:bookmarkStart w:id="229" w:name="_Toc63870863"/>
      <w:bookmarkStart w:id="230" w:name="_Toc63870461"/>
      <w:bookmarkStart w:id="231" w:name="_Toc63870710"/>
      <w:bookmarkStart w:id="232" w:name="_Toc63870864"/>
      <w:bookmarkStart w:id="233" w:name="_Toc63870462"/>
      <w:bookmarkStart w:id="234" w:name="_Toc63870711"/>
      <w:bookmarkStart w:id="235" w:name="_Toc63870865"/>
      <w:bookmarkStart w:id="236" w:name="_Toc63870463"/>
      <w:bookmarkStart w:id="237" w:name="_Toc63870712"/>
      <w:bookmarkStart w:id="238" w:name="_Toc63870866"/>
      <w:bookmarkStart w:id="239" w:name="_Toc63870464"/>
      <w:bookmarkStart w:id="240" w:name="_Toc63870713"/>
      <w:bookmarkStart w:id="241" w:name="_Toc63870867"/>
      <w:bookmarkStart w:id="242" w:name="_Toc63870465"/>
      <w:bookmarkStart w:id="243" w:name="_Toc63870714"/>
      <w:bookmarkStart w:id="244" w:name="_Toc63870868"/>
      <w:bookmarkStart w:id="245" w:name="_Toc63870466"/>
      <w:bookmarkStart w:id="246" w:name="_Toc63870715"/>
      <w:bookmarkStart w:id="247" w:name="_Toc63870869"/>
      <w:bookmarkStart w:id="248" w:name="_Toc63870467"/>
      <w:bookmarkStart w:id="249" w:name="_Toc63870716"/>
      <w:bookmarkStart w:id="250" w:name="_Toc63870870"/>
      <w:bookmarkStart w:id="251" w:name="_Toc63870468"/>
      <w:bookmarkStart w:id="252" w:name="_Toc63870717"/>
      <w:bookmarkStart w:id="253" w:name="_Toc63870871"/>
      <w:bookmarkStart w:id="254" w:name="_Toc63870469"/>
      <w:bookmarkStart w:id="255" w:name="_Toc63870718"/>
      <w:bookmarkStart w:id="256" w:name="_Toc63870872"/>
      <w:bookmarkStart w:id="257" w:name="_Toc63870470"/>
      <w:bookmarkStart w:id="258" w:name="_Toc63870719"/>
      <w:bookmarkStart w:id="259" w:name="_Toc63870873"/>
      <w:bookmarkStart w:id="260" w:name="_Toc63870471"/>
      <w:bookmarkStart w:id="261" w:name="_Toc63870720"/>
      <w:bookmarkStart w:id="262" w:name="_Toc63870874"/>
      <w:bookmarkStart w:id="263" w:name="_Toc63870472"/>
      <w:bookmarkStart w:id="264" w:name="_Toc63870721"/>
      <w:bookmarkStart w:id="265" w:name="_Toc63870875"/>
      <w:bookmarkStart w:id="266" w:name="_Toc63870473"/>
      <w:bookmarkStart w:id="267" w:name="_Toc63870722"/>
      <w:bookmarkStart w:id="268" w:name="_Toc63870876"/>
      <w:bookmarkStart w:id="269" w:name="_Toc63870474"/>
      <w:bookmarkStart w:id="270" w:name="_Toc63870723"/>
      <w:bookmarkStart w:id="271" w:name="_Toc63870877"/>
      <w:bookmarkStart w:id="272" w:name="_Toc63870475"/>
      <w:bookmarkStart w:id="273" w:name="_Toc63870724"/>
      <w:bookmarkStart w:id="274" w:name="_Toc63870878"/>
      <w:bookmarkStart w:id="275" w:name="_Toc63870476"/>
      <w:bookmarkStart w:id="276" w:name="_Toc63870725"/>
      <w:bookmarkStart w:id="277" w:name="_Toc63870879"/>
      <w:bookmarkStart w:id="278" w:name="_Toc63870477"/>
      <w:bookmarkStart w:id="279" w:name="_Toc63870726"/>
      <w:bookmarkStart w:id="280" w:name="_Toc63870880"/>
      <w:bookmarkStart w:id="281" w:name="_Toc63870478"/>
      <w:bookmarkStart w:id="282" w:name="_Toc63870727"/>
      <w:bookmarkStart w:id="283" w:name="_Toc63870881"/>
      <w:bookmarkStart w:id="284" w:name="_Toc63870479"/>
      <w:bookmarkStart w:id="285" w:name="_Toc63870728"/>
      <w:bookmarkStart w:id="286" w:name="_Toc63870882"/>
      <w:bookmarkStart w:id="287" w:name="_Toc63870480"/>
      <w:bookmarkStart w:id="288" w:name="_Toc63870729"/>
      <w:bookmarkStart w:id="289" w:name="_Toc63870883"/>
      <w:bookmarkStart w:id="290" w:name="_Toc63870481"/>
      <w:bookmarkStart w:id="291" w:name="_Toc63870730"/>
      <w:bookmarkStart w:id="292" w:name="_Toc63870884"/>
      <w:bookmarkStart w:id="293" w:name="_Toc63870482"/>
      <w:bookmarkStart w:id="294" w:name="_Toc63870731"/>
      <w:bookmarkStart w:id="295" w:name="_Toc63870885"/>
      <w:bookmarkStart w:id="296" w:name="_Toc63870483"/>
      <w:bookmarkStart w:id="297" w:name="_Toc63870732"/>
      <w:bookmarkStart w:id="298" w:name="_Toc63870886"/>
      <w:bookmarkStart w:id="299" w:name="_Toc63870484"/>
      <w:bookmarkStart w:id="300" w:name="_Toc63870733"/>
      <w:bookmarkStart w:id="301" w:name="_Toc63870887"/>
      <w:bookmarkStart w:id="302" w:name="_Toc63870485"/>
      <w:bookmarkStart w:id="303" w:name="_Toc63870734"/>
      <w:bookmarkStart w:id="304" w:name="_Toc63870888"/>
      <w:bookmarkStart w:id="305" w:name="_Toc63870486"/>
      <w:bookmarkStart w:id="306" w:name="_Toc63870735"/>
      <w:bookmarkStart w:id="307" w:name="_Toc63870889"/>
      <w:bookmarkStart w:id="308" w:name="_Toc63870487"/>
      <w:bookmarkStart w:id="309" w:name="_Toc63870736"/>
      <w:bookmarkStart w:id="310" w:name="_Toc63870890"/>
      <w:bookmarkStart w:id="311" w:name="_Toc63870488"/>
      <w:bookmarkStart w:id="312" w:name="_Toc63870737"/>
      <w:bookmarkStart w:id="313" w:name="_Toc63870891"/>
      <w:bookmarkStart w:id="314" w:name="_Toc63870489"/>
      <w:bookmarkStart w:id="315" w:name="_Toc63870738"/>
      <w:bookmarkStart w:id="316" w:name="_Toc63870892"/>
      <w:bookmarkStart w:id="317" w:name="_Toc63870490"/>
      <w:bookmarkStart w:id="318" w:name="_Toc63870739"/>
      <w:bookmarkStart w:id="319" w:name="_Toc63870893"/>
      <w:bookmarkStart w:id="320" w:name="_Toc63870491"/>
      <w:bookmarkStart w:id="321" w:name="_Toc63870740"/>
      <w:bookmarkStart w:id="322" w:name="_Toc63870894"/>
      <w:bookmarkStart w:id="323" w:name="_Toc63870492"/>
      <w:bookmarkStart w:id="324" w:name="_Toc63870741"/>
      <w:bookmarkStart w:id="325" w:name="_Toc63870895"/>
      <w:bookmarkStart w:id="326" w:name="_Toc63870493"/>
      <w:bookmarkStart w:id="327" w:name="_Toc63870742"/>
      <w:bookmarkStart w:id="328" w:name="_Toc63870896"/>
      <w:bookmarkStart w:id="329" w:name="_Toc63870494"/>
      <w:bookmarkStart w:id="330" w:name="_Toc63870743"/>
      <w:bookmarkStart w:id="331" w:name="_Toc63870897"/>
      <w:bookmarkStart w:id="332" w:name="_Toc63870495"/>
      <w:bookmarkStart w:id="333" w:name="_Toc63870744"/>
      <w:bookmarkStart w:id="334" w:name="_Toc63870898"/>
      <w:bookmarkStart w:id="335" w:name="_Toc63870496"/>
      <w:bookmarkStart w:id="336" w:name="_Toc63870745"/>
      <w:bookmarkStart w:id="337" w:name="_Toc63870899"/>
      <w:bookmarkStart w:id="338" w:name="_Toc63870497"/>
      <w:bookmarkStart w:id="339" w:name="_Toc63870746"/>
      <w:bookmarkStart w:id="340" w:name="_Toc63870900"/>
      <w:bookmarkStart w:id="341" w:name="_Toc63870498"/>
      <w:bookmarkStart w:id="342" w:name="_Toc63870747"/>
      <w:bookmarkStart w:id="343" w:name="_Toc63870901"/>
      <w:bookmarkStart w:id="344" w:name="_Toc63870499"/>
      <w:bookmarkStart w:id="345" w:name="_Toc63870748"/>
      <w:bookmarkStart w:id="346" w:name="_Toc63870902"/>
      <w:bookmarkStart w:id="347" w:name="_Toc63870500"/>
      <w:bookmarkStart w:id="348" w:name="_Toc63870749"/>
      <w:bookmarkStart w:id="349" w:name="_Toc63870903"/>
      <w:bookmarkStart w:id="350" w:name="_Toc63870501"/>
      <w:bookmarkStart w:id="351" w:name="_Toc63870750"/>
      <w:bookmarkStart w:id="352" w:name="_Toc63870904"/>
      <w:bookmarkStart w:id="353" w:name="_Toc63870502"/>
      <w:bookmarkStart w:id="354" w:name="_Toc63870751"/>
      <w:bookmarkStart w:id="355" w:name="_Toc63870905"/>
      <w:bookmarkStart w:id="356" w:name="_Toc63870503"/>
      <w:bookmarkStart w:id="357" w:name="_Toc63870752"/>
      <w:bookmarkStart w:id="358" w:name="_Toc63870906"/>
      <w:bookmarkStart w:id="359" w:name="_Toc63870504"/>
      <w:bookmarkStart w:id="360" w:name="_Toc63870753"/>
      <w:bookmarkStart w:id="361" w:name="_Toc63870907"/>
      <w:bookmarkStart w:id="362" w:name="_Toc63870505"/>
      <w:bookmarkStart w:id="363" w:name="_Toc63870754"/>
      <w:bookmarkStart w:id="364" w:name="_Toc63870908"/>
      <w:bookmarkStart w:id="365" w:name="_Toc63870506"/>
      <w:bookmarkStart w:id="366" w:name="_Toc63870755"/>
      <w:bookmarkStart w:id="367" w:name="_Toc63870909"/>
      <w:bookmarkStart w:id="368" w:name="_Toc200054244"/>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ascii="Roboto" w:hAnsi="Roboto"/>
          <w:lang w:val="fr-CD"/>
        </w:rPr>
        <w:t xml:space="preserve">9.2.  </w:t>
      </w:r>
      <w:r w:rsidR="00FE6D8A" w:rsidRPr="002D5337">
        <w:rPr>
          <w:rFonts w:ascii="Roboto" w:hAnsi="Roboto"/>
          <w:lang w:val="fr-CD"/>
        </w:rPr>
        <w:t>Exigences supplémentaires (section 2 de la grille d'évaluation)</w:t>
      </w:r>
      <w:bookmarkEnd w:id="368"/>
    </w:p>
    <w:p w14:paraId="40EAEF49" w14:textId="77777777" w:rsidR="00F71C3C" w:rsidRPr="00F71C3C" w:rsidRDefault="00F71C3C" w:rsidP="00F71C3C">
      <w:pPr>
        <w:rPr>
          <w:lang w:val="fr-CD"/>
        </w:rPr>
      </w:pPr>
    </w:p>
    <w:tbl>
      <w:tblPr>
        <w:tblW w:w="9120" w:type="dxa"/>
        <w:tblLook w:val="04A0" w:firstRow="1" w:lastRow="0" w:firstColumn="1" w:lastColumn="0" w:noHBand="0" w:noVBand="1"/>
      </w:tblPr>
      <w:tblGrid>
        <w:gridCol w:w="2940"/>
        <w:gridCol w:w="6180"/>
      </w:tblGrid>
      <w:tr w:rsidR="000A3CB1" w:rsidRPr="00B75730" w14:paraId="610486A9" w14:textId="77777777" w:rsidTr="000A3CB1">
        <w:trPr>
          <w:trHeight w:val="288"/>
        </w:trPr>
        <w:tc>
          <w:tcPr>
            <w:tcW w:w="2940" w:type="dxa"/>
            <w:tcBorders>
              <w:top w:val="single" w:sz="4" w:space="0" w:color="auto"/>
              <w:left w:val="single" w:sz="4" w:space="0" w:color="auto"/>
              <w:bottom w:val="single" w:sz="4" w:space="0" w:color="auto"/>
              <w:right w:val="single" w:sz="4" w:space="0" w:color="auto"/>
            </w:tcBorders>
            <w:hideMark/>
          </w:tcPr>
          <w:p w14:paraId="10314621" w14:textId="77777777" w:rsidR="000A3CB1" w:rsidRPr="00B75730" w:rsidRDefault="000A3CB1" w:rsidP="000A3CB1">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lastRenderedPageBreak/>
              <w:t xml:space="preserve">Domaine </w:t>
            </w:r>
            <w:proofErr w:type="spellStart"/>
            <w:r w:rsidRPr="00B75730">
              <w:rPr>
                <w:rFonts w:ascii="Roboto" w:eastAsia="Times New Roman" w:hAnsi="Roboto" w:cs="Arial"/>
                <w:b/>
                <w:bCs/>
                <w:color w:val="000000"/>
                <w:lang w:val="en-US"/>
              </w:rPr>
              <w:t>d'intervention</w:t>
            </w:r>
            <w:proofErr w:type="spellEnd"/>
          </w:p>
        </w:tc>
        <w:tc>
          <w:tcPr>
            <w:tcW w:w="6180" w:type="dxa"/>
            <w:tcBorders>
              <w:top w:val="single" w:sz="4" w:space="0" w:color="auto"/>
              <w:left w:val="nil"/>
              <w:bottom w:val="single" w:sz="4" w:space="0" w:color="auto"/>
              <w:right w:val="single" w:sz="4" w:space="0" w:color="auto"/>
            </w:tcBorders>
            <w:hideMark/>
          </w:tcPr>
          <w:p w14:paraId="4D5C17A9" w14:textId="2CAC2BCF" w:rsidR="000A3CB1" w:rsidRPr="00B75730" w:rsidRDefault="000A3CB1" w:rsidP="00F71C3C">
            <w:pPr>
              <w:spacing w:after="0"/>
              <w:jc w:val="both"/>
              <w:rPr>
                <w:rFonts w:ascii="Roboto" w:eastAsia="Times New Roman" w:hAnsi="Roboto" w:cs="Arial"/>
                <w:b/>
                <w:bCs/>
                <w:color w:val="000000"/>
                <w:lang w:val="en-US"/>
              </w:rPr>
            </w:pPr>
            <w:r w:rsidRPr="00B75730">
              <w:rPr>
                <w:rFonts w:ascii="Roboto" w:eastAsia="Times New Roman" w:hAnsi="Roboto" w:cs="Arial"/>
                <w:b/>
                <w:bCs/>
                <w:color w:val="000000"/>
                <w:lang w:val="en-US"/>
              </w:rPr>
              <w:t>Attentes</w:t>
            </w:r>
          </w:p>
        </w:tc>
      </w:tr>
      <w:tr w:rsidR="000A3CB1" w:rsidRPr="00E31DDB" w14:paraId="19E43084" w14:textId="77777777" w:rsidTr="000A3CB1">
        <w:trPr>
          <w:trHeight w:val="553"/>
        </w:trPr>
        <w:tc>
          <w:tcPr>
            <w:tcW w:w="2940" w:type="dxa"/>
            <w:vMerge w:val="restart"/>
            <w:tcBorders>
              <w:top w:val="nil"/>
              <w:left w:val="single" w:sz="4" w:space="0" w:color="auto"/>
              <w:bottom w:val="single" w:sz="4" w:space="0" w:color="auto"/>
              <w:right w:val="single" w:sz="4" w:space="0" w:color="auto"/>
            </w:tcBorders>
            <w:hideMark/>
          </w:tcPr>
          <w:p w14:paraId="05AEDA30" w14:textId="77777777" w:rsidR="000A3CB1" w:rsidRPr="00B75730" w:rsidRDefault="000A3CB1" w:rsidP="000A3CB1">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Qualité des données</w:t>
            </w:r>
          </w:p>
        </w:tc>
        <w:tc>
          <w:tcPr>
            <w:tcW w:w="6180" w:type="dxa"/>
            <w:tcBorders>
              <w:top w:val="nil"/>
              <w:left w:val="nil"/>
              <w:bottom w:val="single" w:sz="4" w:space="0" w:color="auto"/>
              <w:right w:val="single" w:sz="4" w:space="0" w:color="auto"/>
            </w:tcBorders>
            <w:hideMark/>
          </w:tcPr>
          <w:p w14:paraId="1FF52048"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Montrez un plan clair pour nettoyer les anciennes données avant qu'elles ne soient transférées dans le nouveau système de gestion de la relation client.</w:t>
            </w:r>
          </w:p>
        </w:tc>
      </w:tr>
      <w:tr w:rsidR="000A3CB1" w:rsidRPr="00E31DDB" w14:paraId="526D52DC" w14:textId="77777777" w:rsidTr="000A3CB1">
        <w:trPr>
          <w:trHeight w:val="553"/>
        </w:trPr>
        <w:tc>
          <w:tcPr>
            <w:tcW w:w="2940" w:type="dxa"/>
            <w:vMerge/>
            <w:tcBorders>
              <w:top w:val="nil"/>
              <w:left w:val="single" w:sz="4" w:space="0" w:color="auto"/>
              <w:bottom w:val="single" w:sz="4" w:space="0" w:color="auto"/>
              <w:right w:val="single" w:sz="4" w:space="0" w:color="auto"/>
            </w:tcBorders>
            <w:vAlign w:val="center"/>
            <w:hideMark/>
          </w:tcPr>
          <w:p w14:paraId="622600EE"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66FEA784"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Expliquez quels outils ou scripts permettent de détecter les doublons, les numéros de compteur erronés et les informations manquantes sur les clients.</w:t>
            </w:r>
          </w:p>
        </w:tc>
      </w:tr>
      <w:tr w:rsidR="000A3CB1" w:rsidRPr="00E31DDB" w14:paraId="30C4B3FE" w14:textId="77777777" w:rsidTr="000A3CB1">
        <w:trPr>
          <w:trHeight w:val="553"/>
        </w:trPr>
        <w:tc>
          <w:tcPr>
            <w:tcW w:w="2940" w:type="dxa"/>
            <w:vMerge/>
            <w:tcBorders>
              <w:top w:val="nil"/>
              <w:left w:val="single" w:sz="4" w:space="0" w:color="auto"/>
              <w:bottom w:val="single" w:sz="4" w:space="0" w:color="auto"/>
              <w:right w:val="single" w:sz="4" w:space="0" w:color="auto"/>
            </w:tcBorders>
            <w:vAlign w:val="center"/>
            <w:hideMark/>
          </w:tcPr>
          <w:p w14:paraId="4710AEF1"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66143867"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Décrivez comment chaque chargement de données sera vérifié et approuvé (contrôles d'échantillons, rapports automatiques, formulaires d'approbation).</w:t>
            </w:r>
          </w:p>
        </w:tc>
      </w:tr>
      <w:tr w:rsidR="000A3CB1" w:rsidRPr="00E31DDB" w14:paraId="21EC4495" w14:textId="77777777" w:rsidTr="000A3CB1">
        <w:trPr>
          <w:trHeight w:val="830"/>
        </w:trPr>
        <w:tc>
          <w:tcPr>
            <w:tcW w:w="2940" w:type="dxa"/>
            <w:vMerge w:val="restart"/>
            <w:tcBorders>
              <w:top w:val="nil"/>
              <w:left w:val="single" w:sz="4" w:space="0" w:color="auto"/>
              <w:bottom w:val="single" w:sz="4" w:space="0" w:color="auto"/>
              <w:right w:val="single" w:sz="4" w:space="0" w:color="auto"/>
            </w:tcBorders>
            <w:hideMark/>
          </w:tcPr>
          <w:p w14:paraId="0539D252" w14:textId="77777777" w:rsidR="000A3CB1" w:rsidRPr="00B75730" w:rsidRDefault="000A3CB1" w:rsidP="000A3CB1">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 xml:space="preserve">Gestion du </w:t>
            </w:r>
            <w:proofErr w:type="spellStart"/>
            <w:r w:rsidRPr="00B75730">
              <w:rPr>
                <w:rFonts w:ascii="Roboto" w:eastAsia="Times New Roman" w:hAnsi="Roboto" w:cs="Arial"/>
                <w:b/>
                <w:bCs/>
                <w:color w:val="000000"/>
                <w:lang w:val="en-US"/>
              </w:rPr>
              <w:t>changement</w:t>
            </w:r>
            <w:proofErr w:type="spellEnd"/>
          </w:p>
        </w:tc>
        <w:tc>
          <w:tcPr>
            <w:tcW w:w="6180" w:type="dxa"/>
            <w:tcBorders>
              <w:top w:val="nil"/>
              <w:left w:val="nil"/>
              <w:bottom w:val="single" w:sz="4" w:space="0" w:color="auto"/>
              <w:right w:val="single" w:sz="4" w:space="0" w:color="auto"/>
            </w:tcBorders>
            <w:hideMark/>
          </w:tcPr>
          <w:p w14:paraId="16464C5D"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Définir des étapes simples pour aider le personnel à accepter le nouveau système : séances d'information précoces, mises à jour régulières et désignation d'un "champion du changement" dans chaque service.</w:t>
            </w:r>
          </w:p>
        </w:tc>
      </w:tr>
      <w:tr w:rsidR="000A3CB1" w:rsidRPr="00E31DDB" w14:paraId="439A0E4F" w14:textId="77777777" w:rsidTr="000A3CB1">
        <w:trPr>
          <w:trHeight w:val="830"/>
        </w:trPr>
        <w:tc>
          <w:tcPr>
            <w:tcW w:w="2940" w:type="dxa"/>
            <w:vMerge/>
            <w:tcBorders>
              <w:top w:val="nil"/>
              <w:left w:val="single" w:sz="4" w:space="0" w:color="auto"/>
              <w:bottom w:val="single" w:sz="4" w:space="0" w:color="auto"/>
              <w:right w:val="single" w:sz="4" w:space="0" w:color="auto"/>
            </w:tcBorders>
            <w:vAlign w:val="center"/>
            <w:hideMark/>
          </w:tcPr>
          <w:p w14:paraId="000FD5D5"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7A8B0DB7" w14:textId="74B389B9"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Dressez la liste des canaux qui seront utilisés : courriels, affiches, courtes vidéos, séances de questions-réponses, afin que personne ne soit surpris par les changements à venir.</w:t>
            </w:r>
          </w:p>
        </w:tc>
      </w:tr>
      <w:tr w:rsidR="000A3CB1" w:rsidRPr="00E31DDB" w14:paraId="2831A2C0" w14:textId="77777777" w:rsidTr="000A3CB1">
        <w:trPr>
          <w:trHeight w:val="553"/>
        </w:trPr>
        <w:tc>
          <w:tcPr>
            <w:tcW w:w="2940" w:type="dxa"/>
            <w:vMerge/>
            <w:tcBorders>
              <w:top w:val="nil"/>
              <w:left w:val="single" w:sz="4" w:space="0" w:color="auto"/>
              <w:bottom w:val="single" w:sz="4" w:space="0" w:color="auto"/>
              <w:right w:val="single" w:sz="4" w:space="0" w:color="auto"/>
            </w:tcBorders>
            <w:vAlign w:val="center"/>
            <w:hideMark/>
          </w:tcPr>
          <w:p w14:paraId="0823B250"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5C7C50B9"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Inclure une boucle de retour d'information pour que les utilisateurs puissent signaler des problèmes et voir des solutions rapides.</w:t>
            </w:r>
          </w:p>
        </w:tc>
      </w:tr>
      <w:tr w:rsidR="000A3CB1" w:rsidRPr="00E31DDB" w14:paraId="4C398A06" w14:textId="77777777" w:rsidTr="000A3CB1">
        <w:trPr>
          <w:trHeight w:val="830"/>
        </w:trPr>
        <w:tc>
          <w:tcPr>
            <w:tcW w:w="2940" w:type="dxa"/>
            <w:vMerge w:val="restart"/>
            <w:tcBorders>
              <w:top w:val="nil"/>
              <w:left w:val="single" w:sz="4" w:space="0" w:color="auto"/>
              <w:bottom w:val="single" w:sz="4" w:space="0" w:color="auto"/>
              <w:right w:val="single" w:sz="4" w:space="0" w:color="auto"/>
            </w:tcBorders>
            <w:hideMark/>
          </w:tcPr>
          <w:p w14:paraId="133D558D" w14:textId="77777777" w:rsidR="000A3CB1" w:rsidRPr="002D5337" w:rsidRDefault="000A3CB1" w:rsidP="000A3CB1">
            <w:pPr>
              <w:spacing w:after="0"/>
              <w:rPr>
                <w:rFonts w:ascii="Roboto" w:eastAsia="Times New Roman" w:hAnsi="Roboto" w:cs="Arial"/>
                <w:b/>
                <w:bCs/>
                <w:color w:val="000000"/>
                <w:lang w:val="fr-CD"/>
              </w:rPr>
            </w:pPr>
            <w:r w:rsidRPr="002D5337">
              <w:rPr>
                <w:rFonts w:ascii="Roboto" w:eastAsia="Times New Roman" w:hAnsi="Roboto" w:cs="Arial"/>
                <w:b/>
                <w:bCs/>
                <w:color w:val="000000"/>
                <w:lang w:val="fr-CD"/>
              </w:rPr>
              <w:t>Formation et adoption par les utilisateurs</w:t>
            </w:r>
          </w:p>
        </w:tc>
        <w:tc>
          <w:tcPr>
            <w:tcW w:w="6180" w:type="dxa"/>
            <w:tcBorders>
              <w:top w:val="nil"/>
              <w:left w:val="nil"/>
              <w:bottom w:val="single" w:sz="4" w:space="0" w:color="auto"/>
              <w:right w:val="single" w:sz="4" w:space="0" w:color="auto"/>
            </w:tcBorders>
            <w:hideMark/>
          </w:tcPr>
          <w:p w14:paraId="3307C5BC" w14:textId="4DC0D720"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Prévoir un calendrier de formation qui couvre tous les rôles : agents des centres d'</w:t>
            </w:r>
            <w:r w:rsidR="00E441B8" w:rsidRPr="002D5337">
              <w:rPr>
                <w:rFonts w:ascii="Roboto" w:eastAsia="Times New Roman" w:hAnsi="Roboto" w:cs="Arial"/>
                <w:color w:val="000000"/>
                <w:lang w:val="fr-CD"/>
              </w:rPr>
              <w:t>appel</w:t>
            </w:r>
            <w:r w:rsidRPr="002D5337">
              <w:rPr>
                <w:rFonts w:ascii="Roboto" w:eastAsia="Times New Roman" w:hAnsi="Roboto" w:cs="Arial"/>
                <w:color w:val="000000"/>
                <w:lang w:val="fr-CD"/>
              </w:rPr>
              <w:t>, releveurs de compteurs sur le terrain, caissiers, superviseurs et support informatique.</w:t>
            </w:r>
          </w:p>
        </w:tc>
      </w:tr>
      <w:tr w:rsidR="000A3CB1" w:rsidRPr="00E31DDB" w14:paraId="460EB3CD" w14:textId="77777777" w:rsidTr="000A3CB1">
        <w:trPr>
          <w:trHeight w:val="553"/>
        </w:trPr>
        <w:tc>
          <w:tcPr>
            <w:tcW w:w="2940" w:type="dxa"/>
            <w:vMerge/>
            <w:tcBorders>
              <w:top w:val="nil"/>
              <w:left w:val="single" w:sz="4" w:space="0" w:color="auto"/>
              <w:bottom w:val="single" w:sz="4" w:space="0" w:color="auto"/>
              <w:right w:val="single" w:sz="4" w:space="0" w:color="auto"/>
            </w:tcBorders>
            <w:vAlign w:val="center"/>
            <w:hideMark/>
          </w:tcPr>
          <w:p w14:paraId="5670E205"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439BAB7D"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Combinez des sessions en classe, de courtes vidéos pratiques et des exercices pratiques dans une copie "bac à sable" sécurisée du système.</w:t>
            </w:r>
          </w:p>
        </w:tc>
      </w:tr>
      <w:tr w:rsidR="000A3CB1" w:rsidRPr="00E31DDB" w14:paraId="2E3EDFA3" w14:textId="77777777" w:rsidTr="000A3CB1">
        <w:trPr>
          <w:trHeight w:val="553"/>
        </w:trPr>
        <w:tc>
          <w:tcPr>
            <w:tcW w:w="2940" w:type="dxa"/>
            <w:vMerge/>
            <w:tcBorders>
              <w:top w:val="nil"/>
              <w:left w:val="single" w:sz="4" w:space="0" w:color="auto"/>
              <w:bottom w:val="single" w:sz="4" w:space="0" w:color="auto"/>
              <w:right w:val="single" w:sz="4" w:space="0" w:color="auto"/>
            </w:tcBorders>
            <w:vAlign w:val="center"/>
            <w:hideMark/>
          </w:tcPr>
          <w:p w14:paraId="3D148DB3"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588CD7C7" w14:textId="77777777"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Ajouter un module de "formation des formateurs" afin que le personnel de REGIDESO puisse organiser les futures sessions sans aide extérieure.</w:t>
            </w:r>
          </w:p>
        </w:tc>
      </w:tr>
      <w:tr w:rsidR="000A3CB1" w:rsidRPr="00E31DDB" w14:paraId="387A2192" w14:textId="77777777" w:rsidTr="000A3CB1">
        <w:trPr>
          <w:trHeight w:val="830"/>
        </w:trPr>
        <w:tc>
          <w:tcPr>
            <w:tcW w:w="2940" w:type="dxa"/>
            <w:vMerge/>
            <w:tcBorders>
              <w:top w:val="nil"/>
              <w:left w:val="single" w:sz="4" w:space="0" w:color="auto"/>
              <w:bottom w:val="single" w:sz="4" w:space="0" w:color="auto"/>
              <w:right w:val="single" w:sz="4" w:space="0" w:color="auto"/>
            </w:tcBorders>
            <w:vAlign w:val="center"/>
            <w:hideMark/>
          </w:tcPr>
          <w:p w14:paraId="3D162ABC" w14:textId="77777777" w:rsidR="000A3CB1" w:rsidRPr="002D5337" w:rsidRDefault="000A3CB1" w:rsidP="000A3CB1">
            <w:pPr>
              <w:spacing w:after="0"/>
              <w:rPr>
                <w:rFonts w:ascii="Roboto" w:eastAsia="Times New Roman" w:hAnsi="Roboto" w:cs="Arial"/>
                <w:b/>
                <w:bCs/>
                <w:color w:val="000000"/>
                <w:lang w:val="fr-CD"/>
              </w:rPr>
            </w:pPr>
          </w:p>
        </w:tc>
        <w:tc>
          <w:tcPr>
            <w:tcW w:w="6180" w:type="dxa"/>
            <w:tcBorders>
              <w:top w:val="nil"/>
              <w:left w:val="nil"/>
              <w:bottom w:val="single" w:sz="4" w:space="0" w:color="auto"/>
              <w:right w:val="single" w:sz="4" w:space="0" w:color="auto"/>
            </w:tcBorders>
            <w:hideMark/>
          </w:tcPr>
          <w:p w14:paraId="167242D2" w14:textId="7AB28E69" w:rsidR="000A3CB1" w:rsidRPr="002D5337" w:rsidRDefault="000A3CB1" w:rsidP="00F71C3C">
            <w:pPr>
              <w:spacing w:after="0"/>
              <w:jc w:val="both"/>
              <w:rPr>
                <w:rFonts w:ascii="Roboto" w:eastAsia="Times New Roman" w:hAnsi="Roboto" w:cs="Arial"/>
                <w:color w:val="000000"/>
                <w:lang w:val="fr-CD"/>
              </w:rPr>
            </w:pPr>
            <w:r w:rsidRPr="002D5337">
              <w:rPr>
                <w:rFonts w:ascii="Roboto" w:eastAsia="Times New Roman" w:hAnsi="Roboto" w:cs="Arial"/>
                <w:color w:val="000000"/>
                <w:lang w:val="fr-CD"/>
              </w:rPr>
              <w:t xml:space="preserve">- Expliquez comment le succès de la formation sera </w:t>
            </w:r>
            <w:r w:rsidR="00E805A2" w:rsidRPr="002D5337">
              <w:rPr>
                <w:rFonts w:ascii="Roboto" w:eastAsia="Times New Roman" w:hAnsi="Roboto" w:cs="Arial"/>
                <w:color w:val="000000"/>
                <w:lang w:val="fr-CD"/>
              </w:rPr>
              <w:t xml:space="preserve">mesuré </w:t>
            </w:r>
            <w:r w:rsidRPr="002D5337">
              <w:rPr>
                <w:rFonts w:ascii="Roboto" w:eastAsia="Times New Roman" w:hAnsi="Roboto" w:cs="Arial"/>
                <w:color w:val="000000"/>
                <w:lang w:val="fr-CD"/>
              </w:rPr>
              <w:t>à l'aide de simples questionnaires ou de listes de contrôle sur le lieu de travail et comment des sessions de remise à niveau seront proposées si les résultats sont faibles.</w:t>
            </w:r>
          </w:p>
        </w:tc>
      </w:tr>
    </w:tbl>
    <w:p w14:paraId="4A3E1AB1" w14:textId="66B54DCD" w:rsidR="00FF3957" w:rsidRDefault="00FF3957" w:rsidP="00530642">
      <w:pPr>
        <w:pStyle w:val="Titre1"/>
        <w:numPr>
          <w:ilvl w:val="0"/>
          <w:numId w:val="4"/>
        </w:numPr>
        <w:rPr>
          <w:rFonts w:ascii="Roboto" w:hAnsi="Roboto" w:cs="Arial"/>
        </w:rPr>
      </w:pPr>
      <w:bookmarkStart w:id="369" w:name="_Toc39054039"/>
      <w:bookmarkStart w:id="370" w:name="_Toc39055794"/>
      <w:bookmarkStart w:id="371" w:name="_Toc39055954"/>
      <w:bookmarkStart w:id="372" w:name="_Hlk209609134"/>
      <w:bookmarkStart w:id="373" w:name="_Ref508122918"/>
      <w:bookmarkStart w:id="374" w:name="_Ref508122930"/>
      <w:bookmarkStart w:id="375" w:name="_Toc508620005"/>
      <w:bookmarkStart w:id="376" w:name="_Toc200054245"/>
      <w:bookmarkEnd w:id="369"/>
      <w:bookmarkEnd w:id="370"/>
      <w:bookmarkEnd w:id="371"/>
      <w:r>
        <w:rPr>
          <w:rFonts w:ascii="Roboto" w:hAnsi="Roboto" w:cs="Arial"/>
        </w:rPr>
        <w:t>Qualifications et experience</w:t>
      </w:r>
    </w:p>
    <w:bookmarkEnd w:id="372"/>
    <w:p w14:paraId="366FF8B4" w14:textId="6A7AAB29" w:rsidR="00FF3957" w:rsidRPr="00CB5B61" w:rsidRDefault="00FF3957" w:rsidP="00FF3957">
      <w:pPr>
        <w:rPr>
          <w:b/>
          <w:bCs/>
        </w:rPr>
      </w:pPr>
      <w:r w:rsidRPr="00CB5B61">
        <w:rPr>
          <w:b/>
          <w:bCs/>
        </w:rPr>
        <w:t xml:space="preserve">10.1. </w:t>
      </w:r>
      <w:r w:rsidR="00680588" w:rsidRPr="00CB5B61">
        <w:rPr>
          <w:b/>
          <w:bCs/>
        </w:rPr>
        <w:t>Consultant (Firme)</w:t>
      </w:r>
      <w:r w:rsidRPr="00CB5B61">
        <w:rPr>
          <w:b/>
          <w:bCs/>
        </w:rPr>
        <w:t xml:space="preserve"> </w:t>
      </w:r>
    </w:p>
    <w:p w14:paraId="04090366" w14:textId="581C77C5" w:rsidR="00FF3957" w:rsidRPr="00530642" w:rsidRDefault="00FF3957" w:rsidP="00B411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both"/>
        <w:rPr>
          <w:rFonts w:ascii="Source Sans Pro" w:eastAsia="Calibri" w:hAnsi="Source Sans Pro" w:cs="Arial"/>
          <w:color w:val="000000"/>
          <w:sz w:val="21"/>
          <w:szCs w:val="21"/>
          <w:lang w:val="fr-FR"/>
        </w:rPr>
      </w:pPr>
      <w:bookmarkStart w:id="377" w:name="_Hlk209609276"/>
      <w:r w:rsidRPr="00FF3957">
        <w:rPr>
          <w:rFonts w:ascii="Source Sans Pro" w:eastAsia="Calibri" w:hAnsi="Source Sans Pro" w:cs="Arial"/>
          <w:color w:val="000000"/>
          <w:sz w:val="21"/>
          <w:szCs w:val="21"/>
          <w:lang w:val="fr-FR"/>
        </w:rPr>
        <w:t>L</w:t>
      </w:r>
      <w:r w:rsidR="00680588">
        <w:rPr>
          <w:rFonts w:ascii="Source Sans Pro" w:eastAsia="Calibri" w:hAnsi="Source Sans Pro" w:cs="Arial"/>
          <w:color w:val="000000"/>
          <w:sz w:val="21"/>
          <w:szCs w:val="21"/>
          <w:lang w:val="fr-FR"/>
        </w:rPr>
        <w:t>a firme à</w:t>
      </w:r>
      <w:r w:rsidRPr="00FF3957">
        <w:rPr>
          <w:rFonts w:ascii="Source Sans Pro" w:eastAsia="Calibri" w:hAnsi="Source Sans Pro" w:cs="Arial"/>
          <w:color w:val="000000"/>
          <w:sz w:val="21"/>
          <w:szCs w:val="21"/>
          <w:lang w:val="fr-FR"/>
        </w:rPr>
        <w:t xml:space="preserve"> sélectionner doit disposer d’expériences avec au moins deux références</w:t>
      </w:r>
      <w:r>
        <w:rPr>
          <w:rFonts w:ascii="Source Sans Pro" w:eastAsia="Calibri" w:hAnsi="Source Sans Pro" w:cs="Arial"/>
          <w:color w:val="000000"/>
          <w:sz w:val="21"/>
          <w:szCs w:val="21"/>
          <w:lang w:val="fr-FR"/>
        </w:rPr>
        <w:t xml:space="preserve"> similaires</w:t>
      </w:r>
      <w:r w:rsidR="00B41157">
        <w:rPr>
          <w:rFonts w:ascii="Source Sans Pro" w:eastAsia="Calibri" w:hAnsi="Source Sans Pro" w:cs="Arial"/>
          <w:color w:val="000000"/>
          <w:sz w:val="21"/>
          <w:szCs w:val="21"/>
          <w:lang w:val="fr-FR"/>
        </w:rPr>
        <w:t xml:space="preserve"> </w:t>
      </w:r>
      <w:r w:rsidRPr="00FF3957">
        <w:rPr>
          <w:rFonts w:ascii="Source Sans Pro" w:eastAsia="Calibri" w:hAnsi="Source Sans Pro" w:cs="Arial"/>
          <w:color w:val="000000"/>
          <w:sz w:val="21"/>
          <w:szCs w:val="21"/>
          <w:lang w:val="fr-FR"/>
        </w:rPr>
        <w:t xml:space="preserve">en réalisation </w:t>
      </w:r>
      <w:r>
        <w:rPr>
          <w:rFonts w:ascii="Source Sans Pro" w:eastAsia="Calibri" w:hAnsi="Source Sans Pro" w:cs="Arial"/>
          <w:color w:val="000000"/>
          <w:sz w:val="21"/>
          <w:szCs w:val="21"/>
          <w:lang w:val="fr-FR"/>
        </w:rPr>
        <w:t>des missions d’</w:t>
      </w:r>
      <w:r w:rsidRPr="00FF3957">
        <w:rPr>
          <w:rFonts w:ascii="Source Sans Pro" w:eastAsia="Calibri" w:hAnsi="Source Sans Pro" w:cs="Arial"/>
          <w:color w:val="000000"/>
          <w:sz w:val="21"/>
          <w:szCs w:val="21"/>
          <w:lang w:val="fr-FR"/>
        </w:rPr>
        <w:t>assistance</w:t>
      </w:r>
      <w:r>
        <w:rPr>
          <w:rFonts w:ascii="Source Sans Pro" w:eastAsia="Calibri" w:hAnsi="Source Sans Pro" w:cs="Arial"/>
          <w:color w:val="000000"/>
          <w:sz w:val="21"/>
          <w:szCs w:val="21"/>
          <w:lang w:val="fr-FR"/>
        </w:rPr>
        <w:t xml:space="preserve"> technique </w:t>
      </w:r>
      <w:r w:rsidRPr="00183852">
        <w:rPr>
          <w:rFonts w:ascii="Source Sans Pro" w:eastAsia="Calibri" w:hAnsi="Source Sans Pro" w:cs="Arial"/>
          <w:color w:val="000000"/>
          <w:sz w:val="21"/>
          <w:szCs w:val="21"/>
          <w:lang w:val="fr-FR"/>
        </w:rPr>
        <w:t>pour la conception, le développement et la mise en œuvre d’un</w:t>
      </w:r>
      <w:r>
        <w:rPr>
          <w:rFonts w:ascii="Source Sans Pro" w:eastAsia="Calibri" w:hAnsi="Source Sans Pro" w:cs="Arial"/>
          <w:color w:val="000000"/>
          <w:sz w:val="21"/>
          <w:szCs w:val="21"/>
          <w:lang w:val="fr-FR"/>
        </w:rPr>
        <w:t xml:space="preserve"> </w:t>
      </w:r>
      <w:r w:rsidRPr="00183852">
        <w:rPr>
          <w:rFonts w:ascii="Source Sans Pro" w:eastAsia="Calibri" w:hAnsi="Source Sans Pro" w:cs="Arial"/>
          <w:color w:val="000000"/>
          <w:sz w:val="21"/>
          <w:szCs w:val="21"/>
          <w:lang w:val="fr-FR"/>
        </w:rPr>
        <w:t>système de gestion de la relation client (CRM)</w:t>
      </w:r>
      <w:r w:rsidRPr="00530642">
        <w:rPr>
          <w:rFonts w:ascii="Source Sans Pro" w:eastAsia="Calibri" w:hAnsi="Source Sans Pro" w:cs="Arial"/>
          <w:color w:val="000000"/>
          <w:sz w:val="21"/>
          <w:szCs w:val="21"/>
          <w:lang w:val="fr-FR"/>
        </w:rPr>
        <w:t xml:space="preserve"> incluant les composantes décrites dans les présents termes de référence et justifiées par des attestations de bonne exécution</w:t>
      </w:r>
      <w:r>
        <w:rPr>
          <w:rFonts w:ascii="Source Sans Pro" w:eastAsia="Calibri" w:hAnsi="Source Sans Pro" w:cs="Arial"/>
          <w:color w:val="000000"/>
          <w:sz w:val="21"/>
          <w:szCs w:val="21"/>
          <w:lang w:val="fr-FR"/>
        </w:rPr>
        <w:t>.</w:t>
      </w:r>
    </w:p>
    <w:bookmarkEnd w:id="377"/>
    <w:p w14:paraId="448FE705" w14:textId="46AE2936" w:rsidR="00325404" w:rsidRPr="00530642" w:rsidRDefault="00C7672D" w:rsidP="00CB5B61">
      <w:pPr>
        <w:pStyle w:val="Titre1"/>
        <w:ind w:left="1068"/>
        <w:rPr>
          <w:rFonts w:ascii="Roboto" w:hAnsi="Roboto" w:cs="Arial"/>
          <w:lang w:val="fr-CD"/>
        </w:rPr>
      </w:pPr>
      <w:r w:rsidRPr="00530642">
        <w:rPr>
          <w:rFonts w:ascii="Roboto" w:hAnsi="Roboto" w:cs="Arial"/>
          <w:lang w:val="fr-CD"/>
        </w:rPr>
        <w:t xml:space="preserve">10.2. </w:t>
      </w:r>
      <w:bookmarkEnd w:id="373"/>
      <w:bookmarkEnd w:id="374"/>
      <w:bookmarkEnd w:id="375"/>
      <w:bookmarkEnd w:id="376"/>
      <w:r w:rsidRPr="00530642">
        <w:rPr>
          <w:rFonts w:ascii="Roboto" w:hAnsi="Roboto" w:cs="Arial"/>
          <w:lang w:val="fr-CD"/>
        </w:rPr>
        <w:t xml:space="preserve">Qualification et </w:t>
      </w:r>
      <w:r w:rsidR="00680588" w:rsidRPr="00680588">
        <w:rPr>
          <w:rFonts w:ascii="Roboto" w:hAnsi="Roboto" w:cs="Arial"/>
          <w:lang w:val="fr-CD"/>
        </w:rPr>
        <w:t>rôle</w:t>
      </w:r>
      <w:r w:rsidRPr="00530642">
        <w:rPr>
          <w:rFonts w:ascii="Roboto" w:hAnsi="Roboto" w:cs="Arial"/>
          <w:lang w:val="fr-CD"/>
        </w:rPr>
        <w:t xml:space="preserve"> des e</w:t>
      </w:r>
      <w:r>
        <w:rPr>
          <w:rFonts w:ascii="Roboto" w:hAnsi="Roboto" w:cs="Arial"/>
          <w:lang w:val="fr-CD"/>
        </w:rPr>
        <w:t>xperts clés</w:t>
      </w:r>
    </w:p>
    <w:p w14:paraId="7402A33D" w14:textId="2582638B" w:rsidR="00325404" w:rsidRPr="002D5337" w:rsidRDefault="00325404" w:rsidP="00B75730">
      <w:pPr>
        <w:jc w:val="both"/>
        <w:rPr>
          <w:rFonts w:ascii="Roboto" w:hAnsi="Roboto" w:cs="Arial"/>
          <w:lang w:val="fr-CD"/>
        </w:rPr>
      </w:pPr>
      <w:bookmarkStart w:id="378" w:name="_Toc63870509"/>
      <w:bookmarkStart w:id="379" w:name="_Toc63870758"/>
      <w:bookmarkStart w:id="380" w:name="_Toc63870912"/>
      <w:bookmarkStart w:id="381" w:name="_Toc63870510"/>
      <w:bookmarkStart w:id="382" w:name="_Toc63870759"/>
      <w:bookmarkStart w:id="383" w:name="_Toc63870913"/>
      <w:bookmarkEnd w:id="378"/>
      <w:bookmarkEnd w:id="379"/>
      <w:bookmarkEnd w:id="380"/>
      <w:bookmarkEnd w:id="381"/>
      <w:bookmarkEnd w:id="382"/>
      <w:bookmarkEnd w:id="383"/>
      <w:r w:rsidRPr="002D5337">
        <w:rPr>
          <w:rFonts w:ascii="Roboto" w:hAnsi="Roboto" w:cs="Arial"/>
          <w:lang w:val="fr-CD"/>
        </w:rPr>
        <w:t xml:space="preserve">Le soumissionnaire est tenu de fournir du personnel pour les postes ("experts") mentionnés et décrits ici en termes d'étendue des tâches et de qualifications </w:t>
      </w:r>
      <w:r w:rsidR="409E30E8" w:rsidRPr="002D5337">
        <w:rPr>
          <w:rFonts w:ascii="Roboto" w:hAnsi="Roboto" w:cs="Arial"/>
          <w:lang w:val="fr-CD"/>
        </w:rPr>
        <w:t xml:space="preserve">sur la base des </w:t>
      </w:r>
      <w:r w:rsidRPr="002D5337">
        <w:rPr>
          <w:rFonts w:ascii="Roboto" w:hAnsi="Roboto" w:cs="Arial"/>
          <w:lang w:val="fr-CD"/>
        </w:rPr>
        <w:t xml:space="preserve">CV correspondants (voir section </w:t>
      </w:r>
      <w:r w:rsidR="00C7672D">
        <w:rPr>
          <w:rFonts w:ascii="Roboto" w:hAnsi="Roboto" w:cs="Arial"/>
          <w:lang w:val="fr-CD"/>
        </w:rPr>
        <w:t>8</w:t>
      </w:r>
      <w:r w:rsidRPr="002D5337">
        <w:rPr>
          <w:rFonts w:ascii="Roboto" w:hAnsi="Roboto" w:cs="Arial"/>
          <w:lang w:val="fr-CD"/>
        </w:rPr>
        <w:t>).</w:t>
      </w:r>
    </w:p>
    <w:p w14:paraId="266DF2B3" w14:textId="77777777" w:rsidR="00325404" w:rsidRPr="002D5337" w:rsidRDefault="00325404" w:rsidP="00B75730">
      <w:pPr>
        <w:jc w:val="both"/>
        <w:rPr>
          <w:rFonts w:ascii="Roboto" w:hAnsi="Roboto" w:cs="Arial"/>
          <w:lang w:val="fr-CD"/>
        </w:rPr>
      </w:pPr>
      <w:r w:rsidRPr="002D5337">
        <w:rPr>
          <w:rFonts w:ascii="Roboto" w:hAnsi="Roboto" w:cs="Arial"/>
          <w:lang w:val="fr-CD"/>
        </w:rPr>
        <w:t>Les qualifications spécifiées ci-dessous satisfont aux exigences requises pour obtenir la note la plus élevée lors de l'évaluation technique.</w:t>
      </w:r>
    </w:p>
    <w:p w14:paraId="04EF110C" w14:textId="1EA9F5CB" w:rsidR="00FC552F" w:rsidRPr="002D5337" w:rsidRDefault="00FC552F" w:rsidP="00FC552F">
      <w:pPr>
        <w:spacing w:after="0"/>
        <w:rPr>
          <w:rFonts w:ascii="Roboto" w:hAnsi="Roboto" w:cs="Arial"/>
          <w:b/>
          <w:bCs/>
          <w:lang w:val="fr-CD"/>
        </w:rPr>
      </w:pPr>
      <w:r w:rsidRPr="002D5337">
        <w:rPr>
          <w:rFonts w:ascii="Roboto" w:hAnsi="Roboto" w:cs="Arial"/>
          <w:b/>
          <w:bCs/>
          <w:lang w:val="fr-CD"/>
        </w:rPr>
        <w:lastRenderedPageBreak/>
        <w:t xml:space="preserve">Expert 1 : Gestionnaire de projet </w:t>
      </w:r>
      <w:r w:rsidR="00E50950" w:rsidRPr="002D5337">
        <w:rPr>
          <w:rFonts w:ascii="Roboto" w:hAnsi="Roboto" w:cs="Arial"/>
          <w:b/>
          <w:bCs/>
          <w:lang w:val="fr-CD"/>
        </w:rPr>
        <w:t>(grille d'évaluation 3.1)</w:t>
      </w:r>
    </w:p>
    <w:p w14:paraId="626DB0CE" w14:textId="5D09ED3D" w:rsidR="00FC552F" w:rsidRPr="002D5337" w:rsidRDefault="00FC552F" w:rsidP="00FC552F">
      <w:pPr>
        <w:spacing w:after="0"/>
        <w:rPr>
          <w:rFonts w:ascii="Roboto" w:hAnsi="Roboto" w:cs="Arial"/>
          <w:lang w:val="fr-CD"/>
        </w:rPr>
      </w:pPr>
      <w:r w:rsidRPr="002D5337">
        <w:rPr>
          <w:rFonts w:ascii="Roboto" w:hAnsi="Roboto" w:cs="Arial"/>
          <w:lang w:val="fr-CD"/>
        </w:rPr>
        <w:t>Rôle : Professionnel de la gestion de projet</w:t>
      </w:r>
      <w:r w:rsidRPr="002D5337">
        <w:rPr>
          <w:rFonts w:ascii="Roboto" w:hAnsi="Roboto" w:cs="Arial"/>
          <w:lang w:val="fr-CD"/>
        </w:rPr>
        <w:br/>
        <w:t xml:space="preserve">Durée : </w:t>
      </w:r>
      <w:r w:rsidR="00390097" w:rsidRPr="002D5337">
        <w:rPr>
          <w:rFonts w:ascii="Roboto" w:hAnsi="Roboto" w:cs="Arial"/>
          <w:lang w:val="fr-CD"/>
        </w:rPr>
        <w:t xml:space="preserve">90 </w:t>
      </w:r>
      <w:r w:rsidRPr="002D5337">
        <w:rPr>
          <w:rFonts w:ascii="Roboto" w:hAnsi="Roboto" w:cs="Arial"/>
          <w:lang w:val="fr-CD"/>
        </w:rPr>
        <w:t>jours</w:t>
      </w:r>
      <w:r w:rsidRPr="002D5337">
        <w:rPr>
          <w:rFonts w:ascii="Roboto" w:hAnsi="Roboto" w:cs="Arial"/>
          <w:lang w:val="fr-CD"/>
        </w:rPr>
        <w:br/>
        <w:t>Nombre d'experts requis : 1</w:t>
      </w:r>
    </w:p>
    <w:p w14:paraId="2524B890" w14:textId="77777777" w:rsidR="00FC552F" w:rsidRPr="002D5337" w:rsidRDefault="00FC552F" w:rsidP="00FC552F">
      <w:pPr>
        <w:spacing w:after="0"/>
        <w:rPr>
          <w:rFonts w:ascii="Roboto" w:hAnsi="Roboto" w:cs="Arial"/>
          <w:b/>
          <w:bCs/>
          <w:lang w:val="fr-CD"/>
        </w:rPr>
      </w:pPr>
    </w:p>
    <w:p w14:paraId="0CC92B1B" w14:textId="33A426A0" w:rsidR="00FC552F" w:rsidRPr="00B75730" w:rsidRDefault="00F71C3C" w:rsidP="00FC552F">
      <w:pPr>
        <w:spacing w:after="0"/>
        <w:rPr>
          <w:rFonts w:ascii="Roboto" w:hAnsi="Roboto" w:cs="Arial"/>
        </w:rPr>
      </w:pPr>
      <w:r w:rsidRPr="00B75730">
        <w:rPr>
          <w:rFonts w:ascii="Roboto" w:hAnsi="Roboto" w:cs="Arial"/>
          <w:b/>
          <w:bCs/>
        </w:rPr>
        <w:t>Qualifications:</w:t>
      </w:r>
    </w:p>
    <w:p w14:paraId="1C876687" w14:textId="15823EF6" w:rsidR="00FC552F" w:rsidRPr="00B75730" w:rsidRDefault="00FC552F" w:rsidP="00F71C3C">
      <w:pPr>
        <w:numPr>
          <w:ilvl w:val="0"/>
          <w:numId w:val="11"/>
        </w:numPr>
        <w:spacing w:after="0"/>
        <w:jc w:val="both"/>
        <w:rPr>
          <w:rFonts w:ascii="Roboto" w:hAnsi="Roboto" w:cs="Arial"/>
        </w:rPr>
      </w:pPr>
      <w:r w:rsidRPr="00B75730">
        <w:rPr>
          <w:rFonts w:ascii="Roboto" w:hAnsi="Roboto" w:cs="Arial"/>
        </w:rPr>
        <w:t xml:space="preserve">Éducation/formation : </w:t>
      </w:r>
      <w:r w:rsidR="00E50950" w:rsidRPr="00B75730">
        <w:rPr>
          <w:rFonts w:ascii="Roboto" w:hAnsi="Roboto" w:cs="Arial"/>
        </w:rPr>
        <w:t>(grille d'évaluation (3.1.1))</w:t>
      </w:r>
    </w:p>
    <w:p w14:paraId="117519F8" w14:textId="77777777"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Licence/maîtrise en gestion d'entreprise, gestion de projet, informatique ou dans un domaine connexe. </w:t>
      </w:r>
      <w:r w:rsidRPr="00B75730">
        <w:rPr>
          <w:rFonts w:ascii="Roboto" w:hAnsi="Roboto" w:cs="Arial"/>
          <w:i/>
          <w:iCs/>
        </w:rPr>
        <w:t>(5 points)</w:t>
      </w:r>
    </w:p>
    <w:p w14:paraId="5471F92A" w14:textId="77777777"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Certification en tant que professionnel de la gestion de projet (PMP) ou praticien PRINCE2. </w:t>
      </w:r>
      <w:r w:rsidRPr="00B75730">
        <w:rPr>
          <w:rFonts w:ascii="Roboto" w:hAnsi="Roboto" w:cs="Arial"/>
          <w:i/>
          <w:iCs/>
        </w:rPr>
        <w:t>(5 points)</w:t>
      </w:r>
    </w:p>
    <w:p w14:paraId="33709155" w14:textId="5CAE5067" w:rsidR="00FC552F" w:rsidRPr="00B75730" w:rsidRDefault="00FC552F" w:rsidP="00F71C3C">
      <w:pPr>
        <w:numPr>
          <w:ilvl w:val="0"/>
          <w:numId w:val="11"/>
        </w:numPr>
        <w:spacing w:after="0"/>
        <w:jc w:val="both"/>
        <w:rPr>
          <w:rFonts w:ascii="Roboto" w:hAnsi="Roboto" w:cs="Arial"/>
        </w:rPr>
      </w:pPr>
      <w:r w:rsidRPr="00B75730">
        <w:rPr>
          <w:rFonts w:ascii="Roboto" w:hAnsi="Roboto" w:cs="Arial"/>
        </w:rPr>
        <w:t xml:space="preserve">Compétences linguistiques : </w:t>
      </w:r>
      <w:r w:rsidR="25503B71" w:rsidRPr="00B75730">
        <w:rPr>
          <w:rFonts w:ascii="Roboto" w:hAnsi="Roboto" w:cs="Arial"/>
        </w:rPr>
        <w:t>(Grille d'évaluation (3.1.2))</w:t>
      </w:r>
    </w:p>
    <w:p w14:paraId="008431E4" w14:textId="77777777"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Maîtrise du français et de l'anglais au niveau C1 selon le Cadre européen commun de référence pour les langues. </w:t>
      </w:r>
      <w:r w:rsidRPr="00B75730">
        <w:rPr>
          <w:rFonts w:ascii="Roboto" w:hAnsi="Roboto" w:cs="Arial"/>
          <w:i/>
          <w:iCs/>
        </w:rPr>
        <w:t xml:space="preserve">(5 points pour </w:t>
      </w:r>
      <w:proofErr w:type="spellStart"/>
      <w:r w:rsidRPr="00B75730">
        <w:rPr>
          <w:rFonts w:ascii="Roboto" w:hAnsi="Roboto" w:cs="Arial"/>
          <w:i/>
          <w:iCs/>
        </w:rPr>
        <w:t>chaque</w:t>
      </w:r>
      <w:proofErr w:type="spellEnd"/>
      <w:r w:rsidRPr="00B75730">
        <w:rPr>
          <w:rFonts w:ascii="Roboto" w:hAnsi="Roboto" w:cs="Arial"/>
          <w:i/>
          <w:iCs/>
        </w:rPr>
        <w:t xml:space="preserve"> langue)</w:t>
      </w:r>
    </w:p>
    <w:p w14:paraId="6A7A9A4B" w14:textId="4BADE15E" w:rsidR="00FC552F" w:rsidRPr="002D5337" w:rsidRDefault="00FC552F" w:rsidP="00F71C3C">
      <w:pPr>
        <w:numPr>
          <w:ilvl w:val="0"/>
          <w:numId w:val="11"/>
        </w:numPr>
        <w:spacing w:after="0"/>
        <w:jc w:val="both"/>
        <w:rPr>
          <w:rFonts w:ascii="Roboto" w:hAnsi="Roboto" w:cs="Arial"/>
          <w:lang w:val="fr-CD"/>
        </w:rPr>
      </w:pPr>
      <w:r w:rsidRPr="002D5337">
        <w:rPr>
          <w:rFonts w:ascii="Roboto" w:hAnsi="Roboto" w:cs="Arial"/>
          <w:lang w:val="fr-CD"/>
        </w:rPr>
        <w:t xml:space="preserve">Expérience professionnelle générale : </w:t>
      </w:r>
      <w:r w:rsidR="34850DE8" w:rsidRPr="002D5337">
        <w:rPr>
          <w:rFonts w:ascii="Roboto" w:hAnsi="Roboto" w:cs="Arial"/>
          <w:lang w:val="fr-CD"/>
        </w:rPr>
        <w:t>(Grille d'évaluation (3.1.3))</w:t>
      </w:r>
    </w:p>
    <w:p w14:paraId="7C7E1E5D" w14:textId="77777777"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Au moins 10 ans d'expérience professionnelle dans la gestion de projets de mise en œuvre informatique à grande échelle. </w:t>
      </w:r>
      <w:r w:rsidRPr="00B75730">
        <w:rPr>
          <w:rFonts w:ascii="Roboto" w:hAnsi="Roboto" w:cs="Arial"/>
          <w:i/>
          <w:iCs/>
        </w:rPr>
        <w:t>(5 points)</w:t>
      </w:r>
    </w:p>
    <w:p w14:paraId="0D5FC967" w14:textId="1B10107A"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Réussite avérée dans la réalisation de projets </w:t>
      </w:r>
      <w:r w:rsidR="006D1405" w:rsidRPr="002D5337">
        <w:rPr>
          <w:rFonts w:ascii="Roboto" w:hAnsi="Roboto" w:cs="Arial"/>
          <w:lang w:val="fr-CD"/>
        </w:rPr>
        <w:t xml:space="preserve">ERP/CRM </w:t>
      </w:r>
      <w:r w:rsidRPr="002D5337">
        <w:rPr>
          <w:rFonts w:ascii="Roboto" w:hAnsi="Roboto" w:cs="Arial"/>
          <w:lang w:val="fr-CD"/>
        </w:rPr>
        <w:t xml:space="preserve">dans le respect du champ d'application, des délais et des contraintes budgétaires. </w:t>
      </w:r>
      <w:r w:rsidRPr="00B75730">
        <w:rPr>
          <w:rFonts w:ascii="Roboto" w:hAnsi="Roboto" w:cs="Arial"/>
          <w:i/>
          <w:iCs/>
        </w:rPr>
        <w:t>(5 points)</w:t>
      </w:r>
    </w:p>
    <w:p w14:paraId="2EBE3263" w14:textId="5218D2AB" w:rsidR="00FC552F" w:rsidRPr="002D5337" w:rsidRDefault="00FC552F" w:rsidP="00F71C3C">
      <w:pPr>
        <w:numPr>
          <w:ilvl w:val="0"/>
          <w:numId w:val="11"/>
        </w:numPr>
        <w:spacing w:after="0"/>
        <w:jc w:val="both"/>
        <w:rPr>
          <w:rFonts w:ascii="Roboto" w:hAnsi="Roboto" w:cs="Arial"/>
          <w:lang w:val="fr-CD"/>
        </w:rPr>
      </w:pPr>
      <w:r w:rsidRPr="002D5337">
        <w:rPr>
          <w:rFonts w:ascii="Roboto" w:hAnsi="Roboto" w:cs="Arial"/>
          <w:lang w:val="fr-CD"/>
        </w:rPr>
        <w:t xml:space="preserve">Expérience professionnelle spécifique : </w:t>
      </w:r>
      <w:r w:rsidR="328C2DD3" w:rsidRPr="002D5337">
        <w:rPr>
          <w:rFonts w:ascii="Roboto" w:hAnsi="Roboto" w:cs="Arial"/>
          <w:lang w:val="fr-CD"/>
        </w:rPr>
        <w:t>(Grille d'évaluation (3.1.4))</w:t>
      </w:r>
    </w:p>
    <w:p w14:paraId="519FBBC2" w14:textId="42F676DE" w:rsidR="00FC552F" w:rsidRPr="002D5337" w:rsidRDefault="00FC552F" w:rsidP="00F71C3C">
      <w:pPr>
        <w:numPr>
          <w:ilvl w:val="1"/>
          <w:numId w:val="11"/>
        </w:numPr>
        <w:spacing w:after="0"/>
        <w:jc w:val="both"/>
        <w:rPr>
          <w:rFonts w:ascii="Roboto" w:hAnsi="Roboto" w:cs="Arial"/>
          <w:lang w:val="fr-CD"/>
        </w:rPr>
      </w:pPr>
      <w:r w:rsidRPr="002D5337">
        <w:rPr>
          <w:rFonts w:ascii="Roboto" w:hAnsi="Roboto" w:cs="Arial"/>
          <w:lang w:val="fr-CD"/>
        </w:rPr>
        <w:t xml:space="preserve">Minimum de 5 ans de gestion des implémentations </w:t>
      </w:r>
      <w:r w:rsidR="006D1405" w:rsidRPr="002D5337">
        <w:rPr>
          <w:rFonts w:ascii="Roboto" w:hAnsi="Roboto" w:cs="Arial"/>
          <w:lang w:val="fr-CD"/>
        </w:rPr>
        <w:t>ERP/CRM</w:t>
      </w:r>
      <w:r w:rsidRPr="002D5337">
        <w:rPr>
          <w:rFonts w:ascii="Roboto" w:hAnsi="Roboto" w:cs="Arial"/>
          <w:lang w:val="fr-CD"/>
        </w:rPr>
        <w:t xml:space="preserve">, spécifiquement avec le </w:t>
      </w:r>
      <w:r w:rsidR="006D1405" w:rsidRPr="002D5337">
        <w:rPr>
          <w:rFonts w:ascii="Roboto" w:hAnsi="Roboto" w:cs="Arial"/>
          <w:lang w:val="fr-CD"/>
        </w:rPr>
        <w:t xml:space="preserve">développement Web et les implémentations </w:t>
      </w:r>
      <w:r w:rsidR="007D2D11" w:rsidRPr="002D5337">
        <w:rPr>
          <w:rFonts w:ascii="Roboto" w:hAnsi="Roboto" w:cs="Arial"/>
          <w:lang w:val="fr-CD"/>
        </w:rPr>
        <w:t>Microsoft F&amp;O</w:t>
      </w:r>
      <w:r w:rsidRPr="002D5337">
        <w:rPr>
          <w:rFonts w:ascii="Roboto" w:hAnsi="Roboto" w:cs="Arial"/>
          <w:lang w:val="fr-CD"/>
        </w:rPr>
        <w:t xml:space="preserve">. </w:t>
      </w:r>
      <w:r w:rsidRPr="002D5337">
        <w:rPr>
          <w:rFonts w:ascii="Roboto" w:hAnsi="Roboto" w:cs="Arial"/>
          <w:i/>
          <w:iCs/>
          <w:lang w:val="fr-CD"/>
        </w:rPr>
        <w:t>(7 points)</w:t>
      </w:r>
    </w:p>
    <w:p w14:paraId="77F2D95D" w14:textId="77777777"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Expérience dans le secteur des services publics, en particulier dans les industries de l'eau ou de l'énergie. </w:t>
      </w:r>
      <w:r w:rsidRPr="00B75730">
        <w:rPr>
          <w:rFonts w:ascii="Roboto" w:hAnsi="Roboto" w:cs="Arial"/>
          <w:i/>
          <w:iCs/>
        </w:rPr>
        <w:t>(3 points)</w:t>
      </w:r>
    </w:p>
    <w:p w14:paraId="3A89C776" w14:textId="433F08D3" w:rsidR="00FC552F" w:rsidRPr="002D5337" w:rsidRDefault="00FC552F" w:rsidP="00F71C3C">
      <w:pPr>
        <w:numPr>
          <w:ilvl w:val="0"/>
          <w:numId w:val="11"/>
        </w:numPr>
        <w:spacing w:after="0"/>
        <w:jc w:val="both"/>
        <w:rPr>
          <w:rFonts w:ascii="Roboto" w:hAnsi="Roboto" w:cs="Arial"/>
          <w:lang w:val="fr-CD"/>
        </w:rPr>
      </w:pPr>
      <w:r w:rsidRPr="002D5337">
        <w:rPr>
          <w:rFonts w:ascii="Roboto" w:hAnsi="Roboto" w:cs="Arial"/>
          <w:lang w:val="fr-CD"/>
        </w:rPr>
        <w:t xml:space="preserve">Expérience en matière de leadership/gestion : </w:t>
      </w:r>
      <w:r w:rsidR="00871F7D" w:rsidRPr="002D5337">
        <w:rPr>
          <w:rFonts w:ascii="Roboto" w:hAnsi="Roboto" w:cs="Arial"/>
          <w:lang w:val="fr-CD"/>
        </w:rPr>
        <w:t>(grille d'évaluation (3.1.5))</w:t>
      </w:r>
    </w:p>
    <w:p w14:paraId="52B5CB50" w14:textId="4A4D74D6"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 xml:space="preserve">Capacité avérée à diriger des équipes interfonctionnelles de 20 membres ou plus. </w:t>
      </w:r>
      <w:r w:rsidR="7125DE82" w:rsidRPr="00B75730">
        <w:rPr>
          <w:rFonts w:ascii="Roboto" w:hAnsi="Roboto" w:cs="Arial"/>
          <w:i/>
          <w:iCs/>
        </w:rPr>
        <w:t>(5 points</w:t>
      </w:r>
      <w:r w:rsidR="7125DE82" w:rsidRPr="00B75730">
        <w:rPr>
          <w:rFonts w:ascii="Roboto" w:hAnsi="Roboto" w:cs="Arial"/>
        </w:rPr>
        <w:t xml:space="preserve">) </w:t>
      </w:r>
    </w:p>
    <w:p w14:paraId="2345A6EA" w14:textId="541E7EC2" w:rsidR="00FC552F" w:rsidRPr="00B75730" w:rsidRDefault="00FC552F" w:rsidP="00F71C3C">
      <w:pPr>
        <w:numPr>
          <w:ilvl w:val="1"/>
          <w:numId w:val="11"/>
        </w:numPr>
        <w:spacing w:after="0"/>
        <w:jc w:val="both"/>
        <w:rPr>
          <w:rFonts w:ascii="Roboto" w:hAnsi="Roboto" w:cs="Arial"/>
        </w:rPr>
      </w:pPr>
      <w:r w:rsidRPr="002D5337">
        <w:rPr>
          <w:rFonts w:ascii="Roboto" w:hAnsi="Roboto" w:cs="Arial"/>
          <w:lang w:val="fr-CD"/>
        </w:rPr>
        <w:t>Expertise en matière de gestion des parties prenantes et de résolution des conflits.</w:t>
      </w:r>
      <w:r w:rsidR="549E665F" w:rsidRPr="002D5337">
        <w:rPr>
          <w:rFonts w:ascii="Roboto" w:hAnsi="Roboto" w:cs="Arial"/>
          <w:i/>
          <w:iCs/>
          <w:lang w:val="fr-CD"/>
        </w:rPr>
        <w:t xml:space="preserve"> </w:t>
      </w:r>
      <w:r w:rsidR="549E665F" w:rsidRPr="00B75730">
        <w:rPr>
          <w:rFonts w:ascii="Roboto" w:hAnsi="Roboto" w:cs="Arial"/>
          <w:i/>
          <w:iCs/>
        </w:rPr>
        <w:t>(5 points)</w:t>
      </w:r>
    </w:p>
    <w:p w14:paraId="4221133C" w14:textId="43460147" w:rsidR="00FC552F" w:rsidRPr="002D5337" w:rsidRDefault="00FC552F" w:rsidP="00F71C3C">
      <w:pPr>
        <w:numPr>
          <w:ilvl w:val="0"/>
          <w:numId w:val="11"/>
        </w:numPr>
        <w:spacing w:after="0"/>
        <w:jc w:val="both"/>
        <w:rPr>
          <w:rFonts w:ascii="Roboto" w:hAnsi="Roboto" w:cs="Arial"/>
          <w:lang w:val="fr-CD"/>
        </w:rPr>
      </w:pPr>
      <w:r w:rsidRPr="002D5337">
        <w:rPr>
          <w:rFonts w:ascii="Roboto" w:hAnsi="Roboto" w:cs="Arial"/>
          <w:lang w:val="fr-CD"/>
        </w:rPr>
        <w:t xml:space="preserve">Expérience en matière de coopération au développement : </w:t>
      </w:r>
      <w:r w:rsidR="00871F7D" w:rsidRPr="002D5337">
        <w:rPr>
          <w:rFonts w:ascii="Roboto" w:hAnsi="Roboto" w:cs="Arial"/>
          <w:lang w:val="fr-CD"/>
        </w:rPr>
        <w:t>(</w:t>
      </w:r>
      <w:r w:rsidR="006E1A2E" w:rsidRPr="002D5337">
        <w:rPr>
          <w:rFonts w:ascii="Roboto" w:hAnsi="Roboto" w:cs="Arial"/>
          <w:lang w:val="fr-CD"/>
        </w:rPr>
        <w:t>sans objet</w:t>
      </w:r>
      <w:r w:rsidR="00871F7D" w:rsidRPr="002D5337">
        <w:rPr>
          <w:rFonts w:ascii="Roboto" w:hAnsi="Roboto" w:cs="Arial"/>
          <w:lang w:val="fr-CD"/>
        </w:rPr>
        <w:t>)</w:t>
      </w:r>
    </w:p>
    <w:p w14:paraId="31B5BF24" w14:textId="20DCA205" w:rsidR="00FC552F" w:rsidRPr="00B75730" w:rsidRDefault="00FC552F" w:rsidP="00F71C3C">
      <w:pPr>
        <w:numPr>
          <w:ilvl w:val="0"/>
          <w:numId w:val="11"/>
        </w:numPr>
        <w:spacing w:after="0"/>
        <w:jc w:val="both"/>
        <w:rPr>
          <w:rFonts w:ascii="Roboto" w:hAnsi="Roboto" w:cs="Arial"/>
        </w:rPr>
      </w:pPr>
      <w:proofErr w:type="spellStart"/>
      <w:r w:rsidRPr="00B75730">
        <w:rPr>
          <w:rFonts w:ascii="Roboto" w:hAnsi="Roboto" w:cs="Arial"/>
        </w:rPr>
        <w:t>Autres</w:t>
      </w:r>
      <w:proofErr w:type="spellEnd"/>
      <w:r w:rsidRPr="00B75730">
        <w:rPr>
          <w:rFonts w:ascii="Roboto" w:hAnsi="Roboto" w:cs="Arial"/>
        </w:rPr>
        <w:t xml:space="preserve"> </w:t>
      </w:r>
      <w:proofErr w:type="spellStart"/>
      <w:proofErr w:type="gramStart"/>
      <w:r w:rsidRPr="00B75730">
        <w:rPr>
          <w:rFonts w:ascii="Roboto" w:hAnsi="Roboto" w:cs="Arial"/>
        </w:rPr>
        <w:t>compétences</w:t>
      </w:r>
      <w:proofErr w:type="spellEnd"/>
      <w:r w:rsidRPr="00B75730">
        <w:rPr>
          <w:rFonts w:ascii="Roboto" w:hAnsi="Roboto" w:cs="Arial"/>
        </w:rPr>
        <w:t xml:space="preserve"> :</w:t>
      </w:r>
      <w:proofErr w:type="gramEnd"/>
      <w:r w:rsidRPr="00B75730">
        <w:rPr>
          <w:rFonts w:ascii="Roboto" w:hAnsi="Roboto" w:cs="Arial"/>
        </w:rPr>
        <w:t xml:space="preserve"> </w:t>
      </w:r>
      <w:r w:rsidR="00871F7D" w:rsidRPr="00B75730">
        <w:rPr>
          <w:rFonts w:ascii="Roboto" w:hAnsi="Roboto" w:cs="Arial"/>
        </w:rPr>
        <w:t>(</w:t>
      </w:r>
      <w:r w:rsidR="006E1A2E" w:rsidRPr="00B75730">
        <w:rPr>
          <w:rFonts w:ascii="Roboto" w:hAnsi="Roboto" w:cs="Arial"/>
        </w:rPr>
        <w:t>sans objet</w:t>
      </w:r>
      <w:r w:rsidR="00871F7D" w:rsidRPr="00B75730">
        <w:rPr>
          <w:rFonts w:ascii="Roboto" w:hAnsi="Roboto" w:cs="Arial"/>
        </w:rPr>
        <w:t>)</w:t>
      </w:r>
    </w:p>
    <w:p w14:paraId="3FD3BEDE" w14:textId="77777777" w:rsidR="00FC552F" w:rsidRPr="00B75730" w:rsidRDefault="00FC552F" w:rsidP="00FC552F">
      <w:pPr>
        <w:spacing w:after="0"/>
        <w:rPr>
          <w:rFonts w:ascii="Roboto" w:hAnsi="Roboto" w:cs="Arial"/>
        </w:rPr>
      </w:pPr>
    </w:p>
    <w:p w14:paraId="394E17E6" w14:textId="220248FE" w:rsidR="00FC552F" w:rsidRPr="002D5337" w:rsidRDefault="00FC552F" w:rsidP="00FC552F">
      <w:pPr>
        <w:spacing w:after="0"/>
        <w:rPr>
          <w:rFonts w:ascii="Roboto" w:hAnsi="Roboto" w:cs="Arial"/>
          <w:b/>
          <w:bCs/>
          <w:lang w:val="fr-CD"/>
        </w:rPr>
      </w:pPr>
      <w:r w:rsidRPr="002D5337">
        <w:rPr>
          <w:rFonts w:ascii="Roboto" w:hAnsi="Roboto" w:cs="Arial"/>
          <w:b/>
          <w:bCs/>
          <w:lang w:val="fr-CD"/>
        </w:rPr>
        <w:t xml:space="preserve">Expert 2 : </w:t>
      </w:r>
      <w:r w:rsidR="00292781" w:rsidRPr="002D5337">
        <w:rPr>
          <w:rFonts w:ascii="Roboto" w:hAnsi="Roboto" w:cs="Arial"/>
          <w:b/>
          <w:bCs/>
          <w:lang w:val="fr-CD"/>
        </w:rPr>
        <w:t xml:space="preserve">Architecte de solutions </w:t>
      </w:r>
      <w:r w:rsidR="00BB01A3" w:rsidRPr="002D5337">
        <w:rPr>
          <w:rFonts w:ascii="Roboto" w:hAnsi="Roboto" w:cs="Arial"/>
          <w:b/>
          <w:bCs/>
          <w:lang w:val="fr-CD"/>
        </w:rPr>
        <w:t>(grille d'évaluation 3.2)</w:t>
      </w:r>
    </w:p>
    <w:p w14:paraId="7B7FE866" w14:textId="2FECBAEF" w:rsidR="00FB20F9" w:rsidRPr="002D5337" w:rsidRDefault="00FC552F" w:rsidP="00FC552F">
      <w:pPr>
        <w:spacing w:after="0"/>
        <w:rPr>
          <w:rFonts w:ascii="Roboto" w:hAnsi="Roboto" w:cs="Arial"/>
          <w:lang w:val="fr-CD"/>
        </w:rPr>
      </w:pPr>
      <w:r w:rsidRPr="002D5337">
        <w:rPr>
          <w:rFonts w:ascii="Roboto" w:hAnsi="Roboto" w:cs="Arial"/>
          <w:lang w:val="fr-CD"/>
        </w:rPr>
        <w:t xml:space="preserve">Rôle : </w:t>
      </w:r>
      <w:r w:rsidR="00FB20F9" w:rsidRPr="002D5337">
        <w:rPr>
          <w:rFonts w:ascii="Roboto" w:hAnsi="Roboto" w:cs="Arial"/>
          <w:lang w:val="fr-CD"/>
        </w:rPr>
        <w:t>Architecte d'entreprise / d'intégration</w:t>
      </w:r>
    </w:p>
    <w:p w14:paraId="03F7B6D0" w14:textId="35E19BF5" w:rsidR="00FC552F" w:rsidRPr="002D5337" w:rsidRDefault="00FC552F" w:rsidP="00FC552F">
      <w:pPr>
        <w:spacing w:after="0"/>
        <w:rPr>
          <w:rFonts w:ascii="Roboto" w:hAnsi="Roboto" w:cs="Arial"/>
          <w:lang w:val="fr-CD"/>
        </w:rPr>
      </w:pPr>
      <w:r w:rsidRPr="002D5337">
        <w:rPr>
          <w:rFonts w:ascii="Roboto" w:hAnsi="Roboto" w:cs="Arial"/>
          <w:lang w:val="fr-CD"/>
        </w:rPr>
        <w:t xml:space="preserve">Durée de l'examen : </w:t>
      </w:r>
      <w:r w:rsidR="00FB20F9" w:rsidRPr="002D5337">
        <w:rPr>
          <w:rFonts w:ascii="Roboto" w:hAnsi="Roboto" w:cs="Arial"/>
          <w:lang w:val="fr-CD"/>
        </w:rPr>
        <w:t xml:space="preserve">120 </w:t>
      </w:r>
      <w:r w:rsidRPr="002D5337">
        <w:rPr>
          <w:rFonts w:ascii="Roboto" w:hAnsi="Roboto" w:cs="Arial"/>
          <w:lang w:val="fr-CD"/>
        </w:rPr>
        <w:t>jours</w:t>
      </w:r>
      <w:r w:rsidRPr="002D5337">
        <w:rPr>
          <w:rFonts w:ascii="Roboto" w:hAnsi="Roboto"/>
          <w:lang w:val="fr-CD"/>
        </w:rPr>
        <w:br/>
      </w:r>
      <w:r w:rsidRPr="002D5337">
        <w:rPr>
          <w:rFonts w:ascii="Roboto" w:hAnsi="Roboto" w:cs="Arial"/>
          <w:lang w:val="fr-CD"/>
        </w:rPr>
        <w:t>Nombre d'experts requis : 1</w:t>
      </w:r>
    </w:p>
    <w:p w14:paraId="512CFE63" w14:textId="77777777" w:rsidR="00FC552F" w:rsidRPr="002D5337" w:rsidRDefault="00FC552F" w:rsidP="00FC552F">
      <w:pPr>
        <w:spacing w:after="0"/>
        <w:rPr>
          <w:rFonts w:ascii="Roboto" w:hAnsi="Roboto" w:cs="Arial"/>
          <w:b/>
          <w:bCs/>
          <w:lang w:val="fr-CD"/>
        </w:rPr>
      </w:pPr>
    </w:p>
    <w:p w14:paraId="4627F7FA" w14:textId="02EE8843" w:rsidR="00FC552F" w:rsidRPr="00B75730" w:rsidRDefault="00F71C3C" w:rsidP="00FC552F">
      <w:pPr>
        <w:spacing w:after="0"/>
        <w:rPr>
          <w:rFonts w:ascii="Roboto" w:hAnsi="Roboto" w:cs="Arial"/>
        </w:rPr>
      </w:pPr>
      <w:r w:rsidRPr="00B75730">
        <w:rPr>
          <w:rFonts w:ascii="Roboto" w:hAnsi="Roboto" w:cs="Arial"/>
          <w:b/>
          <w:bCs/>
        </w:rPr>
        <w:t>Qualifications:</w:t>
      </w:r>
    </w:p>
    <w:p w14:paraId="06610DC3" w14:textId="00601DB2" w:rsidR="00FC552F" w:rsidRPr="00B75730" w:rsidRDefault="00FC552F" w:rsidP="00F71C3C">
      <w:pPr>
        <w:numPr>
          <w:ilvl w:val="0"/>
          <w:numId w:val="12"/>
        </w:numPr>
        <w:spacing w:after="0"/>
        <w:jc w:val="both"/>
        <w:rPr>
          <w:rFonts w:ascii="Roboto" w:hAnsi="Roboto" w:cs="Arial"/>
        </w:rPr>
      </w:pPr>
      <w:r w:rsidRPr="00B75730">
        <w:rPr>
          <w:rFonts w:ascii="Roboto" w:hAnsi="Roboto" w:cs="Arial"/>
        </w:rPr>
        <w:t xml:space="preserve">Éducation/formation : </w:t>
      </w:r>
      <w:r w:rsidR="0A568D13" w:rsidRPr="00B75730">
        <w:rPr>
          <w:rFonts w:ascii="Roboto" w:hAnsi="Roboto" w:cs="Arial"/>
        </w:rPr>
        <w:t>(grille d'évaluation (3.2.1))</w:t>
      </w:r>
    </w:p>
    <w:p w14:paraId="5459A072" w14:textId="620944D6" w:rsidR="00FC552F" w:rsidRPr="00B75730" w:rsidRDefault="00FC552F" w:rsidP="00F71C3C">
      <w:pPr>
        <w:numPr>
          <w:ilvl w:val="1"/>
          <w:numId w:val="12"/>
        </w:numPr>
        <w:spacing w:after="0"/>
        <w:jc w:val="both"/>
        <w:rPr>
          <w:rFonts w:ascii="Roboto" w:hAnsi="Roboto" w:cs="Arial"/>
        </w:rPr>
      </w:pPr>
      <w:r w:rsidRPr="002D5337">
        <w:rPr>
          <w:rFonts w:ascii="Roboto" w:hAnsi="Roboto" w:cs="Arial"/>
          <w:lang w:val="fr-CD"/>
        </w:rPr>
        <w:t xml:space="preserve">Licence/maîtrise en informatique, en technologie de l'information ou dans un domaine connexe. </w:t>
      </w:r>
      <w:r w:rsidRPr="00B75730">
        <w:rPr>
          <w:rFonts w:ascii="Roboto" w:hAnsi="Roboto" w:cs="Arial"/>
          <w:i/>
          <w:iCs/>
        </w:rPr>
        <w:t>(5 points)</w:t>
      </w:r>
    </w:p>
    <w:p w14:paraId="0D6D0E82" w14:textId="338D3455" w:rsidR="00FC552F" w:rsidRPr="00B75730" w:rsidRDefault="00803B4E" w:rsidP="00F71C3C">
      <w:pPr>
        <w:numPr>
          <w:ilvl w:val="1"/>
          <w:numId w:val="12"/>
        </w:numPr>
        <w:spacing w:after="0"/>
        <w:jc w:val="both"/>
        <w:rPr>
          <w:rFonts w:ascii="Roboto" w:hAnsi="Roboto" w:cs="Arial"/>
        </w:rPr>
      </w:pPr>
      <w:r w:rsidRPr="002D5337">
        <w:rPr>
          <w:rFonts w:ascii="Roboto" w:hAnsi="Roboto" w:cs="Arial"/>
          <w:lang w:val="fr-CD"/>
        </w:rPr>
        <w:t>TOGAF, certification Microsoft Dynamics 365 ou CISSP/CISM</w:t>
      </w:r>
      <w:r w:rsidR="00FC552F" w:rsidRPr="002D5337">
        <w:rPr>
          <w:rFonts w:ascii="Roboto" w:hAnsi="Roboto" w:cs="Arial"/>
          <w:lang w:val="fr-CD"/>
        </w:rPr>
        <w:t xml:space="preserve">. </w:t>
      </w:r>
      <w:r w:rsidR="00FC552F" w:rsidRPr="00B75730">
        <w:rPr>
          <w:rFonts w:ascii="Roboto" w:hAnsi="Roboto" w:cs="Arial"/>
          <w:i/>
          <w:iCs/>
        </w:rPr>
        <w:t>(5 points)</w:t>
      </w:r>
    </w:p>
    <w:p w14:paraId="2BD24394" w14:textId="78985311" w:rsidR="00FC552F" w:rsidRPr="00B75730" w:rsidRDefault="00FC552F" w:rsidP="00F71C3C">
      <w:pPr>
        <w:numPr>
          <w:ilvl w:val="0"/>
          <w:numId w:val="12"/>
        </w:numPr>
        <w:spacing w:after="0"/>
        <w:jc w:val="both"/>
        <w:rPr>
          <w:rFonts w:ascii="Roboto" w:hAnsi="Roboto" w:cs="Arial"/>
        </w:rPr>
      </w:pPr>
      <w:r w:rsidRPr="00B75730">
        <w:rPr>
          <w:rFonts w:ascii="Roboto" w:hAnsi="Roboto" w:cs="Arial"/>
        </w:rPr>
        <w:t xml:space="preserve">Compétences linguistiques : </w:t>
      </w:r>
      <w:r w:rsidR="39DA8FAF" w:rsidRPr="00B75730">
        <w:rPr>
          <w:rFonts w:ascii="Roboto" w:hAnsi="Roboto" w:cs="Arial"/>
        </w:rPr>
        <w:t>(Grille d'évaluation (3.2.2))</w:t>
      </w:r>
    </w:p>
    <w:p w14:paraId="3C776101" w14:textId="292D887C" w:rsidR="00FC552F" w:rsidRPr="00B75730" w:rsidRDefault="00FC552F" w:rsidP="00F71C3C">
      <w:pPr>
        <w:numPr>
          <w:ilvl w:val="1"/>
          <w:numId w:val="12"/>
        </w:numPr>
        <w:spacing w:after="0"/>
        <w:jc w:val="both"/>
        <w:rPr>
          <w:rFonts w:ascii="Roboto" w:hAnsi="Roboto" w:cs="Arial"/>
        </w:rPr>
      </w:pPr>
      <w:r w:rsidRPr="002D5337">
        <w:rPr>
          <w:rFonts w:ascii="Roboto" w:hAnsi="Roboto" w:cs="Arial"/>
          <w:lang w:val="fr-CD"/>
        </w:rPr>
        <w:t xml:space="preserve">Maîtrise de l'anglais au niveau C1. </w:t>
      </w:r>
      <w:r w:rsidRPr="00B75730">
        <w:rPr>
          <w:rFonts w:ascii="Roboto" w:hAnsi="Roboto" w:cs="Arial"/>
          <w:i/>
          <w:iCs/>
        </w:rPr>
        <w:t>(5 points)</w:t>
      </w:r>
    </w:p>
    <w:p w14:paraId="4AD12DD7" w14:textId="484F8676" w:rsidR="00FC552F" w:rsidRPr="002D5337" w:rsidRDefault="00FC552F" w:rsidP="00F71C3C">
      <w:pPr>
        <w:numPr>
          <w:ilvl w:val="0"/>
          <w:numId w:val="12"/>
        </w:numPr>
        <w:spacing w:after="0"/>
        <w:jc w:val="both"/>
        <w:rPr>
          <w:rFonts w:ascii="Roboto" w:hAnsi="Roboto" w:cs="Arial"/>
          <w:lang w:val="fr-CD"/>
        </w:rPr>
      </w:pPr>
      <w:r w:rsidRPr="002D5337">
        <w:rPr>
          <w:rFonts w:ascii="Roboto" w:hAnsi="Roboto" w:cs="Arial"/>
          <w:lang w:val="fr-CD"/>
        </w:rPr>
        <w:t xml:space="preserve">Expérience professionnelle générale : </w:t>
      </w:r>
      <w:r w:rsidR="081B53CD" w:rsidRPr="002D5337">
        <w:rPr>
          <w:rFonts w:ascii="Roboto" w:hAnsi="Roboto" w:cs="Arial"/>
          <w:lang w:val="fr-CD"/>
        </w:rPr>
        <w:t>(Grille d'évaluation (3.2.3))</w:t>
      </w:r>
    </w:p>
    <w:p w14:paraId="55D88013" w14:textId="1E7CB613" w:rsidR="00FC552F" w:rsidRPr="00B75730" w:rsidRDefault="00FC552F" w:rsidP="00F71C3C">
      <w:pPr>
        <w:numPr>
          <w:ilvl w:val="1"/>
          <w:numId w:val="12"/>
        </w:numPr>
        <w:spacing w:after="0"/>
        <w:jc w:val="both"/>
        <w:rPr>
          <w:rFonts w:ascii="Roboto" w:hAnsi="Roboto" w:cs="Arial"/>
        </w:rPr>
      </w:pPr>
      <w:r w:rsidRPr="002D5337">
        <w:rPr>
          <w:rFonts w:ascii="Roboto" w:hAnsi="Roboto" w:cs="Arial"/>
          <w:lang w:val="fr-CD"/>
        </w:rPr>
        <w:t xml:space="preserve">Plus de 10 ans d'expérience dans le domaine des technologies de l'information, dont au moins 5 ans en tant qu'architecte de </w:t>
      </w:r>
      <w:r w:rsidR="009479C7" w:rsidRPr="002D5337">
        <w:rPr>
          <w:rFonts w:ascii="Roboto" w:hAnsi="Roboto" w:cs="Arial"/>
          <w:lang w:val="fr-CD"/>
        </w:rPr>
        <w:t xml:space="preserve">solutions. </w:t>
      </w:r>
      <w:r w:rsidRPr="00B75730">
        <w:rPr>
          <w:rFonts w:ascii="Roboto" w:hAnsi="Roboto" w:cs="Arial"/>
          <w:i/>
          <w:iCs/>
        </w:rPr>
        <w:t>(5 points)</w:t>
      </w:r>
    </w:p>
    <w:p w14:paraId="6DB6331D" w14:textId="77777777" w:rsidR="00FC552F" w:rsidRPr="00B75730" w:rsidRDefault="00FC552F" w:rsidP="00F71C3C">
      <w:pPr>
        <w:numPr>
          <w:ilvl w:val="1"/>
          <w:numId w:val="12"/>
        </w:numPr>
        <w:spacing w:after="0"/>
        <w:jc w:val="both"/>
        <w:rPr>
          <w:rFonts w:ascii="Roboto" w:hAnsi="Roboto" w:cs="Arial"/>
        </w:rPr>
      </w:pPr>
      <w:r w:rsidRPr="002D5337">
        <w:rPr>
          <w:rFonts w:ascii="Roboto" w:hAnsi="Roboto" w:cs="Arial"/>
          <w:lang w:val="fr-CD"/>
        </w:rPr>
        <w:t xml:space="preserve">Expérience approfondie de la sécurité informatique et de la gestion des risques. </w:t>
      </w:r>
      <w:r w:rsidRPr="00B75730">
        <w:rPr>
          <w:rFonts w:ascii="Roboto" w:hAnsi="Roboto" w:cs="Arial"/>
          <w:i/>
          <w:iCs/>
        </w:rPr>
        <w:t>(5 points)</w:t>
      </w:r>
    </w:p>
    <w:p w14:paraId="01D3D40E" w14:textId="322BAF56" w:rsidR="00FC552F" w:rsidRPr="002D5337" w:rsidRDefault="00FC552F" w:rsidP="00F71C3C">
      <w:pPr>
        <w:numPr>
          <w:ilvl w:val="0"/>
          <w:numId w:val="12"/>
        </w:numPr>
        <w:spacing w:after="0"/>
        <w:jc w:val="both"/>
        <w:rPr>
          <w:rFonts w:ascii="Roboto" w:hAnsi="Roboto" w:cs="Arial"/>
          <w:lang w:val="fr-CD"/>
        </w:rPr>
      </w:pPr>
      <w:r w:rsidRPr="002D5337">
        <w:rPr>
          <w:rFonts w:ascii="Roboto" w:hAnsi="Roboto" w:cs="Arial"/>
          <w:lang w:val="fr-CD"/>
        </w:rPr>
        <w:t xml:space="preserve">Expérience professionnelle spécifique : </w:t>
      </w:r>
      <w:r w:rsidR="14E3429B" w:rsidRPr="002D5337">
        <w:rPr>
          <w:rFonts w:ascii="Roboto" w:hAnsi="Roboto" w:cs="Arial"/>
          <w:lang w:val="fr-CD"/>
        </w:rPr>
        <w:t>(Grille d'évaluation (3.2.4))</w:t>
      </w:r>
    </w:p>
    <w:p w14:paraId="367ABB95" w14:textId="5C29E90E" w:rsidR="00FC552F" w:rsidRPr="00B75730" w:rsidRDefault="00712CD9" w:rsidP="00F71C3C">
      <w:pPr>
        <w:numPr>
          <w:ilvl w:val="1"/>
          <w:numId w:val="12"/>
        </w:numPr>
        <w:spacing w:after="0"/>
        <w:jc w:val="both"/>
        <w:rPr>
          <w:rFonts w:ascii="Roboto" w:hAnsi="Roboto" w:cs="Arial"/>
        </w:rPr>
      </w:pPr>
      <w:r w:rsidRPr="002D5337">
        <w:rPr>
          <w:rFonts w:ascii="Roboto" w:hAnsi="Roboto" w:cs="Arial"/>
          <w:lang w:val="fr-CD"/>
        </w:rPr>
        <w:t>Conception de l'architecture pour 3 déploiements d'ERP/CRM</w:t>
      </w:r>
      <w:r w:rsidR="00FC552F" w:rsidRPr="002D5337">
        <w:rPr>
          <w:rFonts w:ascii="Roboto" w:hAnsi="Roboto" w:cs="Arial"/>
          <w:lang w:val="fr-CD"/>
        </w:rPr>
        <w:t xml:space="preserve">. </w:t>
      </w:r>
      <w:r w:rsidR="00FC552F" w:rsidRPr="00B75730">
        <w:rPr>
          <w:rFonts w:ascii="Roboto" w:hAnsi="Roboto" w:cs="Arial"/>
          <w:i/>
          <w:iCs/>
        </w:rPr>
        <w:t>(</w:t>
      </w:r>
      <w:r w:rsidR="24004B28" w:rsidRPr="00B75730">
        <w:rPr>
          <w:rFonts w:ascii="Roboto" w:hAnsi="Roboto" w:cs="Arial"/>
          <w:i/>
          <w:iCs/>
        </w:rPr>
        <w:t xml:space="preserve">4 </w:t>
      </w:r>
      <w:r w:rsidR="00FC552F" w:rsidRPr="00B75730">
        <w:rPr>
          <w:rFonts w:ascii="Roboto" w:hAnsi="Roboto" w:cs="Arial"/>
          <w:i/>
          <w:iCs/>
        </w:rPr>
        <w:t>points)</w:t>
      </w:r>
    </w:p>
    <w:p w14:paraId="1D7B1A33" w14:textId="0DF2A17F" w:rsidR="00FC552F" w:rsidRPr="002D5337" w:rsidRDefault="00712CD9" w:rsidP="009B501D">
      <w:pPr>
        <w:numPr>
          <w:ilvl w:val="1"/>
          <w:numId w:val="12"/>
        </w:numPr>
        <w:spacing w:after="0"/>
        <w:rPr>
          <w:rFonts w:ascii="Roboto" w:hAnsi="Roboto" w:cs="Arial"/>
          <w:lang w:val="fr-CD"/>
        </w:rPr>
      </w:pPr>
      <w:r w:rsidRPr="002D5337">
        <w:rPr>
          <w:rFonts w:ascii="Roboto" w:hAnsi="Roboto" w:cs="Arial"/>
          <w:lang w:val="fr-CD"/>
        </w:rPr>
        <w:t xml:space="preserve">Connaissance approfondie des API, du middleware et de la sécurité de Dynamics 365 F&amp;O. </w:t>
      </w:r>
      <w:r w:rsidR="00FC552F" w:rsidRPr="002D5337">
        <w:rPr>
          <w:rFonts w:ascii="Roboto" w:hAnsi="Roboto" w:cs="Arial"/>
          <w:i/>
          <w:iCs/>
          <w:lang w:val="fr-CD"/>
        </w:rPr>
        <w:t>(3 points)</w:t>
      </w:r>
    </w:p>
    <w:p w14:paraId="16A8E38E" w14:textId="2755E204" w:rsidR="00FC552F" w:rsidRPr="00B75730" w:rsidRDefault="00712CD9" w:rsidP="00F71C3C">
      <w:pPr>
        <w:numPr>
          <w:ilvl w:val="1"/>
          <w:numId w:val="12"/>
        </w:numPr>
        <w:spacing w:after="0"/>
        <w:jc w:val="both"/>
        <w:rPr>
          <w:rFonts w:ascii="Roboto" w:hAnsi="Roboto" w:cs="Arial"/>
        </w:rPr>
      </w:pPr>
      <w:r w:rsidRPr="002D5337">
        <w:rPr>
          <w:rFonts w:ascii="Roboto" w:hAnsi="Roboto" w:cs="Arial"/>
          <w:lang w:val="fr-CD"/>
        </w:rPr>
        <w:lastRenderedPageBreak/>
        <w:t>Pratique éprouvée en matière de sécurité et de gestion des risques dans l'informatique dématérialisée</w:t>
      </w:r>
      <w:r w:rsidR="00FC552F" w:rsidRPr="002D5337">
        <w:rPr>
          <w:rFonts w:ascii="Roboto" w:hAnsi="Roboto" w:cs="Arial"/>
          <w:lang w:val="fr-CD"/>
        </w:rPr>
        <w:t>.</w:t>
      </w:r>
      <w:r w:rsidR="71D9F437" w:rsidRPr="002D5337">
        <w:rPr>
          <w:rFonts w:ascii="Roboto" w:hAnsi="Roboto" w:cs="Arial"/>
          <w:i/>
          <w:iCs/>
          <w:lang w:val="fr-CD"/>
        </w:rPr>
        <w:t xml:space="preserve"> </w:t>
      </w:r>
      <w:r w:rsidR="71D9F437" w:rsidRPr="00B75730">
        <w:rPr>
          <w:rFonts w:ascii="Roboto" w:hAnsi="Roboto" w:cs="Arial"/>
          <w:i/>
          <w:iCs/>
        </w:rPr>
        <w:t>(3 points)</w:t>
      </w:r>
    </w:p>
    <w:p w14:paraId="1B67E1E6" w14:textId="7FB9BA14" w:rsidR="39E6FBAB" w:rsidRPr="002D5337" w:rsidRDefault="00FC552F" w:rsidP="00F71C3C">
      <w:pPr>
        <w:numPr>
          <w:ilvl w:val="0"/>
          <w:numId w:val="12"/>
        </w:numPr>
        <w:spacing w:after="0"/>
        <w:jc w:val="both"/>
        <w:rPr>
          <w:rFonts w:ascii="Roboto" w:hAnsi="Roboto" w:cs="Arial"/>
          <w:lang w:val="fr-CD"/>
        </w:rPr>
      </w:pPr>
      <w:r w:rsidRPr="002D5337">
        <w:rPr>
          <w:rFonts w:ascii="Roboto" w:hAnsi="Roboto" w:cs="Arial"/>
          <w:lang w:val="fr-CD"/>
        </w:rPr>
        <w:t xml:space="preserve">Expérience en matière de leadership/gestion : </w:t>
      </w:r>
      <w:r w:rsidR="09BB9270" w:rsidRPr="002D5337">
        <w:rPr>
          <w:rFonts w:ascii="Roboto" w:hAnsi="Roboto" w:cs="Arial"/>
          <w:lang w:val="fr-CD"/>
        </w:rPr>
        <w:t>(sans objet)</w:t>
      </w:r>
    </w:p>
    <w:p w14:paraId="5A9BD1E3" w14:textId="565247D1" w:rsidR="00FC552F" w:rsidRPr="002D5337" w:rsidRDefault="00FC552F" w:rsidP="00F71C3C">
      <w:pPr>
        <w:numPr>
          <w:ilvl w:val="0"/>
          <w:numId w:val="12"/>
        </w:numPr>
        <w:spacing w:after="0"/>
        <w:jc w:val="both"/>
        <w:rPr>
          <w:rFonts w:ascii="Roboto" w:hAnsi="Roboto" w:cs="Arial"/>
          <w:lang w:val="fr-CD"/>
        </w:rPr>
      </w:pPr>
      <w:r w:rsidRPr="002D5337">
        <w:rPr>
          <w:rFonts w:ascii="Roboto" w:hAnsi="Roboto" w:cs="Arial"/>
          <w:lang w:val="fr-CD"/>
        </w:rPr>
        <w:t xml:space="preserve">Expérience en matière de coopération au développement : </w:t>
      </w:r>
      <w:r w:rsidR="798657F9" w:rsidRPr="002D5337">
        <w:rPr>
          <w:rFonts w:ascii="Roboto" w:hAnsi="Roboto" w:cs="Arial"/>
          <w:lang w:val="fr-CD"/>
        </w:rPr>
        <w:t>(sans objet)</w:t>
      </w:r>
    </w:p>
    <w:p w14:paraId="37988704" w14:textId="5A7219A8" w:rsidR="00FC552F" w:rsidRPr="00B75730" w:rsidRDefault="00FC552F" w:rsidP="00F71C3C">
      <w:pPr>
        <w:numPr>
          <w:ilvl w:val="0"/>
          <w:numId w:val="12"/>
        </w:numPr>
        <w:spacing w:after="0"/>
        <w:jc w:val="both"/>
        <w:rPr>
          <w:rFonts w:ascii="Roboto" w:hAnsi="Roboto" w:cs="Arial"/>
        </w:rPr>
      </w:pPr>
      <w:proofErr w:type="spellStart"/>
      <w:r w:rsidRPr="00B75730">
        <w:rPr>
          <w:rFonts w:ascii="Roboto" w:hAnsi="Roboto" w:cs="Arial"/>
        </w:rPr>
        <w:t>Autres</w:t>
      </w:r>
      <w:proofErr w:type="spellEnd"/>
      <w:r w:rsidRPr="00B75730">
        <w:rPr>
          <w:rFonts w:ascii="Roboto" w:hAnsi="Roboto" w:cs="Arial"/>
        </w:rPr>
        <w:t xml:space="preserve"> </w:t>
      </w:r>
      <w:proofErr w:type="spellStart"/>
      <w:proofErr w:type="gramStart"/>
      <w:r w:rsidRPr="00B75730">
        <w:rPr>
          <w:rFonts w:ascii="Roboto" w:hAnsi="Roboto" w:cs="Arial"/>
        </w:rPr>
        <w:t>compétences</w:t>
      </w:r>
      <w:proofErr w:type="spellEnd"/>
      <w:r w:rsidRPr="00B75730">
        <w:rPr>
          <w:rFonts w:ascii="Roboto" w:hAnsi="Roboto" w:cs="Arial"/>
        </w:rPr>
        <w:t xml:space="preserve"> :</w:t>
      </w:r>
      <w:proofErr w:type="gramEnd"/>
      <w:r w:rsidRPr="00B75730">
        <w:rPr>
          <w:rFonts w:ascii="Roboto" w:hAnsi="Roboto" w:cs="Arial"/>
        </w:rPr>
        <w:t xml:space="preserve"> </w:t>
      </w:r>
      <w:r w:rsidR="00871F7D" w:rsidRPr="00B75730">
        <w:rPr>
          <w:rFonts w:ascii="Roboto" w:hAnsi="Roboto" w:cs="Arial"/>
        </w:rPr>
        <w:t>(Grille d'évaluation (3.2.7))</w:t>
      </w:r>
    </w:p>
    <w:p w14:paraId="71806543" w14:textId="047F7DA0" w:rsidR="00FC552F" w:rsidRPr="002D5337" w:rsidRDefault="00712CD9" w:rsidP="00F71C3C">
      <w:pPr>
        <w:numPr>
          <w:ilvl w:val="1"/>
          <w:numId w:val="12"/>
        </w:numPr>
        <w:spacing w:after="0"/>
        <w:jc w:val="both"/>
        <w:rPr>
          <w:rFonts w:ascii="Roboto" w:hAnsi="Roboto" w:cs="Arial"/>
          <w:lang w:val="fr-CD"/>
        </w:rPr>
      </w:pPr>
      <w:r w:rsidRPr="002D5337">
        <w:rPr>
          <w:rFonts w:ascii="Roboto" w:hAnsi="Roboto" w:cs="Arial"/>
          <w:lang w:val="fr-CD"/>
        </w:rPr>
        <w:t xml:space="preserve">Optimisation des performances et évolutivité pour les données d'utilité publique à haut volume </w:t>
      </w:r>
      <w:r w:rsidR="617DDCE4" w:rsidRPr="002D5337">
        <w:rPr>
          <w:rFonts w:ascii="Roboto" w:hAnsi="Roboto" w:cs="Arial"/>
          <w:i/>
          <w:iCs/>
          <w:lang w:val="fr-CD"/>
        </w:rPr>
        <w:t>(3 points)</w:t>
      </w:r>
    </w:p>
    <w:p w14:paraId="65B9C01C" w14:textId="7D8E866D" w:rsidR="00FC552F" w:rsidRPr="002D5337" w:rsidRDefault="00712CD9" w:rsidP="00F71C3C">
      <w:pPr>
        <w:numPr>
          <w:ilvl w:val="1"/>
          <w:numId w:val="12"/>
        </w:numPr>
        <w:spacing w:after="0"/>
        <w:jc w:val="both"/>
        <w:rPr>
          <w:rFonts w:ascii="Roboto" w:hAnsi="Roboto" w:cs="Arial"/>
          <w:lang w:val="fr-CD"/>
        </w:rPr>
      </w:pPr>
      <w:r w:rsidRPr="002D5337">
        <w:rPr>
          <w:rFonts w:ascii="Roboto" w:hAnsi="Roboto" w:cs="Arial"/>
          <w:lang w:val="fr-CD"/>
        </w:rPr>
        <w:t xml:space="preserve">Diriger des équipes techniques et produire des documents de conception clairs </w:t>
      </w:r>
      <w:r w:rsidR="0278620A" w:rsidRPr="002D5337">
        <w:rPr>
          <w:rFonts w:ascii="Roboto" w:hAnsi="Roboto" w:cs="Arial"/>
          <w:i/>
          <w:iCs/>
          <w:lang w:val="fr-CD"/>
        </w:rPr>
        <w:t>(3 points)</w:t>
      </w:r>
    </w:p>
    <w:p w14:paraId="220BED48" w14:textId="6606F2D5" w:rsidR="00FC552F" w:rsidRPr="002D5337" w:rsidRDefault="00712CD9" w:rsidP="00F71C3C">
      <w:pPr>
        <w:numPr>
          <w:ilvl w:val="1"/>
          <w:numId w:val="12"/>
        </w:numPr>
        <w:spacing w:after="0"/>
        <w:jc w:val="both"/>
        <w:rPr>
          <w:rFonts w:ascii="Roboto" w:hAnsi="Roboto" w:cs="Arial"/>
          <w:lang w:val="fr-CD"/>
        </w:rPr>
      </w:pPr>
      <w:r w:rsidRPr="002D5337">
        <w:rPr>
          <w:rFonts w:ascii="Roboto" w:hAnsi="Roboto" w:cs="Arial"/>
          <w:lang w:val="fr-CD"/>
        </w:rPr>
        <w:t xml:space="preserve">Capacité à recommander rapidement des modifications au niveau du système </w:t>
      </w:r>
      <w:r w:rsidR="0A3A2F8D" w:rsidRPr="002D5337">
        <w:rPr>
          <w:rFonts w:ascii="Roboto" w:hAnsi="Roboto" w:cs="Arial"/>
          <w:i/>
          <w:iCs/>
          <w:lang w:val="fr-CD"/>
        </w:rPr>
        <w:t>(4 points)</w:t>
      </w:r>
    </w:p>
    <w:p w14:paraId="7F7B4A1B" w14:textId="10C7EF32" w:rsidR="52777AEB" w:rsidRPr="002D5337" w:rsidRDefault="52777AEB" w:rsidP="52777AEB">
      <w:pPr>
        <w:spacing w:after="0"/>
        <w:ind w:left="709"/>
        <w:rPr>
          <w:rFonts w:ascii="Roboto" w:hAnsi="Roboto" w:cs="Arial"/>
          <w:lang w:val="fr-CD"/>
        </w:rPr>
      </w:pPr>
    </w:p>
    <w:p w14:paraId="4858D426" w14:textId="5A77E12F" w:rsidR="00FC552F" w:rsidRPr="002D5337" w:rsidRDefault="00FC552F" w:rsidP="00FC552F">
      <w:pPr>
        <w:spacing w:after="0"/>
        <w:rPr>
          <w:rFonts w:ascii="Roboto" w:hAnsi="Roboto" w:cs="Arial"/>
          <w:lang w:val="fr-CD"/>
        </w:rPr>
      </w:pPr>
      <w:r w:rsidRPr="002D5337">
        <w:rPr>
          <w:rFonts w:ascii="Roboto" w:hAnsi="Roboto" w:cs="Arial"/>
          <w:b/>
          <w:bCs/>
          <w:lang w:val="fr-CD"/>
        </w:rPr>
        <w:t xml:space="preserve">Expert </w:t>
      </w:r>
      <w:r w:rsidR="00573E1F" w:rsidRPr="002D5337">
        <w:rPr>
          <w:rFonts w:ascii="Roboto" w:hAnsi="Roboto" w:cs="Arial"/>
          <w:b/>
          <w:bCs/>
          <w:lang w:val="fr-CD"/>
        </w:rPr>
        <w:t xml:space="preserve">3 </w:t>
      </w:r>
      <w:r w:rsidRPr="002D5337">
        <w:rPr>
          <w:rFonts w:ascii="Roboto" w:hAnsi="Roboto" w:cs="Arial"/>
          <w:b/>
          <w:bCs/>
          <w:lang w:val="fr-CD"/>
        </w:rPr>
        <w:t xml:space="preserve">: </w:t>
      </w:r>
      <w:r w:rsidR="00384A11" w:rsidRPr="002D5337">
        <w:rPr>
          <w:rFonts w:ascii="Roboto" w:hAnsi="Roboto" w:cs="Arial"/>
          <w:b/>
          <w:bCs/>
          <w:lang w:val="fr-CD"/>
        </w:rPr>
        <w:t xml:space="preserve">Analyste commercial principal </w:t>
      </w:r>
      <w:r w:rsidR="41D177D4" w:rsidRPr="002D5337">
        <w:rPr>
          <w:rFonts w:ascii="Roboto" w:hAnsi="Roboto" w:cs="Arial"/>
          <w:b/>
          <w:bCs/>
          <w:lang w:val="fr-CD"/>
        </w:rPr>
        <w:t>(grille d'évaluation (3.</w:t>
      </w:r>
      <w:r w:rsidR="00573E1F" w:rsidRPr="002D5337">
        <w:rPr>
          <w:rFonts w:ascii="Roboto" w:hAnsi="Roboto" w:cs="Arial"/>
          <w:b/>
          <w:bCs/>
          <w:lang w:val="fr-CD"/>
        </w:rPr>
        <w:t>3</w:t>
      </w:r>
      <w:r w:rsidR="41D177D4" w:rsidRPr="002D5337">
        <w:rPr>
          <w:rFonts w:ascii="Roboto" w:hAnsi="Roboto" w:cs="Arial"/>
          <w:b/>
          <w:bCs/>
          <w:lang w:val="fr-CD"/>
        </w:rPr>
        <w:t>))</w:t>
      </w:r>
    </w:p>
    <w:p w14:paraId="12CF86A8" w14:textId="17CD27A2" w:rsidR="00FC552F" w:rsidRPr="002D5337" w:rsidRDefault="00FC552F" w:rsidP="00FC552F">
      <w:pPr>
        <w:spacing w:after="0"/>
        <w:rPr>
          <w:rFonts w:ascii="Roboto" w:hAnsi="Roboto" w:cs="Arial"/>
          <w:lang w:val="fr-CD"/>
        </w:rPr>
      </w:pPr>
      <w:r w:rsidRPr="002D5337">
        <w:rPr>
          <w:rFonts w:ascii="Roboto" w:hAnsi="Roboto" w:cs="Arial"/>
          <w:lang w:val="fr-CD"/>
        </w:rPr>
        <w:t xml:space="preserve">Rôle : </w:t>
      </w:r>
      <w:r w:rsidR="00247E86" w:rsidRPr="002D5337">
        <w:rPr>
          <w:rFonts w:ascii="Roboto" w:hAnsi="Roboto" w:cs="Arial"/>
          <w:lang w:val="fr-CD"/>
        </w:rPr>
        <w:t>Responsable de la découverte et de la conception de services</w:t>
      </w:r>
      <w:r w:rsidRPr="002D5337">
        <w:rPr>
          <w:rFonts w:ascii="Roboto" w:hAnsi="Roboto"/>
          <w:lang w:val="fr-CD"/>
        </w:rPr>
        <w:br/>
      </w:r>
      <w:r w:rsidRPr="002D5337">
        <w:rPr>
          <w:rFonts w:ascii="Roboto" w:hAnsi="Roboto" w:cs="Arial"/>
          <w:lang w:val="fr-CD"/>
        </w:rPr>
        <w:t xml:space="preserve">Durée : </w:t>
      </w:r>
      <w:r w:rsidR="00A33A9A" w:rsidRPr="002D5337">
        <w:rPr>
          <w:rFonts w:ascii="Roboto" w:hAnsi="Roboto" w:cs="Arial"/>
          <w:lang w:val="fr-CD"/>
        </w:rPr>
        <w:t xml:space="preserve">90 </w:t>
      </w:r>
      <w:r w:rsidRPr="002D5337">
        <w:rPr>
          <w:rFonts w:ascii="Roboto" w:hAnsi="Roboto" w:cs="Arial"/>
          <w:lang w:val="fr-CD"/>
        </w:rPr>
        <w:t>jours</w:t>
      </w:r>
      <w:r w:rsidRPr="002D5337">
        <w:rPr>
          <w:rFonts w:ascii="Roboto" w:hAnsi="Roboto"/>
          <w:lang w:val="fr-CD"/>
        </w:rPr>
        <w:br/>
      </w:r>
      <w:r w:rsidRPr="002D5337">
        <w:rPr>
          <w:rFonts w:ascii="Roboto" w:hAnsi="Roboto" w:cs="Arial"/>
          <w:lang w:val="fr-CD"/>
        </w:rPr>
        <w:t>Nombre d'experts requis : 1</w:t>
      </w:r>
    </w:p>
    <w:p w14:paraId="3E6D8E22" w14:textId="32FF6B29" w:rsidR="00FC552F" w:rsidRPr="00B75730" w:rsidRDefault="00F71C3C" w:rsidP="00FC552F">
      <w:pPr>
        <w:spacing w:after="0"/>
        <w:rPr>
          <w:rFonts w:ascii="Roboto" w:hAnsi="Roboto" w:cs="Arial"/>
        </w:rPr>
      </w:pPr>
      <w:r w:rsidRPr="00B75730">
        <w:rPr>
          <w:rFonts w:ascii="Roboto" w:hAnsi="Roboto" w:cs="Arial"/>
          <w:b/>
          <w:bCs/>
        </w:rPr>
        <w:t>Qualifications:</w:t>
      </w:r>
    </w:p>
    <w:p w14:paraId="0BF2838C" w14:textId="3CE1C9F6" w:rsidR="00FC552F" w:rsidRPr="00B75730" w:rsidRDefault="00FC552F" w:rsidP="00F71C3C">
      <w:pPr>
        <w:numPr>
          <w:ilvl w:val="0"/>
          <w:numId w:val="13"/>
        </w:numPr>
        <w:spacing w:after="0"/>
        <w:jc w:val="both"/>
        <w:rPr>
          <w:rFonts w:ascii="Roboto" w:hAnsi="Roboto" w:cs="Arial"/>
        </w:rPr>
      </w:pPr>
      <w:r w:rsidRPr="00B75730">
        <w:rPr>
          <w:rFonts w:ascii="Roboto" w:hAnsi="Roboto" w:cs="Arial"/>
        </w:rPr>
        <w:t xml:space="preserve">Éducation/formation : </w:t>
      </w:r>
      <w:r w:rsidR="4E0FAB1F" w:rsidRPr="00B75730">
        <w:rPr>
          <w:rFonts w:ascii="Roboto" w:hAnsi="Roboto" w:cs="Arial"/>
        </w:rPr>
        <w:t>(grille d'évaluation (3.</w:t>
      </w:r>
      <w:r w:rsidR="00CC453A" w:rsidRPr="00B75730">
        <w:rPr>
          <w:rFonts w:ascii="Roboto" w:hAnsi="Roboto" w:cs="Arial"/>
        </w:rPr>
        <w:t>3.</w:t>
      </w:r>
      <w:r w:rsidR="4E0FAB1F" w:rsidRPr="00B75730">
        <w:rPr>
          <w:rFonts w:ascii="Roboto" w:hAnsi="Roboto" w:cs="Arial"/>
        </w:rPr>
        <w:t>1))</w:t>
      </w:r>
    </w:p>
    <w:p w14:paraId="71AD597D" w14:textId="396A275F" w:rsidR="00FC552F" w:rsidRPr="00B75730" w:rsidRDefault="0050287A" w:rsidP="00F71C3C">
      <w:pPr>
        <w:numPr>
          <w:ilvl w:val="1"/>
          <w:numId w:val="13"/>
        </w:numPr>
        <w:spacing w:after="0"/>
        <w:jc w:val="both"/>
        <w:rPr>
          <w:rFonts w:ascii="Roboto" w:hAnsi="Roboto" w:cs="Arial"/>
        </w:rPr>
      </w:pPr>
      <w:r w:rsidRPr="002D5337">
        <w:rPr>
          <w:rFonts w:ascii="Roboto" w:hAnsi="Roboto" w:cs="Arial"/>
          <w:lang w:val="fr-CD"/>
        </w:rPr>
        <w:t>Licence en commerce</w:t>
      </w:r>
      <w:r w:rsidR="006233CE" w:rsidRPr="002D5337">
        <w:rPr>
          <w:rFonts w:ascii="Roboto" w:hAnsi="Roboto" w:cs="Arial"/>
          <w:lang w:val="fr-CD"/>
        </w:rPr>
        <w:t>, en systèmes d'information ou en ingénierie</w:t>
      </w:r>
      <w:r w:rsidR="00FC552F" w:rsidRPr="002D5337">
        <w:rPr>
          <w:rFonts w:ascii="Roboto" w:hAnsi="Roboto" w:cs="Arial"/>
          <w:lang w:val="fr-CD"/>
        </w:rPr>
        <w:t xml:space="preserve">. </w:t>
      </w:r>
      <w:r w:rsidR="00FC552F" w:rsidRPr="00B75730">
        <w:rPr>
          <w:rFonts w:ascii="Roboto" w:hAnsi="Roboto" w:cs="Arial"/>
          <w:i/>
          <w:iCs/>
        </w:rPr>
        <w:t>(</w:t>
      </w:r>
      <w:r w:rsidR="35807F69" w:rsidRPr="00B75730">
        <w:rPr>
          <w:rFonts w:ascii="Roboto" w:hAnsi="Roboto" w:cs="Arial"/>
          <w:i/>
          <w:iCs/>
        </w:rPr>
        <w:t xml:space="preserve">2 </w:t>
      </w:r>
      <w:r w:rsidR="00FC552F" w:rsidRPr="00B75730">
        <w:rPr>
          <w:rFonts w:ascii="Roboto" w:hAnsi="Roboto" w:cs="Arial"/>
          <w:i/>
          <w:iCs/>
        </w:rPr>
        <w:t>points)</w:t>
      </w:r>
    </w:p>
    <w:p w14:paraId="4C37C00F" w14:textId="0494994D" w:rsidR="00FC552F" w:rsidRPr="00B75730" w:rsidRDefault="00FC552F" w:rsidP="00F71C3C">
      <w:pPr>
        <w:numPr>
          <w:ilvl w:val="0"/>
          <w:numId w:val="13"/>
        </w:numPr>
        <w:spacing w:after="0"/>
        <w:jc w:val="both"/>
        <w:rPr>
          <w:rFonts w:ascii="Roboto" w:hAnsi="Roboto" w:cs="Arial"/>
        </w:rPr>
      </w:pPr>
      <w:r w:rsidRPr="00B75730">
        <w:rPr>
          <w:rFonts w:ascii="Roboto" w:hAnsi="Roboto" w:cs="Arial"/>
        </w:rPr>
        <w:t xml:space="preserve">Compétences linguistiques : </w:t>
      </w:r>
      <w:r w:rsidR="13C74656" w:rsidRPr="00B75730">
        <w:rPr>
          <w:rFonts w:ascii="Roboto" w:hAnsi="Roboto" w:cs="Arial"/>
        </w:rPr>
        <w:t>(Grille d'évaluation (3.</w:t>
      </w:r>
      <w:r w:rsidR="00CC453A" w:rsidRPr="00B75730">
        <w:rPr>
          <w:rFonts w:ascii="Roboto" w:hAnsi="Roboto" w:cs="Arial"/>
        </w:rPr>
        <w:t>3.</w:t>
      </w:r>
      <w:r w:rsidR="13C74656" w:rsidRPr="00B75730">
        <w:rPr>
          <w:rFonts w:ascii="Roboto" w:hAnsi="Roboto" w:cs="Arial"/>
        </w:rPr>
        <w:t>2))</w:t>
      </w:r>
    </w:p>
    <w:p w14:paraId="11CFECB3" w14:textId="77777777" w:rsidR="00FC552F" w:rsidRPr="00B75730" w:rsidRDefault="00FC552F" w:rsidP="00F71C3C">
      <w:pPr>
        <w:numPr>
          <w:ilvl w:val="1"/>
          <w:numId w:val="13"/>
        </w:numPr>
        <w:spacing w:after="0"/>
        <w:jc w:val="both"/>
        <w:rPr>
          <w:rFonts w:ascii="Roboto" w:hAnsi="Roboto" w:cs="Arial"/>
        </w:rPr>
      </w:pPr>
      <w:r w:rsidRPr="002D5337">
        <w:rPr>
          <w:rFonts w:ascii="Roboto" w:hAnsi="Roboto" w:cs="Arial"/>
          <w:lang w:val="fr-CD"/>
        </w:rPr>
        <w:t xml:space="preserve">Maîtrise du français et de l'anglais au niveau C1. </w:t>
      </w:r>
      <w:r w:rsidRPr="00B75730">
        <w:rPr>
          <w:rFonts w:ascii="Roboto" w:hAnsi="Roboto" w:cs="Arial"/>
          <w:i/>
          <w:iCs/>
        </w:rPr>
        <w:t xml:space="preserve">(5 points pour </w:t>
      </w:r>
      <w:proofErr w:type="spellStart"/>
      <w:r w:rsidRPr="00B75730">
        <w:rPr>
          <w:rFonts w:ascii="Roboto" w:hAnsi="Roboto" w:cs="Arial"/>
          <w:i/>
          <w:iCs/>
        </w:rPr>
        <w:t>chaque</w:t>
      </w:r>
      <w:proofErr w:type="spellEnd"/>
      <w:r w:rsidRPr="00B75730">
        <w:rPr>
          <w:rFonts w:ascii="Roboto" w:hAnsi="Roboto" w:cs="Arial"/>
          <w:i/>
          <w:iCs/>
        </w:rPr>
        <w:t xml:space="preserve"> langue)</w:t>
      </w:r>
    </w:p>
    <w:p w14:paraId="66E4EBA8" w14:textId="33615FEA" w:rsidR="00FC552F" w:rsidRPr="00B75730" w:rsidRDefault="00FC552F" w:rsidP="00F71C3C">
      <w:pPr>
        <w:numPr>
          <w:ilvl w:val="0"/>
          <w:numId w:val="13"/>
        </w:numPr>
        <w:spacing w:after="0"/>
        <w:jc w:val="both"/>
        <w:rPr>
          <w:rFonts w:ascii="Roboto" w:hAnsi="Roboto" w:cs="Arial"/>
        </w:rPr>
      </w:pPr>
      <w:r w:rsidRPr="00B75730">
        <w:rPr>
          <w:rFonts w:ascii="Roboto" w:hAnsi="Roboto" w:cs="Arial"/>
        </w:rPr>
        <w:t xml:space="preserve">Expérience professionnelle générale : </w:t>
      </w:r>
      <w:r w:rsidR="4C295B0F" w:rsidRPr="00B75730">
        <w:rPr>
          <w:rFonts w:ascii="Roboto" w:hAnsi="Roboto" w:cs="Arial"/>
        </w:rPr>
        <w:t>(</w:t>
      </w:r>
      <w:r w:rsidR="00154A11" w:rsidRPr="00B75730">
        <w:rPr>
          <w:rFonts w:ascii="Roboto" w:hAnsi="Roboto" w:cs="Arial"/>
        </w:rPr>
        <w:t>3.3.3</w:t>
      </w:r>
      <w:r w:rsidR="094F5747" w:rsidRPr="00B75730">
        <w:rPr>
          <w:rFonts w:ascii="Roboto" w:hAnsi="Roboto" w:cs="Arial"/>
        </w:rPr>
        <w:t>)</w:t>
      </w:r>
    </w:p>
    <w:p w14:paraId="3180CB2E" w14:textId="0A74B368" w:rsidR="00154A11" w:rsidRPr="002D5337" w:rsidRDefault="00D42CBD" w:rsidP="00F71C3C">
      <w:pPr>
        <w:numPr>
          <w:ilvl w:val="1"/>
          <w:numId w:val="13"/>
        </w:numPr>
        <w:spacing w:after="0"/>
        <w:jc w:val="both"/>
        <w:rPr>
          <w:rFonts w:ascii="Roboto" w:hAnsi="Roboto" w:cs="Arial"/>
          <w:lang w:val="fr-CD"/>
        </w:rPr>
      </w:pPr>
      <w:r w:rsidRPr="002D5337">
        <w:rPr>
          <w:rFonts w:ascii="Roboto" w:hAnsi="Roboto" w:cs="Arial"/>
          <w:lang w:val="fr-CD"/>
        </w:rPr>
        <w:t xml:space="preserve">Plus de </w:t>
      </w:r>
      <w:r w:rsidR="00154A11" w:rsidRPr="002D5337">
        <w:rPr>
          <w:rFonts w:ascii="Roboto" w:hAnsi="Roboto" w:cs="Arial"/>
          <w:lang w:val="fr-CD"/>
        </w:rPr>
        <w:t xml:space="preserve">8 ans d'expérience en matière d'analyse commerciale dans le cadre de projets de transformation des technologies de l'information </w:t>
      </w:r>
      <w:r w:rsidR="00154A11" w:rsidRPr="002D5337">
        <w:rPr>
          <w:rFonts w:ascii="Roboto" w:hAnsi="Roboto" w:cs="Arial"/>
          <w:i/>
          <w:iCs/>
          <w:lang w:val="fr-CD"/>
        </w:rPr>
        <w:t>(10 points)</w:t>
      </w:r>
    </w:p>
    <w:p w14:paraId="77316E8F" w14:textId="37096287" w:rsidR="00FC552F" w:rsidRPr="002D5337" w:rsidRDefault="00FC552F" w:rsidP="00F71C3C">
      <w:pPr>
        <w:numPr>
          <w:ilvl w:val="0"/>
          <w:numId w:val="13"/>
        </w:numPr>
        <w:spacing w:after="0"/>
        <w:jc w:val="both"/>
        <w:rPr>
          <w:rFonts w:ascii="Roboto" w:hAnsi="Roboto" w:cs="Arial"/>
          <w:lang w:val="fr-CD"/>
        </w:rPr>
      </w:pPr>
      <w:r w:rsidRPr="002D5337">
        <w:rPr>
          <w:rFonts w:ascii="Roboto" w:hAnsi="Roboto" w:cs="Arial"/>
          <w:lang w:val="fr-CD"/>
        </w:rPr>
        <w:t xml:space="preserve">Expérience professionnelle spécifique : </w:t>
      </w:r>
      <w:r w:rsidR="65D299EC" w:rsidRPr="002D5337">
        <w:rPr>
          <w:rFonts w:ascii="Roboto" w:hAnsi="Roboto" w:cs="Arial"/>
          <w:lang w:val="fr-CD"/>
        </w:rPr>
        <w:t>(Grille d'évaluation (3.</w:t>
      </w:r>
      <w:r w:rsidR="00CC453A" w:rsidRPr="002D5337">
        <w:rPr>
          <w:rFonts w:ascii="Roboto" w:hAnsi="Roboto" w:cs="Arial"/>
          <w:lang w:val="fr-CD"/>
        </w:rPr>
        <w:t>3.</w:t>
      </w:r>
      <w:r w:rsidR="65D299EC" w:rsidRPr="002D5337">
        <w:rPr>
          <w:rFonts w:ascii="Roboto" w:hAnsi="Roboto" w:cs="Arial"/>
          <w:lang w:val="fr-CD"/>
        </w:rPr>
        <w:t>4))</w:t>
      </w:r>
    </w:p>
    <w:p w14:paraId="7B28847B" w14:textId="54B5628D" w:rsidR="004C59EF" w:rsidRPr="002D5337" w:rsidRDefault="00D42CBD" w:rsidP="00F71C3C">
      <w:pPr>
        <w:numPr>
          <w:ilvl w:val="1"/>
          <w:numId w:val="13"/>
        </w:numPr>
        <w:spacing w:after="0"/>
        <w:jc w:val="both"/>
        <w:rPr>
          <w:rFonts w:ascii="Roboto" w:hAnsi="Roboto" w:cs="Arial"/>
          <w:lang w:val="fr-CD"/>
        </w:rPr>
      </w:pPr>
      <w:r w:rsidRPr="002D5337">
        <w:rPr>
          <w:rFonts w:ascii="Roboto" w:hAnsi="Roboto" w:cs="Arial"/>
          <w:lang w:val="fr-CD"/>
        </w:rPr>
        <w:t xml:space="preserve">Plus de </w:t>
      </w:r>
      <w:r w:rsidR="004C59EF" w:rsidRPr="002D5337">
        <w:rPr>
          <w:rFonts w:ascii="Roboto" w:hAnsi="Roboto" w:cs="Arial"/>
          <w:lang w:val="fr-CD"/>
        </w:rPr>
        <w:t xml:space="preserve">5 ans d'expérience dans la définition des besoins pour des solutions CRM/CIS ou Dynamics </w:t>
      </w:r>
      <w:r w:rsidR="004C59EF" w:rsidRPr="002D5337">
        <w:rPr>
          <w:rFonts w:ascii="Roboto" w:hAnsi="Roboto" w:cs="Arial"/>
          <w:i/>
          <w:iCs/>
          <w:lang w:val="fr-CD"/>
        </w:rPr>
        <w:t>(7 points)</w:t>
      </w:r>
    </w:p>
    <w:p w14:paraId="381C276E" w14:textId="09DF88C8" w:rsidR="00FC552F" w:rsidRPr="002D5337" w:rsidRDefault="004C59EF" w:rsidP="00F71C3C">
      <w:pPr>
        <w:numPr>
          <w:ilvl w:val="1"/>
          <w:numId w:val="13"/>
        </w:numPr>
        <w:spacing w:after="0"/>
        <w:jc w:val="both"/>
        <w:rPr>
          <w:rFonts w:ascii="Roboto" w:hAnsi="Roboto" w:cs="Arial"/>
          <w:lang w:val="fr-CD"/>
        </w:rPr>
      </w:pPr>
      <w:r w:rsidRPr="002D5337">
        <w:rPr>
          <w:rFonts w:ascii="Roboto" w:hAnsi="Roboto" w:cs="Arial"/>
          <w:lang w:val="fr-CD"/>
        </w:rPr>
        <w:t xml:space="preserve">Cartographie des processus du secteur des services publics (service à la clientèle, facturation, comptage) </w:t>
      </w:r>
      <w:r w:rsidRPr="002D5337">
        <w:rPr>
          <w:rFonts w:ascii="Roboto" w:hAnsi="Roboto" w:cs="Arial"/>
          <w:i/>
          <w:iCs/>
          <w:lang w:val="fr-CD"/>
        </w:rPr>
        <w:t>(3 points)</w:t>
      </w:r>
    </w:p>
    <w:p w14:paraId="2B218838" w14:textId="4666E1DD" w:rsidR="00FC552F" w:rsidRPr="002D5337" w:rsidRDefault="00FC552F" w:rsidP="00F71C3C">
      <w:pPr>
        <w:numPr>
          <w:ilvl w:val="0"/>
          <w:numId w:val="13"/>
        </w:numPr>
        <w:spacing w:after="0"/>
        <w:jc w:val="both"/>
        <w:rPr>
          <w:rFonts w:ascii="Roboto" w:hAnsi="Roboto" w:cs="Arial"/>
          <w:lang w:val="fr-CD"/>
        </w:rPr>
      </w:pPr>
      <w:r w:rsidRPr="002D5337">
        <w:rPr>
          <w:rFonts w:ascii="Roboto" w:hAnsi="Roboto" w:cs="Arial"/>
          <w:lang w:val="fr-CD"/>
        </w:rPr>
        <w:t xml:space="preserve">Expérience en matière de direction/gestion : </w:t>
      </w:r>
      <w:r w:rsidR="3021F86A" w:rsidRPr="002D5337">
        <w:rPr>
          <w:rFonts w:ascii="Roboto" w:hAnsi="Roboto" w:cs="Arial"/>
          <w:lang w:val="fr-CD"/>
        </w:rPr>
        <w:t>(sans objet)</w:t>
      </w:r>
    </w:p>
    <w:p w14:paraId="65EEEBAD" w14:textId="1A9AA17F" w:rsidR="00FC552F" w:rsidRPr="002D5337" w:rsidRDefault="00FC552F" w:rsidP="00F71C3C">
      <w:pPr>
        <w:numPr>
          <w:ilvl w:val="0"/>
          <w:numId w:val="13"/>
        </w:numPr>
        <w:spacing w:after="0"/>
        <w:jc w:val="both"/>
        <w:rPr>
          <w:rFonts w:ascii="Roboto" w:hAnsi="Roboto" w:cs="Arial"/>
          <w:lang w:val="fr-CD"/>
        </w:rPr>
      </w:pPr>
      <w:r w:rsidRPr="002D5337">
        <w:rPr>
          <w:rFonts w:ascii="Roboto" w:hAnsi="Roboto" w:cs="Arial"/>
          <w:lang w:val="fr-CD"/>
        </w:rPr>
        <w:t xml:space="preserve">Expérience en matière de coopération au développement : </w:t>
      </w:r>
      <w:r w:rsidR="4019BB39" w:rsidRPr="002D5337">
        <w:rPr>
          <w:rFonts w:ascii="Roboto" w:hAnsi="Roboto" w:cs="Arial"/>
          <w:lang w:val="fr-CD"/>
        </w:rPr>
        <w:t>(sans objet)</w:t>
      </w:r>
    </w:p>
    <w:p w14:paraId="7DD89E86" w14:textId="65985FE3" w:rsidR="00FC552F" w:rsidRPr="00B75730" w:rsidRDefault="00FC552F" w:rsidP="00F71C3C">
      <w:pPr>
        <w:numPr>
          <w:ilvl w:val="0"/>
          <w:numId w:val="13"/>
        </w:numPr>
        <w:spacing w:after="0"/>
        <w:jc w:val="both"/>
        <w:rPr>
          <w:rFonts w:ascii="Roboto" w:hAnsi="Roboto" w:cs="Arial"/>
        </w:rPr>
      </w:pPr>
      <w:proofErr w:type="spellStart"/>
      <w:r w:rsidRPr="00B75730">
        <w:rPr>
          <w:rFonts w:ascii="Roboto" w:hAnsi="Roboto" w:cs="Arial"/>
        </w:rPr>
        <w:t>Autres</w:t>
      </w:r>
      <w:proofErr w:type="spellEnd"/>
      <w:r w:rsidRPr="00B75730">
        <w:rPr>
          <w:rFonts w:ascii="Roboto" w:hAnsi="Roboto" w:cs="Arial"/>
        </w:rPr>
        <w:t xml:space="preserve"> </w:t>
      </w:r>
      <w:proofErr w:type="spellStart"/>
      <w:proofErr w:type="gramStart"/>
      <w:r w:rsidRPr="00B75730">
        <w:rPr>
          <w:rFonts w:ascii="Roboto" w:hAnsi="Roboto" w:cs="Arial"/>
        </w:rPr>
        <w:t>compétences</w:t>
      </w:r>
      <w:proofErr w:type="spellEnd"/>
      <w:r w:rsidRPr="00B75730">
        <w:rPr>
          <w:rFonts w:ascii="Roboto" w:hAnsi="Roboto" w:cs="Arial"/>
        </w:rPr>
        <w:t xml:space="preserve"> :</w:t>
      </w:r>
      <w:proofErr w:type="gramEnd"/>
      <w:r w:rsidRPr="00B75730">
        <w:rPr>
          <w:rFonts w:ascii="Roboto" w:hAnsi="Roboto" w:cs="Arial"/>
        </w:rPr>
        <w:t xml:space="preserve"> </w:t>
      </w:r>
      <w:r w:rsidR="0DC116F5" w:rsidRPr="00B75730">
        <w:rPr>
          <w:rFonts w:ascii="Roboto" w:hAnsi="Roboto" w:cs="Arial"/>
        </w:rPr>
        <w:t>(</w:t>
      </w:r>
      <w:r w:rsidR="008830A9" w:rsidRPr="00B75730">
        <w:rPr>
          <w:rFonts w:ascii="Roboto" w:hAnsi="Roboto" w:cs="Arial"/>
        </w:rPr>
        <w:t>3.3.7</w:t>
      </w:r>
      <w:r w:rsidR="0DC116F5" w:rsidRPr="00B75730">
        <w:rPr>
          <w:rFonts w:ascii="Roboto" w:hAnsi="Roboto" w:cs="Arial"/>
        </w:rPr>
        <w:t>)</w:t>
      </w:r>
    </w:p>
    <w:p w14:paraId="07468560" w14:textId="129C354E" w:rsidR="004C59EF" w:rsidRPr="002D5337" w:rsidRDefault="004C59EF" w:rsidP="00F71C3C">
      <w:pPr>
        <w:numPr>
          <w:ilvl w:val="1"/>
          <w:numId w:val="13"/>
        </w:numPr>
        <w:spacing w:after="0"/>
        <w:jc w:val="both"/>
        <w:rPr>
          <w:rFonts w:ascii="Roboto" w:hAnsi="Roboto" w:cs="Arial"/>
          <w:lang w:val="fr-CD"/>
        </w:rPr>
      </w:pPr>
      <w:r w:rsidRPr="002D5337">
        <w:rPr>
          <w:rFonts w:ascii="Roboto" w:hAnsi="Roboto" w:cs="Arial"/>
          <w:lang w:val="fr-CD"/>
        </w:rPr>
        <w:t xml:space="preserve">Expert en BPMN, en rédaction de récits d'utilisateurs et en animation d'ateliers </w:t>
      </w:r>
      <w:r w:rsidRPr="002D5337">
        <w:rPr>
          <w:rFonts w:ascii="Roboto" w:hAnsi="Roboto" w:cs="Arial"/>
          <w:i/>
          <w:iCs/>
          <w:lang w:val="fr-CD"/>
        </w:rPr>
        <w:t>(5 points)</w:t>
      </w:r>
    </w:p>
    <w:p w14:paraId="58FB9B69" w14:textId="77777777" w:rsidR="00FC552F" w:rsidRPr="002D5337" w:rsidRDefault="00FC552F" w:rsidP="00FC552F">
      <w:pPr>
        <w:spacing w:after="0"/>
        <w:rPr>
          <w:rFonts w:ascii="Roboto" w:hAnsi="Roboto" w:cs="Arial"/>
          <w:b/>
          <w:bCs/>
          <w:lang w:val="fr-CD"/>
        </w:rPr>
      </w:pPr>
    </w:p>
    <w:p w14:paraId="20DEE6EB" w14:textId="5EBE4F19" w:rsidR="00384A11" w:rsidRPr="002D5337" w:rsidRDefault="00384A11" w:rsidP="00384A11">
      <w:pPr>
        <w:spacing w:after="0"/>
        <w:rPr>
          <w:rFonts w:ascii="Roboto" w:hAnsi="Roboto" w:cs="Arial"/>
          <w:lang w:val="fr-CD"/>
        </w:rPr>
      </w:pPr>
      <w:r w:rsidRPr="002D5337">
        <w:rPr>
          <w:rFonts w:ascii="Roboto" w:hAnsi="Roboto" w:cs="Arial"/>
          <w:b/>
          <w:bCs/>
          <w:lang w:val="fr-CD"/>
        </w:rPr>
        <w:t>Expert 4 : Concepteur UI/UX (Grille d'évaluation (3.4))</w:t>
      </w:r>
    </w:p>
    <w:p w14:paraId="224D818A" w14:textId="37A17E45" w:rsidR="00384A11" w:rsidRPr="002D5337" w:rsidRDefault="00384A11" w:rsidP="00384A11">
      <w:pPr>
        <w:spacing w:after="0"/>
        <w:rPr>
          <w:rFonts w:ascii="Roboto" w:hAnsi="Roboto" w:cs="Arial"/>
          <w:lang w:val="fr-CD"/>
        </w:rPr>
      </w:pPr>
      <w:r w:rsidRPr="002D5337">
        <w:rPr>
          <w:rFonts w:ascii="Roboto" w:hAnsi="Roboto" w:cs="Arial"/>
          <w:lang w:val="fr-CD"/>
        </w:rPr>
        <w:t xml:space="preserve">Rôle : </w:t>
      </w:r>
      <w:r w:rsidR="00E72176" w:rsidRPr="002D5337">
        <w:rPr>
          <w:rFonts w:ascii="Roboto" w:hAnsi="Roboto" w:cs="Arial"/>
          <w:lang w:val="fr-CD"/>
        </w:rPr>
        <w:t xml:space="preserve">UX Lead &amp; Design-System </w:t>
      </w:r>
      <w:proofErr w:type="spellStart"/>
      <w:r w:rsidR="00E72176" w:rsidRPr="002D5337">
        <w:rPr>
          <w:rFonts w:ascii="Roboto" w:hAnsi="Roboto" w:cs="Arial"/>
          <w:lang w:val="fr-CD"/>
        </w:rPr>
        <w:t>Owner</w:t>
      </w:r>
      <w:proofErr w:type="spellEnd"/>
      <w:r w:rsidRPr="002D5337">
        <w:rPr>
          <w:rFonts w:ascii="Roboto" w:hAnsi="Roboto"/>
          <w:lang w:val="fr-CD"/>
        </w:rPr>
        <w:br/>
      </w:r>
      <w:r w:rsidRPr="002D5337">
        <w:rPr>
          <w:rFonts w:ascii="Roboto" w:hAnsi="Roboto" w:cs="Arial"/>
          <w:lang w:val="fr-CD"/>
        </w:rPr>
        <w:t xml:space="preserve">Durée de la mission : </w:t>
      </w:r>
      <w:r w:rsidR="00E52A48" w:rsidRPr="002D5337">
        <w:rPr>
          <w:rFonts w:ascii="Roboto" w:hAnsi="Roboto" w:cs="Arial"/>
          <w:lang w:val="fr-CD"/>
        </w:rPr>
        <w:t xml:space="preserve">60 </w:t>
      </w:r>
      <w:r w:rsidRPr="002D5337">
        <w:rPr>
          <w:rFonts w:ascii="Roboto" w:hAnsi="Roboto" w:cs="Arial"/>
          <w:lang w:val="fr-CD"/>
        </w:rPr>
        <w:t>jours</w:t>
      </w:r>
      <w:r w:rsidRPr="002D5337">
        <w:rPr>
          <w:rFonts w:ascii="Roboto" w:hAnsi="Roboto"/>
          <w:lang w:val="fr-CD"/>
        </w:rPr>
        <w:br/>
      </w:r>
      <w:r w:rsidRPr="002D5337">
        <w:rPr>
          <w:rFonts w:ascii="Roboto" w:hAnsi="Roboto" w:cs="Arial"/>
          <w:lang w:val="fr-CD"/>
        </w:rPr>
        <w:t>Nombre d'experts requis : 1</w:t>
      </w:r>
    </w:p>
    <w:p w14:paraId="126F5F81" w14:textId="32D797C8" w:rsidR="00384A11" w:rsidRPr="00B75730" w:rsidRDefault="00F71C3C" w:rsidP="00384A11">
      <w:pPr>
        <w:spacing w:after="0"/>
        <w:rPr>
          <w:rFonts w:ascii="Roboto" w:hAnsi="Roboto" w:cs="Arial"/>
        </w:rPr>
      </w:pPr>
      <w:r w:rsidRPr="00B75730">
        <w:rPr>
          <w:rFonts w:ascii="Roboto" w:hAnsi="Roboto" w:cs="Arial"/>
          <w:b/>
          <w:bCs/>
        </w:rPr>
        <w:t>Qualifications:</w:t>
      </w:r>
    </w:p>
    <w:p w14:paraId="55AF9F92" w14:textId="6E0BDC81" w:rsidR="00384A11" w:rsidRPr="00B75730" w:rsidRDefault="00384A11" w:rsidP="00F71C3C">
      <w:pPr>
        <w:numPr>
          <w:ilvl w:val="0"/>
          <w:numId w:val="13"/>
        </w:numPr>
        <w:spacing w:after="0"/>
        <w:jc w:val="both"/>
        <w:rPr>
          <w:rFonts w:ascii="Roboto" w:hAnsi="Roboto" w:cs="Arial"/>
        </w:rPr>
      </w:pPr>
      <w:r w:rsidRPr="00B75730">
        <w:rPr>
          <w:rFonts w:ascii="Roboto" w:hAnsi="Roboto" w:cs="Arial"/>
        </w:rPr>
        <w:t>Éducation/formation : (grille d'évaluation (3.</w:t>
      </w:r>
      <w:r w:rsidR="005843E4" w:rsidRPr="00B75730">
        <w:rPr>
          <w:rFonts w:ascii="Roboto" w:hAnsi="Roboto" w:cs="Arial"/>
        </w:rPr>
        <w:t>4</w:t>
      </w:r>
      <w:r w:rsidRPr="00B75730">
        <w:rPr>
          <w:rFonts w:ascii="Roboto" w:hAnsi="Roboto" w:cs="Arial"/>
        </w:rPr>
        <w:t>.1))</w:t>
      </w:r>
    </w:p>
    <w:p w14:paraId="5E21963C" w14:textId="75D9FA55" w:rsidR="00906563" w:rsidRPr="002D5337" w:rsidRDefault="002610F7" w:rsidP="00F71C3C">
      <w:pPr>
        <w:numPr>
          <w:ilvl w:val="1"/>
          <w:numId w:val="13"/>
        </w:numPr>
        <w:spacing w:after="0"/>
        <w:jc w:val="both"/>
        <w:rPr>
          <w:rFonts w:ascii="Roboto" w:hAnsi="Roboto" w:cs="Arial"/>
          <w:i/>
          <w:lang w:val="fr-CD"/>
        </w:rPr>
      </w:pPr>
      <w:r w:rsidRPr="002D5337">
        <w:rPr>
          <w:rFonts w:ascii="Roboto" w:hAnsi="Roboto" w:cs="Arial"/>
          <w:lang w:val="fr-CD"/>
        </w:rPr>
        <w:t>Baccalauréat en sciences informatiques</w:t>
      </w:r>
      <w:r w:rsidR="00BE6073" w:rsidRPr="002D5337">
        <w:rPr>
          <w:rFonts w:ascii="Roboto" w:hAnsi="Roboto" w:cs="Arial"/>
          <w:lang w:val="fr-CD"/>
        </w:rPr>
        <w:t xml:space="preserve">, en </w:t>
      </w:r>
      <w:r w:rsidR="00906563" w:rsidRPr="002D5337">
        <w:rPr>
          <w:rFonts w:ascii="Roboto" w:hAnsi="Roboto" w:cs="Arial"/>
          <w:lang w:val="fr-CD"/>
        </w:rPr>
        <w:t xml:space="preserve">conception UX/UI ou dans un domaine connexe </w:t>
      </w:r>
      <w:r w:rsidR="00906563" w:rsidRPr="002D5337">
        <w:rPr>
          <w:rFonts w:ascii="Roboto" w:hAnsi="Roboto" w:cs="Arial"/>
          <w:i/>
          <w:iCs/>
          <w:lang w:val="fr-CD"/>
        </w:rPr>
        <w:t>(5 marques).</w:t>
      </w:r>
    </w:p>
    <w:p w14:paraId="0EA8830D" w14:textId="0E562471" w:rsidR="00384A11" w:rsidRPr="00B75730" w:rsidRDefault="00384A11" w:rsidP="00F71C3C">
      <w:pPr>
        <w:numPr>
          <w:ilvl w:val="0"/>
          <w:numId w:val="13"/>
        </w:numPr>
        <w:spacing w:after="0"/>
        <w:jc w:val="both"/>
        <w:rPr>
          <w:rFonts w:ascii="Roboto" w:hAnsi="Roboto" w:cs="Arial"/>
        </w:rPr>
      </w:pPr>
      <w:proofErr w:type="spellStart"/>
      <w:r w:rsidRPr="00B75730">
        <w:rPr>
          <w:rFonts w:ascii="Roboto" w:hAnsi="Roboto" w:cs="Arial"/>
        </w:rPr>
        <w:t>Compétences</w:t>
      </w:r>
      <w:proofErr w:type="spellEnd"/>
      <w:r w:rsidRPr="00B75730">
        <w:rPr>
          <w:rFonts w:ascii="Roboto" w:hAnsi="Roboto" w:cs="Arial"/>
        </w:rPr>
        <w:t xml:space="preserve"> </w:t>
      </w:r>
      <w:proofErr w:type="spellStart"/>
      <w:proofErr w:type="gramStart"/>
      <w:r w:rsidRPr="00B75730">
        <w:rPr>
          <w:rFonts w:ascii="Roboto" w:hAnsi="Roboto" w:cs="Arial"/>
        </w:rPr>
        <w:t>linguistiques</w:t>
      </w:r>
      <w:proofErr w:type="spellEnd"/>
      <w:r w:rsidRPr="00B75730">
        <w:rPr>
          <w:rFonts w:ascii="Roboto" w:hAnsi="Roboto" w:cs="Arial"/>
        </w:rPr>
        <w:t xml:space="preserve"> :</w:t>
      </w:r>
      <w:proofErr w:type="gramEnd"/>
      <w:r w:rsidRPr="00B75730">
        <w:rPr>
          <w:rFonts w:ascii="Roboto" w:hAnsi="Roboto" w:cs="Arial"/>
        </w:rPr>
        <w:t xml:space="preserve"> (Grille </w:t>
      </w:r>
      <w:proofErr w:type="spellStart"/>
      <w:r w:rsidRPr="00B75730">
        <w:rPr>
          <w:rFonts w:ascii="Roboto" w:hAnsi="Roboto" w:cs="Arial"/>
        </w:rPr>
        <w:t>d'évaluation</w:t>
      </w:r>
      <w:proofErr w:type="spellEnd"/>
      <w:r w:rsidRPr="00B75730">
        <w:rPr>
          <w:rFonts w:ascii="Roboto" w:hAnsi="Roboto" w:cs="Arial"/>
        </w:rPr>
        <w:t xml:space="preserve"> (3.</w:t>
      </w:r>
      <w:r w:rsidR="005843E4" w:rsidRPr="00B75730">
        <w:rPr>
          <w:rFonts w:ascii="Roboto" w:hAnsi="Roboto" w:cs="Arial"/>
        </w:rPr>
        <w:t>4</w:t>
      </w:r>
      <w:r w:rsidRPr="00B75730">
        <w:rPr>
          <w:rFonts w:ascii="Roboto" w:hAnsi="Roboto" w:cs="Arial"/>
        </w:rPr>
        <w:t>.2))</w:t>
      </w:r>
    </w:p>
    <w:p w14:paraId="71B8375A" w14:textId="2F84834E" w:rsidR="00384A11" w:rsidRPr="00B75730" w:rsidRDefault="00384A11" w:rsidP="00F71C3C">
      <w:pPr>
        <w:numPr>
          <w:ilvl w:val="1"/>
          <w:numId w:val="13"/>
        </w:numPr>
        <w:spacing w:after="0"/>
        <w:jc w:val="both"/>
        <w:rPr>
          <w:rFonts w:ascii="Roboto" w:hAnsi="Roboto" w:cs="Arial"/>
        </w:rPr>
      </w:pPr>
      <w:r w:rsidRPr="002D5337">
        <w:rPr>
          <w:rFonts w:ascii="Roboto" w:hAnsi="Roboto" w:cs="Arial"/>
          <w:lang w:val="fr-CD"/>
        </w:rPr>
        <w:t xml:space="preserve">Maîtrise de l'anglais au niveau C1. </w:t>
      </w:r>
      <w:r w:rsidRPr="00B75730">
        <w:rPr>
          <w:rFonts w:ascii="Roboto" w:hAnsi="Roboto" w:cs="Arial"/>
          <w:i/>
          <w:iCs/>
        </w:rPr>
        <w:t>(5 points</w:t>
      </w:r>
      <w:r w:rsidR="008C4F26" w:rsidRPr="00B75730">
        <w:rPr>
          <w:rFonts w:ascii="Roboto" w:hAnsi="Roboto" w:cs="Arial"/>
          <w:i/>
          <w:iCs/>
        </w:rPr>
        <w:t>)</w:t>
      </w:r>
    </w:p>
    <w:p w14:paraId="43306949" w14:textId="1243BDEA" w:rsidR="00384A11" w:rsidRPr="00B75730" w:rsidRDefault="00384A11" w:rsidP="00F71C3C">
      <w:pPr>
        <w:numPr>
          <w:ilvl w:val="0"/>
          <w:numId w:val="13"/>
        </w:numPr>
        <w:spacing w:after="0"/>
        <w:jc w:val="both"/>
        <w:rPr>
          <w:rFonts w:ascii="Roboto" w:hAnsi="Roboto" w:cs="Arial"/>
        </w:rPr>
      </w:pPr>
      <w:r w:rsidRPr="00B75730">
        <w:rPr>
          <w:rFonts w:ascii="Roboto" w:hAnsi="Roboto" w:cs="Arial"/>
        </w:rPr>
        <w:t>Expérience professionnelle générale : (</w:t>
      </w:r>
      <w:r w:rsidR="00D42CBD" w:rsidRPr="00B75730">
        <w:rPr>
          <w:rFonts w:ascii="Roboto" w:hAnsi="Roboto" w:cs="Arial"/>
        </w:rPr>
        <w:t>3.</w:t>
      </w:r>
      <w:r w:rsidR="005843E4" w:rsidRPr="00B75730">
        <w:rPr>
          <w:rFonts w:ascii="Roboto" w:hAnsi="Roboto" w:cs="Arial"/>
        </w:rPr>
        <w:t>4</w:t>
      </w:r>
      <w:r w:rsidR="00D42CBD" w:rsidRPr="00B75730">
        <w:rPr>
          <w:rFonts w:ascii="Roboto" w:hAnsi="Roboto" w:cs="Arial"/>
        </w:rPr>
        <w:t>.3</w:t>
      </w:r>
      <w:r w:rsidRPr="00B75730">
        <w:rPr>
          <w:rFonts w:ascii="Roboto" w:hAnsi="Roboto" w:cs="Arial"/>
        </w:rPr>
        <w:t>)</w:t>
      </w:r>
    </w:p>
    <w:p w14:paraId="017A55D0" w14:textId="5927881C" w:rsidR="00563933" w:rsidRPr="002D5337" w:rsidRDefault="00D42CBD" w:rsidP="00F71C3C">
      <w:pPr>
        <w:numPr>
          <w:ilvl w:val="1"/>
          <w:numId w:val="13"/>
        </w:numPr>
        <w:spacing w:after="0"/>
        <w:jc w:val="both"/>
        <w:rPr>
          <w:rFonts w:ascii="Roboto" w:hAnsi="Roboto" w:cs="Arial"/>
          <w:lang w:val="fr-CD"/>
        </w:rPr>
      </w:pPr>
      <w:r w:rsidRPr="002D5337">
        <w:rPr>
          <w:rFonts w:ascii="Roboto" w:hAnsi="Roboto" w:cs="Arial"/>
          <w:lang w:val="fr-CD"/>
        </w:rPr>
        <w:t xml:space="preserve">Plus de </w:t>
      </w:r>
      <w:r w:rsidR="00563933" w:rsidRPr="002D5337">
        <w:rPr>
          <w:rFonts w:ascii="Roboto" w:hAnsi="Roboto" w:cs="Arial"/>
          <w:lang w:val="fr-CD"/>
        </w:rPr>
        <w:t xml:space="preserve">7 ans de conception d'applications web avec des </w:t>
      </w:r>
      <w:proofErr w:type="spellStart"/>
      <w:r w:rsidR="00563933" w:rsidRPr="002D5337">
        <w:rPr>
          <w:rFonts w:ascii="Roboto" w:hAnsi="Roboto" w:cs="Arial"/>
          <w:lang w:val="fr-CD"/>
        </w:rPr>
        <w:t>frameworks</w:t>
      </w:r>
      <w:proofErr w:type="spellEnd"/>
      <w:r w:rsidR="00563933" w:rsidRPr="002D5337">
        <w:rPr>
          <w:rFonts w:ascii="Roboto" w:hAnsi="Roboto" w:cs="Arial"/>
          <w:lang w:val="fr-CD"/>
        </w:rPr>
        <w:t xml:space="preserve"> réactifs </w:t>
      </w:r>
      <w:r w:rsidR="00563933" w:rsidRPr="002D5337">
        <w:rPr>
          <w:rFonts w:ascii="Roboto" w:hAnsi="Roboto" w:cs="Arial"/>
          <w:i/>
          <w:iCs/>
          <w:lang w:val="fr-CD"/>
        </w:rPr>
        <w:t>(5 points)</w:t>
      </w:r>
    </w:p>
    <w:p w14:paraId="3343FD72" w14:textId="7152484F" w:rsidR="00384A11" w:rsidRPr="002D5337" w:rsidRDefault="00384A11" w:rsidP="00F71C3C">
      <w:pPr>
        <w:numPr>
          <w:ilvl w:val="0"/>
          <w:numId w:val="13"/>
        </w:numPr>
        <w:spacing w:after="0"/>
        <w:jc w:val="both"/>
        <w:rPr>
          <w:rFonts w:ascii="Roboto" w:hAnsi="Roboto" w:cs="Arial"/>
          <w:lang w:val="fr-CD"/>
        </w:rPr>
      </w:pPr>
      <w:r w:rsidRPr="002D5337">
        <w:rPr>
          <w:rFonts w:ascii="Roboto" w:hAnsi="Roboto" w:cs="Arial"/>
          <w:lang w:val="fr-CD"/>
        </w:rPr>
        <w:t>Expérience professionnelle spécifique : (Grille d'évaluation (3.</w:t>
      </w:r>
      <w:r w:rsidR="005843E4" w:rsidRPr="002D5337">
        <w:rPr>
          <w:rFonts w:ascii="Roboto" w:hAnsi="Roboto" w:cs="Arial"/>
          <w:lang w:val="fr-CD"/>
        </w:rPr>
        <w:t>4</w:t>
      </w:r>
      <w:r w:rsidRPr="002D5337">
        <w:rPr>
          <w:rFonts w:ascii="Roboto" w:hAnsi="Roboto" w:cs="Arial"/>
          <w:lang w:val="fr-CD"/>
        </w:rPr>
        <w:t>.4))</w:t>
      </w:r>
    </w:p>
    <w:p w14:paraId="4CCEEA88" w14:textId="68703085" w:rsidR="00563933" w:rsidRPr="002D5337" w:rsidRDefault="00D42CBD" w:rsidP="00F71C3C">
      <w:pPr>
        <w:numPr>
          <w:ilvl w:val="1"/>
          <w:numId w:val="13"/>
        </w:numPr>
        <w:spacing w:after="0"/>
        <w:jc w:val="both"/>
        <w:rPr>
          <w:rFonts w:ascii="Roboto" w:hAnsi="Roboto" w:cs="Arial"/>
          <w:lang w:val="fr-CD"/>
        </w:rPr>
      </w:pPr>
      <w:r w:rsidRPr="002D5337">
        <w:rPr>
          <w:rFonts w:ascii="Roboto" w:hAnsi="Roboto" w:cs="Arial"/>
          <w:lang w:val="fr-CD"/>
        </w:rPr>
        <w:t>Plus d'</w:t>
      </w:r>
      <w:r w:rsidR="00563933" w:rsidRPr="002D5337">
        <w:rPr>
          <w:rFonts w:ascii="Roboto" w:hAnsi="Roboto" w:cs="Arial"/>
          <w:lang w:val="fr-CD"/>
        </w:rPr>
        <w:t xml:space="preserve">années de conception d'applications d'entreprise basées sur </w:t>
      </w:r>
      <w:proofErr w:type="spellStart"/>
      <w:r w:rsidR="00563933" w:rsidRPr="002D5337">
        <w:rPr>
          <w:rFonts w:ascii="Roboto" w:hAnsi="Roboto" w:cs="Arial"/>
          <w:lang w:val="fr-CD"/>
        </w:rPr>
        <w:t>React</w:t>
      </w:r>
      <w:proofErr w:type="spellEnd"/>
      <w:r w:rsidR="00563933" w:rsidRPr="002D5337">
        <w:rPr>
          <w:rFonts w:ascii="Roboto" w:hAnsi="Roboto" w:cs="Arial"/>
          <w:lang w:val="fr-CD"/>
        </w:rPr>
        <w:t xml:space="preserve"> et conformité WCAG 2.x </w:t>
      </w:r>
      <w:r w:rsidR="00563933" w:rsidRPr="002D5337">
        <w:rPr>
          <w:rFonts w:ascii="Roboto" w:hAnsi="Roboto" w:cs="Arial"/>
          <w:i/>
          <w:iCs/>
          <w:lang w:val="fr-CD"/>
        </w:rPr>
        <w:t>(5 points)</w:t>
      </w:r>
    </w:p>
    <w:p w14:paraId="6F06788D" w14:textId="1F752D9A" w:rsidR="00563933" w:rsidRPr="002D5337" w:rsidRDefault="00563933" w:rsidP="00F71C3C">
      <w:pPr>
        <w:numPr>
          <w:ilvl w:val="1"/>
          <w:numId w:val="13"/>
        </w:numPr>
        <w:spacing w:after="0"/>
        <w:jc w:val="both"/>
        <w:rPr>
          <w:rFonts w:ascii="Roboto" w:hAnsi="Roboto" w:cs="Arial"/>
          <w:lang w:val="fr-CD"/>
        </w:rPr>
      </w:pPr>
      <w:r w:rsidRPr="002D5337">
        <w:rPr>
          <w:rFonts w:ascii="Roboto" w:hAnsi="Roboto" w:cs="Arial"/>
          <w:lang w:val="fr-CD"/>
        </w:rPr>
        <w:t xml:space="preserve">Expérience de la création de systèmes de conception multilingues </w:t>
      </w:r>
      <w:r w:rsidRPr="002D5337">
        <w:rPr>
          <w:rFonts w:ascii="Roboto" w:hAnsi="Roboto" w:cs="Arial"/>
          <w:i/>
          <w:iCs/>
          <w:lang w:val="fr-CD"/>
        </w:rPr>
        <w:t>(3 points)</w:t>
      </w:r>
    </w:p>
    <w:p w14:paraId="6E5FAE84" w14:textId="77777777" w:rsidR="00384A11" w:rsidRPr="002D5337" w:rsidRDefault="00384A11" w:rsidP="00F71C3C">
      <w:pPr>
        <w:numPr>
          <w:ilvl w:val="0"/>
          <w:numId w:val="13"/>
        </w:numPr>
        <w:spacing w:after="0"/>
        <w:jc w:val="both"/>
        <w:rPr>
          <w:rFonts w:ascii="Roboto" w:hAnsi="Roboto" w:cs="Arial"/>
          <w:lang w:val="fr-CD"/>
        </w:rPr>
      </w:pPr>
      <w:r w:rsidRPr="002D5337">
        <w:rPr>
          <w:rFonts w:ascii="Roboto" w:hAnsi="Roboto" w:cs="Arial"/>
          <w:lang w:val="fr-CD"/>
        </w:rPr>
        <w:t>Expérience en matière de leadership/gestion : (sans objet)</w:t>
      </w:r>
    </w:p>
    <w:p w14:paraId="67B6E62D" w14:textId="77777777" w:rsidR="00384A11" w:rsidRPr="002D5337" w:rsidRDefault="00384A11" w:rsidP="009B501D">
      <w:pPr>
        <w:numPr>
          <w:ilvl w:val="0"/>
          <w:numId w:val="13"/>
        </w:numPr>
        <w:spacing w:after="0"/>
        <w:rPr>
          <w:rFonts w:ascii="Roboto" w:hAnsi="Roboto" w:cs="Arial"/>
          <w:lang w:val="fr-CD"/>
        </w:rPr>
      </w:pPr>
      <w:r w:rsidRPr="002D5337">
        <w:rPr>
          <w:rFonts w:ascii="Roboto" w:hAnsi="Roboto" w:cs="Arial"/>
          <w:lang w:val="fr-CD"/>
        </w:rPr>
        <w:lastRenderedPageBreak/>
        <w:t>Expérience en matière de coopération au développement : (sans objet)</w:t>
      </w:r>
    </w:p>
    <w:p w14:paraId="6EA93FA9" w14:textId="62765C2D" w:rsidR="00384A11" w:rsidRPr="00B75730" w:rsidRDefault="00384A11" w:rsidP="009B501D">
      <w:pPr>
        <w:numPr>
          <w:ilvl w:val="0"/>
          <w:numId w:val="13"/>
        </w:numPr>
        <w:spacing w:after="0"/>
        <w:rPr>
          <w:rFonts w:ascii="Roboto" w:hAnsi="Roboto" w:cs="Arial"/>
        </w:rPr>
      </w:pPr>
      <w:proofErr w:type="spellStart"/>
      <w:r w:rsidRPr="00B75730">
        <w:rPr>
          <w:rFonts w:ascii="Roboto" w:hAnsi="Roboto" w:cs="Arial"/>
        </w:rPr>
        <w:t>Autres</w:t>
      </w:r>
      <w:proofErr w:type="spellEnd"/>
      <w:r w:rsidRPr="00B75730">
        <w:rPr>
          <w:rFonts w:ascii="Roboto" w:hAnsi="Roboto" w:cs="Arial"/>
        </w:rPr>
        <w:t xml:space="preserve"> </w:t>
      </w:r>
      <w:proofErr w:type="spellStart"/>
      <w:proofErr w:type="gramStart"/>
      <w:r w:rsidRPr="00B75730">
        <w:rPr>
          <w:rFonts w:ascii="Roboto" w:hAnsi="Roboto" w:cs="Arial"/>
        </w:rPr>
        <w:t>compétences</w:t>
      </w:r>
      <w:proofErr w:type="spellEnd"/>
      <w:r w:rsidRPr="00B75730">
        <w:rPr>
          <w:rFonts w:ascii="Roboto" w:hAnsi="Roboto" w:cs="Arial"/>
        </w:rPr>
        <w:t xml:space="preserve"> :</w:t>
      </w:r>
      <w:proofErr w:type="gramEnd"/>
      <w:r w:rsidRPr="00B75730">
        <w:rPr>
          <w:rFonts w:ascii="Roboto" w:hAnsi="Roboto" w:cs="Arial"/>
        </w:rPr>
        <w:t xml:space="preserve"> (</w:t>
      </w:r>
      <w:r w:rsidR="00563933" w:rsidRPr="00B75730">
        <w:rPr>
          <w:rFonts w:ascii="Roboto" w:hAnsi="Roboto" w:cs="Arial"/>
        </w:rPr>
        <w:t>3.4.7</w:t>
      </w:r>
      <w:r w:rsidRPr="00B75730">
        <w:rPr>
          <w:rFonts w:ascii="Roboto" w:hAnsi="Roboto" w:cs="Arial"/>
        </w:rPr>
        <w:t>)</w:t>
      </w:r>
    </w:p>
    <w:p w14:paraId="575F349A" w14:textId="34D04F00" w:rsidR="00563933" w:rsidRPr="002D5337" w:rsidRDefault="00563933" w:rsidP="009B501D">
      <w:pPr>
        <w:numPr>
          <w:ilvl w:val="1"/>
          <w:numId w:val="13"/>
        </w:numPr>
        <w:spacing w:after="0"/>
        <w:rPr>
          <w:rFonts w:ascii="Roboto" w:hAnsi="Roboto" w:cs="Arial"/>
          <w:lang w:val="fr-CD"/>
        </w:rPr>
      </w:pPr>
      <w:r w:rsidRPr="002D5337">
        <w:rPr>
          <w:rFonts w:ascii="Roboto" w:hAnsi="Roboto" w:cs="Arial"/>
          <w:lang w:val="fr-CD"/>
        </w:rPr>
        <w:t xml:space="preserve">Expertise avancée en matière de </w:t>
      </w:r>
      <w:proofErr w:type="spellStart"/>
      <w:r w:rsidRPr="002D5337">
        <w:rPr>
          <w:rFonts w:ascii="Roboto" w:hAnsi="Roboto" w:cs="Arial"/>
          <w:lang w:val="fr-CD"/>
        </w:rPr>
        <w:t>Figma</w:t>
      </w:r>
      <w:proofErr w:type="spellEnd"/>
      <w:r w:rsidRPr="002D5337">
        <w:rPr>
          <w:rFonts w:ascii="Roboto" w:hAnsi="Roboto" w:cs="Arial"/>
          <w:lang w:val="fr-CD"/>
        </w:rPr>
        <w:t xml:space="preserve"> / </w:t>
      </w:r>
      <w:proofErr w:type="spellStart"/>
      <w:r w:rsidRPr="002D5337">
        <w:rPr>
          <w:rFonts w:ascii="Roboto" w:hAnsi="Roboto" w:cs="Arial"/>
          <w:lang w:val="fr-CD"/>
        </w:rPr>
        <w:t>FigJam</w:t>
      </w:r>
      <w:proofErr w:type="spellEnd"/>
      <w:r w:rsidRPr="002D5337">
        <w:rPr>
          <w:rFonts w:ascii="Roboto" w:hAnsi="Roboto" w:cs="Arial"/>
          <w:lang w:val="fr-CD"/>
        </w:rPr>
        <w:t xml:space="preserve">, de prototypage et de tests d'utilisabilité </w:t>
      </w:r>
      <w:r w:rsidRPr="002D5337">
        <w:rPr>
          <w:rFonts w:ascii="Roboto" w:hAnsi="Roboto" w:cs="Arial"/>
          <w:i/>
          <w:iCs/>
          <w:lang w:val="fr-CD"/>
        </w:rPr>
        <w:t>(2 points)</w:t>
      </w:r>
    </w:p>
    <w:p w14:paraId="75DFAC38" w14:textId="77777777" w:rsidR="00384A11" w:rsidRPr="002D5337" w:rsidRDefault="00384A11" w:rsidP="00FC552F">
      <w:pPr>
        <w:spacing w:after="0"/>
        <w:rPr>
          <w:rFonts w:ascii="Roboto" w:hAnsi="Roboto" w:cs="Arial"/>
          <w:b/>
          <w:bCs/>
          <w:lang w:val="fr-CD"/>
        </w:rPr>
      </w:pPr>
    </w:p>
    <w:p w14:paraId="489E946D" w14:textId="1D873E29" w:rsidR="00AB5857" w:rsidRPr="00B75730" w:rsidRDefault="00AB5857" w:rsidP="00AB5857">
      <w:pPr>
        <w:spacing w:after="0"/>
        <w:rPr>
          <w:rFonts w:ascii="Roboto" w:hAnsi="Roboto" w:cs="Arial"/>
        </w:rPr>
      </w:pPr>
      <w:r w:rsidRPr="00B75730">
        <w:rPr>
          <w:rFonts w:ascii="Roboto" w:hAnsi="Roboto" w:cs="Arial"/>
          <w:b/>
          <w:bCs/>
        </w:rPr>
        <w:t xml:space="preserve">Expert </w:t>
      </w:r>
      <w:proofErr w:type="gramStart"/>
      <w:r w:rsidRPr="00B75730">
        <w:rPr>
          <w:rFonts w:ascii="Roboto" w:hAnsi="Roboto" w:cs="Arial"/>
          <w:b/>
          <w:bCs/>
        </w:rPr>
        <w:t>5 :</w:t>
      </w:r>
      <w:proofErr w:type="gramEnd"/>
      <w:r w:rsidRPr="00B75730">
        <w:rPr>
          <w:rFonts w:ascii="Roboto" w:hAnsi="Roboto" w:cs="Arial"/>
          <w:b/>
          <w:bCs/>
        </w:rPr>
        <w:t xml:space="preserve"> Tech. Lead / Senior Developer (Grille d'évaluation (3.5))</w:t>
      </w:r>
    </w:p>
    <w:p w14:paraId="06B0E79A" w14:textId="2668B1B5" w:rsidR="00AB5857" w:rsidRPr="002D5337" w:rsidRDefault="00AB5857" w:rsidP="00AB5857">
      <w:pPr>
        <w:spacing w:after="0"/>
        <w:rPr>
          <w:rFonts w:ascii="Roboto" w:hAnsi="Roboto" w:cs="Arial"/>
          <w:lang w:val="fr-CD"/>
        </w:rPr>
      </w:pPr>
      <w:r w:rsidRPr="002D5337">
        <w:rPr>
          <w:rFonts w:ascii="Roboto" w:hAnsi="Roboto" w:cs="Arial"/>
          <w:lang w:val="fr-CD"/>
        </w:rPr>
        <w:t xml:space="preserve">Rôle : </w:t>
      </w:r>
      <w:r w:rsidR="00B26E4D" w:rsidRPr="002D5337">
        <w:rPr>
          <w:rFonts w:ascii="Roboto" w:hAnsi="Roboto" w:cs="Arial"/>
          <w:lang w:val="fr-CD"/>
        </w:rPr>
        <w:t>Full-Stack Lead (</w:t>
      </w:r>
      <w:proofErr w:type="spellStart"/>
      <w:r w:rsidR="00B26E4D" w:rsidRPr="002D5337">
        <w:rPr>
          <w:rFonts w:ascii="Roboto" w:hAnsi="Roboto" w:cs="Arial"/>
          <w:lang w:val="fr-CD"/>
        </w:rPr>
        <w:t>React</w:t>
      </w:r>
      <w:proofErr w:type="spellEnd"/>
      <w:r w:rsidR="00B26E4D" w:rsidRPr="002D5337">
        <w:rPr>
          <w:rFonts w:ascii="Roboto" w:hAnsi="Roboto" w:cs="Arial"/>
          <w:lang w:val="fr-CD"/>
        </w:rPr>
        <w:t xml:space="preserve"> + </w:t>
      </w:r>
      <w:proofErr w:type="spellStart"/>
      <w:r w:rsidR="00B26E4D" w:rsidRPr="002D5337">
        <w:rPr>
          <w:rFonts w:ascii="Roboto" w:hAnsi="Roboto" w:cs="Arial"/>
          <w:lang w:val="fr-CD"/>
        </w:rPr>
        <w:t>FastAPI</w:t>
      </w:r>
      <w:proofErr w:type="spellEnd"/>
      <w:r w:rsidR="00B26E4D" w:rsidRPr="002D5337">
        <w:rPr>
          <w:rFonts w:ascii="Roboto" w:hAnsi="Roboto" w:cs="Arial"/>
          <w:lang w:val="fr-CD"/>
        </w:rPr>
        <w:t>)</w:t>
      </w:r>
      <w:r w:rsidRPr="002D5337">
        <w:rPr>
          <w:rFonts w:ascii="Roboto" w:hAnsi="Roboto"/>
          <w:lang w:val="fr-CD"/>
        </w:rPr>
        <w:br/>
      </w:r>
      <w:r w:rsidRPr="002D5337">
        <w:rPr>
          <w:rFonts w:ascii="Roboto" w:hAnsi="Roboto" w:cs="Arial"/>
          <w:lang w:val="fr-CD"/>
        </w:rPr>
        <w:t>Durée de la mission : 180 jours</w:t>
      </w:r>
      <w:r w:rsidRPr="002D5337">
        <w:rPr>
          <w:rFonts w:ascii="Roboto" w:hAnsi="Roboto"/>
          <w:lang w:val="fr-CD"/>
        </w:rPr>
        <w:br/>
      </w:r>
      <w:r w:rsidRPr="002D5337">
        <w:rPr>
          <w:rFonts w:ascii="Roboto" w:hAnsi="Roboto" w:cs="Arial"/>
          <w:lang w:val="fr-CD"/>
        </w:rPr>
        <w:t>Nombre d'experts requis : 1</w:t>
      </w:r>
    </w:p>
    <w:p w14:paraId="4BB1B5CB" w14:textId="77777777" w:rsidR="00AB5857" w:rsidRPr="00B75730" w:rsidRDefault="00AB5857" w:rsidP="00AB5857">
      <w:pPr>
        <w:spacing w:after="0"/>
        <w:rPr>
          <w:rFonts w:ascii="Roboto" w:hAnsi="Roboto" w:cs="Arial"/>
        </w:rPr>
      </w:pPr>
      <w:proofErr w:type="gramStart"/>
      <w:r w:rsidRPr="00B75730">
        <w:rPr>
          <w:rFonts w:ascii="Roboto" w:hAnsi="Roboto" w:cs="Arial"/>
          <w:b/>
          <w:bCs/>
        </w:rPr>
        <w:t>Qualifications :</w:t>
      </w:r>
      <w:proofErr w:type="gramEnd"/>
    </w:p>
    <w:p w14:paraId="7B980515" w14:textId="33F4B691" w:rsidR="00AB5857" w:rsidRPr="00B75730" w:rsidRDefault="00AB5857" w:rsidP="009B501D">
      <w:pPr>
        <w:numPr>
          <w:ilvl w:val="0"/>
          <w:numId w:val="13"/>
        </w:numPr>
        <w:spacing w:after="0"/>
        <w:rPr>
          <w:rFonts w:ascii="Roboto" w:hAnsi="Roboto" w:cs="Arial"/>
        </w:rPr>
      </w:pPr>
      <w:r w:rsidRPr="00B75730">
        <w:rPr>
          <w:rFonts w:ascii="Roboto" w:hAnsi="Roboto" w:cs="Arial"/>
        </w:rPr>
        <w:t>Éducation/formation : (grille d'évaluation (3.</w:t>
      </w:r>
      <w:r w:rsidR="00197C07" w:rsidRPr="00B75730">
        <w:rPr>
          <w:rFonts w:ascii="Roboto" w:hAnsi="Roboto" w:cs="Arial"/>
        </w:rPr>
        <w:t>5</w:t>
      </w:r>
      <w:r w:rsidRPr="00B75730">
        <w:rPr>
          <w:rFonts w:ascii="Roboto" w:hAnsi="Roboto" w:cs="Arial"/>
        </w:rPr>
        <w:t>.1))</w:t>
      </w:r>
    </w:p>
    <w:p w14:paraId="577830FC" w14:textId="51A58A85" w:rsidR="00AB5857" w:rsidRPr="002D5337" w:rsidRDefault="00775639" w:rsidP="009B501D">
      <w:pPr>
        <w:numPr>
          <w:ilvl w:val="1"/>
          <w:numId w:val="13"/>
        </w:numPr>
        <w:spacing w:after="0"/>
        <w:rPr>
          <w:rFonts w:ascii="Roboto" w:hAnsi="Roboto" w:cs="Arial"/>
          <w:i/>
          <w:lang w:val="fr-CD"/>
        </w:rPr>
      </w:pPr>
      <w:r w:rsidRPr="002D5337">
        <w:rPr>
          <w:rFonts w:ascii="Roboto" w:hAnsi="Roboto" w:cs="Arial"/>
          <w:lang w:val="fr-CD"/>
        </w:rPr>
        <w:t xml:space="preserve">Licence en informatique, en génie logiciel ou dans un domaine connexe </w:t>
      </w:r>
      <w:r w:rsidRPr="002D5337">
        <w:rPr>
          <w:rFonts w:ascii="Roboto" w:hAnsi="Roboto" w:cs="Arial"/>
          <w:i/>
          <w:iCs/>
          <w:lang w:val="fr-CD"/>
        </w:rPr>
        <w:t>(5 points)</w:t>
      </w:r>
    </w:p>
    <w:p w14:paraId="38FC0837" w14:textId="559FA0DA" w:rsidR="00AB5857" w:rsidRPr="00B75730" w:rsidRDefault="00AB5857" w:rsidP="009B501D">
      <w:pPr>
        <w:numPr>
          <w:ilvl w:val="0"/>
          <w:numId w:val="13"/>
        </w:numPr>
        <w:spacing w:after="0"/>
        <w:rPr>
          <w:rFonts w:ascii="Roboto" w:hAnsi="Roboto" w:cs="Arial"/>
        </w:rPr>
      </w:pPr>
      <w:proofErr w:type="spellStart"/>
      <w:r w:rsidRPr="00B75730">
        <w:rPr>
          <w:rFonts w:ascii="Roboto" w:hAnsi="Roboto" w:cs="Arial"/>
        </w:rPr>
        <w:t>Compétences</w:t>
      </w:r>
      <w:proofErr w:type="spellEnd"/>
      <w:r w:rsidRPr="00B75730">
        <w:rPr>
          <w:rFonts w:ascii="Roboto" w:hAnsi="Roboto" w:cs="Arial"/>
        </w:rPr>
        <w:t xml:space="preserve"> </w:t>
      </w:r>
      <w:proofErr w:type="spellStart"/>
      <w:proofErr w:type="gramStart"/>
      <w:r w:rsidRPr="00B75730">
        <w:rPr>
          <w:rFonts w:ascii="Roboto" w:hAnsi="Roboto" w:cs="Arial"/>
        </w:rPr>
        <w:t>linguistiques</w:t>
      </w:r>
      <w:proofErr w:type="spellEnd"/>
      <w:r w:rsidRPr="00B75730">
        <w:rPr>
          <w:rFonts w:ascii="Roboto" w:hAnsi="Roboto" w:cs="Arial"/>
        </w:rPr>
        <w:t xml:space="preserve"> :</w:t>
      </w:r>
      <w:proofErr w:type="gramEnd"/>
      <w:r w:rsidRPr="00B75730">
        <w:rPr>
          <w:rFonts w:ascii="Roboto" w:hAnsi="Roboto" w:cs="Arial"/>
        </w:rPr>
        <w:t xml:space="preserve"> (Grille </w:t>
      </w:r>
      <w:proofErr w:type="spellStart"/>
      <w:r w:rsidRPr="00B75730">
        <w:rPr>
          <w:rFonts w:ascii="Roboto" w:hAnsi="Roboto" w:cs="Arial"/>
        </w:rPr>
        <w:t>d'évaluation</w:t>
      </w:r>
      <w:proofErr w:type="spellEnd"/>
      <w:r w:rsidRPr="00B75730">
        <w:rPr>
          <w:rFonts w:ascii="Roboto" w:hAnsi="Roboto" w:cs="Arial"/>
        </w:rPr>
        <w:t xml:space="preserve"> (3.</w:t>
      </w:r>
      <w:r w:rsidR="00197C07" w:rsidRPr="00B75730">
        <w:rPr>
          <w:rFonts w:ascii="Roboto" w:hAnsi="Roboto" w:cs="Arial"/>
        </w:rPr>
        <w:t>5</w:t>
      </w:r>
      <w:r w:rsidRPr="00B75730">
        <w:rPr>
          <w:rFonts w:ascii="Roboto" w:hAnsi="Roboto" w:cs="Arial"/>
        </w:rPr>
        <w:t>.2))</w:t>
      </w:r>
    </w:p>
    <w:p w14:paraId="37D40990" w14:textId="55BF76D3" w:rsidR="00AB5857" w:rsidRPr="00B75730" w:rsidRDefault="00AB5857" w:rsidP="009B501D">
      <w:pPr>
        <w:numPr>
          <w:ilvl w:val="1"/>
          <w:numId w:val="13"/>
        </w:numPr>
        <w:spacing w:after="0"/>
        <w:rPr>
          <w:rFonts w:ascii="Roboto" w:hAnsi="Roboto" w:cs="Arial"/>
        </w:rPr>
      </w:pPr>
      <w:r w:rsidRPr="002D5337">
        <w:rPr>
          <w:rFonts w:ascii="Roboto" w:hAnsi="Roboto" w:cs="Arial"/>
          <w:lang w:val="fr-CD"/>
        </w:rPr>
        <w:t xml:space="preserve">Maîtrise de </w:t>
      </w:r>
      <w:r w:rsidR="00B07A66" w:rsidRPr="002D5337">
        <w:rPr>
          <w:rFonts w:ascii="Roboto" w:hAnsi="Roboto" w:cs="Arial"/>
          <w:lang w:val="fr-CD"/>
        </w:rPr>
        <w:t>l'</w:t>
      </w:r>
      <w:r w:rsidRPr="002D5337">
        <w:rPr>
          <w:rFonts w:ascii="Roboto" w:hAnsi="Roboto" w:cs="Arial"/>
          <w:lang w:val="fr-CD"/>
        </w:rPr>
        <w:t xml:space="preserve">anglais au niveau C1. </w:t>
      </w:r>
      <w:r w:rsidRPr="00B75730">
        <w:rPr>
          <w:rFonts w:ascii="Roboto" w:hAnsi="Roboto" w:cs="Arial"/>
          <w:i/>
          <w:iCs/>
        </w:rPr>
        <w:t>(5 points)</w:t>
      </w:r>
    </w:p>
    <w:p w14:paraId="5C7F9C26" w14:textId="77777777" w:rsidR="00AB5857" w:rsidRPr="002D5337" w:rsidRDefault="00AB5857" w:rsidP="009B501D">
      <w:pPr>
        <w:numPr>
          <w:ilvl w:val="0"/>
          <w:numId w:val="13"/>
        </w:numPr>
        <w:spacing w:after="0"/>
        <w:rPr>
          <w:rFonts w:ascii="Roboto" w:hAnsi="Roboto" w:cs="Arial"/>
          <w:lang w:val="fr-CD"/>
        </w:rPr>
      </w:pPr>
      <w:r w:rsidRPr="002D5337">
        <w:rPr>
          <w:rFonts w:ascii="Roboto" w:hAnsi="Roboto" w:cs="Arial"/>
          <w:lang w:val="fr-CD"/>
        </w:rPr>
        <w:t>Expérience professionnelle générale : (sans objet)</w:t>
      </w:r>
    </w:p>
    <w:p w14:paraId="1B96E92E" w14:textId="7883FDB9" w:rsidR="002B6AFF" w:rsidRPr="002D5337" w:rsidRDefault="00EA01FA" w:rsidP="009B501D">
      <w:pPr>
        <w:numPr>
          <w:ilvl w:val="1"/>
          <w:numId w:val="13"/>
        </w:numPr>
        <w:spacing w:after="0"/>
        <w:rPr>
          <w:rFonts w:ascii="Roboto" w:hAnsi="Roboto" w:cs="Arial"/>
          <w:lang w:val="fr-CD"/>
        </w:rPr>
      </w:pPr>
      <w:r w:rsidRPr="002D5337">
        <w:rPr>
          <w:rFonts w:ascii="Roboto" w:hAnsi="Roboto" w:cs="Arial"/>
          <w:lang w:val="fr-CD"/>
        </w:rPr>
        <w:t xml:space="preserve">Plus de </w:t>
      </w:r>
      <w:r w:rsidR="002B6AFF" w:rsidRPr="002D5337">
        <w:rPr>
          <w:rFonts w:ascii="Roboto" w:hAnsi="Roboto" w:cs="Arial"/>
          <w:lang w:val="fr-CD"/>
        </w:rPr>
        <w:t xml:space="preserve">10 ans de développement de logiciels, dont </w:t>
      </w:r>
      <w:r w:rsidR="00197C07" w:rsidRPr="002D5337">
        <w:rPr>
          <w:rFonts w:ascii="Roboto" w:hAnsi="Roboto" w:cs="Arial"/>
          <w:lang w:val="fr-CD"/>
        </w:rPr>
        <w:t xml:space="preserve">plus </w:t>
      </w:r>
      <w:r w:rsidR="002B6AFF" w:rsidRPr="002D5337">
        <w:rPr>
          <w:rFonts w:ascii="Roboto" w:hAnsi="Roboto" w:cs="Arial"/>
          <w:lang w:val="fr-CD"/>
        </w:rPr>
        <w:t xml:space="preserve">de 5 ans avec Python et JavaScript </w:t>
      </w:r>
      <w:r w:rsidR="002B6AFF" w:rsidRPr="002D5337">
        <w:rPr>
          <w:rFonts w:ascii="Roboto" w:hAnsi="Roboto" w:cs="Arial"/>
          <w:i/>
          <w:iCs/>
          <w:lang w:val="fr-CD"/>
        </w:rPr>
        <w:t>(10 points)</w:t>
      </w:r>
    </w:p>
    <w:p w14:paraId="2696388B" w14:textId="31510A5B" w:rsidR="00AB5857" w:rsidRPr="002D5337" w:rsidRDefault="00AB5857" w:rsidP="009B501D">
      <w:pPr>
        <w:numPr>
          <w:ilvl w:val="0"/>
          <w:numId w:val="13"/>
        </w:numPr>
        <w:spacing w:after="0"/>
        <w:rPr>
          <w:rFonts w:ascii="Roboto" w:hAnsi="Roboto" w:cs="Arial"/>
          <w:lang w:val="fr-CD"/>
        </w:rPr>
      </w:pPr>
      <w:r w:rsidRPr="002D5337">
        <w:rPr>
          <w:rFonts w:ascii="Roboto" w:hAnsi="Roboto" w:cs="Arial"/>
          <w:lang w:val="fr-CD"/>
        </w:rPr>
        <w:t>Expérience professionnelle spécifique : (Grille d'évaluation (3.</w:t>
      </w:r>
      <w:r w:rsidR="00197C07" w:rsidRPr="002D5337">
        <w:rPr>
          <w:rFonts w:ascii="Roboto" w:hAnsi="Roboto" w:cs="Arial"/>
          <w:lang w:val="fr-CD"/>
        </w:rPr>
        <w:t>5</w:t>
      </w:r>
      <w:r w:rsidRPr="002D5337">
        <w:rPr>
          <w:rFonts w:ascii="Roboto" w:hAnsi="Roboto" w:cs="Arial"/>
          <w:lang w:val="fr-CD"/>
        </w:rPr>
        <w:t>.4))</w:t>
      </w:r>
    </w:p>
    <w:p w14:paraId="6C04050F" w14:textId="5B33DCD8" w:rsidR="00AB5857" w:rsidRPr="002D5337" w:rsidRDefault="00EA01FA" w:rsidP="009B501D">
      <w:pPr>
        <w:numPr>
          <w:ilvl w:val="1"/>
          <w:numId w:val="13"/>
        </w:numPr>
        <w:spacing w:after="0"/>
        <w:rPr>
          <w:rFonts w:ascii="Roboto" w:hAnsi="Roboto" w:cs="Arial"/>
          <w:lang w:val="fr-CD"/>
        </w:rPr>
      </w:pPr>
      <w:r w:rsidRPr="002D5337">
        <w:rPr>
          <w:rFonts w:ascii="Roboto" w:hAnsi="Roboto" w:cs="Arial"/>
          <w:lang w:val="fr-CD"/>
        </w:rPr>
        <w:t xml:space="preserve">Plus de </w:t>
      </w:r>
      <w:r w:rsidR="004A1F82" w:rsidRPr="002D5337">
        <w:rPr>
          <w:rFonts w:ascii="Roboto" w:hAnsi="Roboto" w:cs="Arial"/>
          <w:lang w:val="fr-CD"/>
        </w:rPr>
        <w:t xml:space="preserve">3 projets d'entreprise avec un </w:t>
      </w:r>
      <w:proofErr w:type="spellStart"/>
      <w:r w:rsidR="004A1F82" w:rsidRPr="002D5337">
        <w:rPr>
          <w:rFonts w:ascii="Roboto" w:hAnsi="Roboto" w:cs="Arial"/>
          <w:lang w:val="fr-CD"/>
        </w:rPr>
        <w:t>front-end</w:t>
      </w:r>
      <w:proofErr w:type="spellEnd"/>
      <w:r w:rsidR="004A1F82" w:rsidRPr="002D5337">
        <w:rPr>
          <w:rFonts w:ascii="Roboto" w:hAnsi="Roboto" w:cs="Arial"/>
          <w:lang w:val="fr-CD"/>
        </w:rPr>
        <w:t xml:space="preserve"> </w:t>
      </w:r>
      <w:proofErr w:type="spellStart"/>
      <w:r w:rsidR="004A1F82" w:rsidRPr="002D5337">
        <w:rPr>
          <w:rFonts w:ascii="Roboto" w:hAnsi="Roboto" w:cs="Arial"/>
          <w:lang w:val="fr-CD"/>
        </w:rPr>
        <w:t>React</w:t>
      </w:r>
      <w:proofErr w:type="spellEnd"/>
      <w:r w:rsidR="004A1F82" w:rsidRPr="002D5337">
        <w:rPr>
          <w:rFonts w:ascii="Roboto" w:hAnsi="Roboto" w:cs="Arial"/>
          <w:lang w:val="fr-CD"/>
        </w:rPr>
        <w:t xml:space="preserve"> et un </w:t>
      </w:r>
      <w:proofErr w:type="spellStart"/>
      <w:r w:rsidR="004A1F82" w:rsidRPr="002D5337">
        <w:rPr>
          <w:rFonts w:ascii="Roboto" w:hAnsi="Roboto" w:cs="Arial"/>
          <w:lang w:val="fr-CD"/>
        </w:rPr>
        <w:t>back-end</w:t>
      </w:r>
      <w:proofErr w:type="spellEnd"/>
      <w:r w:rsidR="004A1F82" w:rsidRPr="002D5337">
        <w:rPr>
          <w:rFonts w:ascii="Roboto" w:hAnsi="Roboto" w:cs="Arial"/>
          <w:lang w:val="fr-CD"/>
        </w:rPr>
        <w:t xml:space="preserve"> </w:t>
      </w:r>
      <w:proofErr w:type="spellStart"/>
      <w:r w:rsidR="004A1F82" w:rsidRPr="002D5337">
        <w:rPr>
          <w:rFonts w:ascii="Roboto" w:hAnsi="Roboto" w:cs="Arial"/>
          <w:lang w:val="fr-CD"/>
        </w:rPr>
        <w:t>FastAPI</w:t>
      </w:r>
      <w:proofErr w:type="spellEnd"/>
      <w:r w:rsidR="004A1F82" w:rsidRPr="002D5337">
        <w:rPr>
          <w:rFonts w:ascii="Roboto" w:hAnsi="Roboto" w:cs="Arial"/>
          <w:lang w:val="fr-CD"/>
        </w:rPr>
        <w:t xml:space="preserve"> </w:t>
      </w:r>
      <w:r w:rsidR="004A1F82" w:rsidRPr="002D5337">
        <w:rPr>
          <w:rFonts w:ascii="Roboto" w:hAnsi="Roboto" w:cs="Arial"/>
          <w:i/>
          <w:iCs/>
          <w:lang w:val="fr-CD"/>
        </w:rPr>
        <w:t xml:space="preserve">(5 points) </w:t>
      </w:r>
    </w:p>
    <w:p w14:paraId="7143051C" w14:textId="63C0EEC7" w:rsidR="00AB5857" w:rsidRPr="00B75730" w:rsidRDefault="004A1F82" w:rsidP="009B501D">
      <w:pPr>
        <w:numPr>
          <w:ilvl w:val="1"/>
          <w:numId w:val="13"/>
        </w:numPr>
        <w:spacing w:after="0"/>
        <w:rPr>
          <w:rFonts w:ascii="Roboto" w:hAnsi="Roboto" w:cs="Arial"/>
        </w:rPr>
      </w:pPr>
      <w:r w:rsidRPr="002D5337">
        <w:rPr>
          <w:rFonts w:ascii="Roboto" w:hAnsi="Roboto" w:cs="Arial"/>
          <w:lang w:val="fr-CD"/>
        </w:rPr>
        <w:t>Expérience pratique de la conteneurisation (Docker/K8s) et de l'intégration CI</w:t>
      </w:r>
      <w:r w:rsidR="00AB5857" w:rsidRPr="002D5337">
        <w:rPr>
          <w:rFonts w:ascii="Roboto" w:hAnsi="Roboto" w:cs="Arial"/>
          <w:lang w:val="fr-CD"/>
        </w:rPr>
        <w:t xml:space="preserve">. </w:t>
      </w:r>
      <w:r w:rsidR="00AB5857" w:rsidRPr="00B75730">
        <w:rPr>
          <w:rFonts w:ascii="Roboto" w:hAnsi="Roboto" w:cs="Arial"/>
          <w:i/>
          <w:iCs/>
        </w:rPr>
        <w:t>(</w:t>
      </w:r>
      <w:r w:rsidRPr="00B75730">
        <w:rPr>
          <w:rFonts w:ascii="Roboto" w:hAnsi="Roboto" w:cs="Arial"/>
          <w:i/>
          <w:iCs/>
        </w:rPr>
        <w:t xml:space="preserve">5 </w:t>
      </w:r>
      <w:r w:rsidR="00AB5857" w:rsidRPr="00B75730">
        <w:rPr>
          <w:rFonts w:ascii="Roboto" w:hAnsi="Roboto" w:cs="Arial"/>
          <w:i/>
          <w:iCs/>
        </w:rPr>
        <w:t>points)</w:t>
      </w:r>
    </w:p>
    <w:p w14:paraId="3327FC55" w14:textId="61A7185A" w:rsidR="00AB5857" w:rsidRPr="002D5337" w:rsidRDefault="00AB5857" w:rsidP="009B501D">
      <w:pPr>
        <w:numPr>
          <w:ilvl w:val="0"/>
          <w:numId w:val="13"/>
        </w:numPr>
        <w:spacing w:after="0"/>
        <w:rPr>
          <w:rFonts w:ascii="Roboto" w:hAnsi="Roboto" w:cs="Arial"/>
          <w:lang w:val="fr-CD"/>
        </w:rPr>
      </w:pPr>
      <w:r w:rsidRPr="002D5337">
        <w:rPr>
          <w:rFonts w:ascii="Roboto" w:hAnsi="Roboto" w:cs="Arial"/>
          <w:lang w:val="fr-CD"/>
        </w:rPr>
        <w:t>Expérience en matière de leadership/gestion : (</w:t>
      </w:r>
      <w:r w:rsidR="0099194B" w:rsidRPr="002D5337">
        <w:rPr>
          <w:rFonts w:ascii="Roboto" w:hAnsi="Roboto" w:cs="Arial"/>
          <w:lang w:val="fr-CD"/>
        </w:rPr>
        <w:t>3.</w:t>
      </w:r>
      <w:r w:rsidR="00197C07" w:rsidRPr="002D5337">
        <w:rPr>
          <w:rFonts w:ascii="Roboto" w:hAnsi="Roboto" w:cs="Arial"/>
          <w:lang w:val="fr-CD"/>
        </w:rPr>
        <w:t>5</w:t>
      </w:r>
      <w:r w:rsidR="0099194B" w:rsidRPr="002D5337">
        <w:rPr>
          <w:rFonts w:ascii="Roboto" w:hAnsi="Roboto" w:cs="Arial"/>
          <w:lang w:val="fr-CD"/>
        </w:rPr>
        <w:t>.5</w:t>
      </w:r>
      <w:r w:rsidRPr="002D5337">
        <w:rPr>
          <w:rFonts w:ascii="Roboto" w:hAnsi="Roboto" w:cs="Arial"/>
          <w:lang w:val="fr-CD"/>
        </w:rPr>
        <w:t>)</w:t>
      </w:r>
    </w:p>
    <w:p w14:paraId="34454DF9" w14:textId="5DC2FB19" w:rsidR="001D7466" w:rsidRPr="002D5337" w:rsidRDefault="001D7466" w:rsidP="009B501D">
      <w:pPr>
        <w:numPr>
          <w:ilvl w:val="1"/>
          <w:numId w:val="13"/>
        </w:numPr>
        <w:spacing w:after="0"/>
        <w:rPr>
          <w:rFonts w:ascii="Roboto" w:hAnsi="Roboto" w:cs="Arial"/>
          <w:lang w:val="fr-CD"/>
        </w:rPr>
      </w:pPr>
      <w:r w:rsidRPr="002D5337">
        <w:rPr>
          <w:rFonts w:ascii="Roboto" w:hAnsi="Roboto" w:cs="Arial"/>
          <w:lang w:val="fr-CD"/>
        </w:rPr>
        <w:t xml:space="preserve">A dirigé des équipes de développement (5-10 ingénieurs) avec des pratiques de révision de code et de mentorat </w:t>
      </w:r>
      <w:r w:rsidRPr="002D5337">
        <w:rPr>
          <w:rFonts w:ascii="Roboto" w:hAnsi="Roboto" w:cs="Arial"/>
          <w:i/>
          <w:iCs/>
          <w:lang w:val="fr-CD"/>
        </w:rPr>
        <w:t>(5 points)</w:t>
      </w:r>
    </w:p>
    <w:p w14:paraId="200817C8" w14:textId="77777777" w:rsidR="00AB5857" w:rsidRPr="002D5337" w:rsidRDefault="00AB5857" w:rsidP="009B501D">
      <w:pPr>
        <w:numPr>
          <w:ilvl w:val="0"/>
          <w:numId w:val="13"/>
        </w:numPr>
        <w:spacing w:after="0"/>
        <w:rPr>
          <w:rFonts w:ascii="Roboto" w:hAnsi="Roboto" w:cs="Arial"/>
          <w:lang w:val="fr-CD"/>
        </w:rPr>
      </w:pPr>
      <w:r w:rsidRPr="002D5337">
        <w:rPr>
          <w:rFonts w:ascii="Roboto" w:hAnsi="Roboto" w:cs="Arial"/>
          <w:lang w:val="fr-CD"/>
        </w:rPr>
        <w:t>Expérience en matière de coopération au développement : (sans objet)</w:t>
      </w:r>
    </w:p>
    <w:p w14:paraId="71851165" w14:textId="77777777" w:rsidR="00AB5857" w:rsidRPr="00B75730" w:rsidRDefault="00AB5857" w:rsidP="009B501D">
      <w:pPr>
        <w:numPr>
          <w:ilvl w:val="0"/>
          <w:numId w:val="13"/>
        </w:numPr>
        <w:spacing w:after="0"/>
        <w:rPr>
          <w:rFonts w:ascii="Roboto" w:hAnsi="Roboto" w:cs="Arial"/>
        </w:rPr>
      </w:pPr>
      <w:proofErr w:type="spellStart"/>
      <w:r w:rsidRPr="00B75730">
        <w:rPr>
          <w:rFonts w:ascii="Roboto" w:hAnsi="Roboto" w:cs="Arial"/>
        </w:rPr>
        <w:t>Autres</w:t>
      </w:r>
      <w:proofErr w:type="spellEnd"/>
      <w:r w:rsidRPr="00B75730">
        <w:rPr>
          <w:rFonts w:ascii="Roboto" w:hAnsi="Roboto" w:cs="Arial"/>
        </w:rPr>
        <w:t xml:space="preserve"> </w:t>
      </w:r>
      <w:proofErr w:type="spellStart"/>
      <w:proofErr w:type="gramStart"/>
      <w:r w:rsidRPr="00B75730">
        <w:rPr>
          <w:rFonts w:ascii="Roboto" w:hAnsi="Roboto" w:cs="Arial"/>
        </w:rPr>
        <w:t>compétences</w:t>
      </w:r>
      <w:proofErr w:type="spellEnd"/>
      <w:r w:rsidRPr="00B75730">
        <w:rPr>
          <w:rFonts w:ascii="Roboto" w:hAnsi="Roboto" w:cs="Arial"/>
        </w:rPr>
        <w:t xml:space="preserve"> :</w:t>
      </w:r>
      <w:proofErr w:type="gramEnd"/>
      <w:r w:rsidRPr="00B75730">
        <w:rPr>
          <w:rFonts w:ascii="Roboto" w:hAnsi="Roboto" w:cs="Arial"/>
        </w:rPr>
        <w:t xml:space="preserve"> (sans objet)</w:t>
      </w:r>
    </w:p>
    <w:p w14:paraId="4F59F1D0" w14:textId="77777777" w:rsidR="00AB5857" w:rsidRPr="00B75730" w:rsidRDefault="00AB5857" w:rsidP="00FC552F">
      <w:pPr>
        <w:spacing w:after="0"/>
        <w:rPr>
          <w:rFonts w:ascii="Roboto" w:hAnsi="Roboto" w:cs="Arial"/>
          <w:b/>
          <w:bCs/>
        </w:rPr>
      </w:pPr>
    </w:p>
    <w:p w14:paraId="1B8B6BE4" w14:textId="53865462" w:rsidR="00A756D6" w:rsidRPr="002D5337" w:rsidRDefault="00A756D6" w:rsidP="00A756D6">
      <w:pPr>
        <w:spacing w:after="0"/>
        <w:rPr>
          <w:rFonts w:ascii="Roboto" w:hAnsi="Roboto" w:cs="Arial"/>
          <w:lang w:val="fr-CD"/>
        </w:rPr>
      </w:pPr>
      <w:r w:rsidRPr="002D5337">
        <w:rPr>
          <w:rFonts w:ascii="Roboto" w:hAnsi="Roboto" w:cs="Arial"/>
          <w:b/>
          <w:bCs/>
          <w:lang w:val="fr-CD"/>
        </w:rPr>
        <w:t>Expert 6 : Spécialiste DevOps / Sécurité (Grille d'évaluation (3.6))</w:t>
      </w:r>
    </w:p>
    <w:p w14:paraId="5ED47E44" w14:textId="77777777" w:rsidR="007A5E77" w:rsidRPr="002D5337" w:rsidRDefault="00A756D6" w:rsidP="00A756D6">
      <w:pPr>
        <w:spacing w:after="0"/>
        <w:rPr>
          <w:rFonts w:ascii="Roboto" w:hAnsi="Roboto" w:cs="Arial"/>
          <w:lang w:val="fr-CD"/>
        </w:rPr>
      </w:pPr>
      <w:r w:rsidRPr="002D5337">
        <w:rPr>
          <w:rFonts w:ascii="Roboto" w:hAnsi="Roboto" w:cs="Arial"/>
          <w:lang w:val="fr-CD"/>
        </w:rPr>
        <w:t xml:space="preserve">Rôle : </w:t>
      </w:r>
      <w:r w:rsidR="007A5E77" w:rsidRPr="002D5337">
        <w:rPr>
          <w:rFonts w:ascii="Roboto" w:hAnsi="Roboto" w:cs="Arial"/>
          <w:lang w:val="fr-CD"/>
        </w:rPr>
        <w:t>Ingénieur CI/CD &amp; Cloud-Security</w:t>
      </w:r>
    </w:p>
    <w:p w14:paraId="4EB6BD01" w14:textId="0CBAB8D9" w:rsidR="00A756D6" w:rsidRPr="002D5337" w:rsidRDefault="00A756D6" w:rsidP="00A756D6">
      <w:pPr>
        <w:spacing w:after="0"/>
        <w:rPr>
          <w:rFonts w:ascii="Roboto" w:hAnsi="Roboto" w:cs="Arial"/>
          <w:lang w:val="fr-CD"/>
        </w:rPr>
      </w:pPr>
      <w:r w:rsidRPr="002D5337">
        <w:rPr>
          <w:rFonts w:ascii="Roboto" w:hAnsi="Roboto" w:cs="Arial"/>
          <w:lang w:val="fr-CD"/>
        </w:rPr>
        <w:t xml:space="preserve">Durée : </w:t>
      </w:r>
      <w:r w:rsidR="00207DD6" w:rsidRPr="002D5337">
        <w:rPr>
          <w:rFonts w:ascii="Roboto" w:hAnsi="Roboto" w:cs="Arial"/>
          <w:lang w:val="fr-CD"/>
        </w:rPr>
        <w:t xml:space="preserve">80 </w:t>
      </w:r>
      <w:r w:rsidRPr="002D5337">
        <w:rPr>
          <w:rFonts w:ascii="Roboto" w:hAnsi="Roboto" w:cs="Arial"/>
          <w:lang w:val="fr-CD"/>
        </w:rPr>
        <w:t>jours</w:t>
      </w:r>
      <w:r w:rsidRPr="002D5337">
        <w:rPr>
          <w:rFonts w:ascii="Roboto" w:hAnsi="Roboto"/>
          <w:lang w:val="fr-CD"/>
        </w:rPr>
        <w:br/>
      </w:r>
      <w:r w:rsidRPr="002D5337">
        <w:rPr>
          <w:rFonts w:ascii="Roboto" w:hAnsi="Roboto" w:cs="Arial"/>
          <w:lang w:val="fr-CD"/>
        </w:rPr>
        <w:t>Nombre d'experts requis : 1</w:t>
      </w:r>
    </w:p>
    <w:p w14:paraId="537DAB86" w14:textId="5B67E217" w:rsidR="00A756D6" w:rsidRPr="00B75730" w:rsidRDefault="00F8049C" w:rsidP="00A756D6">
      <w:pPr>
        <w:spacing w:after="0"/>
        <w:rPr>
          <w:rFonts w:ascii="Roboto" w:hAnsi="Roboto" w:cs="Arial"/>
        </w:rPr>
      </w:pPr>
      <w:r w:rsidRPr="00B75730">
        <w:rPr>
          <w:rFonts w:ascii="Roboto" w:hAnsi="Roboto" w:cs="Arial"/>
          <w:b/>
          <w:bCs/>
        </w:rPr>
        <w:t>Qualifications:</w:t>
      </w:r>
    </w:p>
    <w:p w14:paraId="172A1D8E" w14:textId="3300A4DE" w:rsidR="00A756D6" w:rsidRPr="00B75730" w:rsidRDefault="00A756D6" w:rsidP="00F8049C">
      <w:pPr>
        <w:numPr>
          <w:ilvl w:val="0"/>
          <w:numId w:val="13"/>
        </w:numPr>
        <w:spacing w:after="0"/>
        <w:jc w:val="both"/>
        <w:rPr>
          <w:rFonts w:ascii="Roboto" w:hAnsi="Roboto" w:cs="Arial"/>
        </w:rPr>
      </w:pPr>
      <w:r w:rsidRPr="00B75730">
        <w:rPr>
          <w:rFonts w:ascii="Roboto" w:hAnsi="Roboto" w:cs="Arial"/>
        </w:rPr>
        <w:t>Éducation/formation : (grille d'évaluation (3.</w:t>
      </w:r>
      <w:r w:rsidR="00197C07" w:rsidRPr="00B75730">
        <w:rPr>
          <w:rFonts w:ascii="Roboto" w:hAnsi="Roboto" w:cs="Arial"/>
        </w:rPr>
        <w:t>6</w:t>
      </w:r>
      <w:r w:rsidRPr="00B75730">
        <w:rPr>
          <w:rFonts w:ascii="Roboto" w:hAnsi="Roboto" w:cs="Arial"/>
        </w:rPr>
        <w:t>.1))</w:t>
      </w:r>
    </w:p>
    <w:p w14:paraId="1C44F5DE" w14:textId="77777777" w:rsidR="00E069A6" w:rsidRPr="002D5337" w:rsidRDefault="00E069A6" w:rsidP="00F8049C">
      <w:pPr>
        <w:numPr>
          <w:ilvl w:val="1"/>
          <w:numId w:val="13"/>
        </w:numPr>
        <w:spacing w:after="0"/>
        <w:jc w:val="both"/>
        <w:rPr>
          <w:rFonts w:ascii="Roboto" w:hAnsi="Roboto" w:cs="Arial"/>
          <w:i/>
          <w:lang w:val="fr-CD"/>
        </w:rPr>
      </w:pPr>
      <w:r w:rsidRPr="002D5337">
        <w:rPr>
          <w:rFonts w:ascii="Roboto" w:hAnsi="Roboto" w:cs="Arial"/>
          <w:lang w:val="fr-CD"/>
        </w:rPr>
        <w:t xml:space="preserve">Licence en informatique ou en ingénierie </w:t>
      </w:r>
      <w:r w:rsidRPr="002D5337">
        <w:rPr>
          <w:rFonts w:ascii="Roboto" w:hAnsi="Roboto" w:cs="Arial"/>
          <w:i/>
          <w:iCs/>
          <w:lang w:val="fr-CD"/>
        </w:rPr>
        <w:t>(2 points)</w:t>
      </w:r>
    </w:p>
    <w:p w14:paraId="6FEBDFE6" w14:textId="0094EBC2" w:rsidR="00A756D6" w:rsidRPr="002D5337" w:rsidRDefault="00CE2EC6" w:rsidP="00F8049C">
      <w:pPr>
        <w:numPr>
          <w:ilvl w:val="1"/>
          <w:numId w:val="13"/>
        </w:numPr>
        <w:spacing w:after="0"/>
        <w:jc w:val="both"/>
        <w:rPr>
          <w:rFonts w:ascii="Roboto" w:hAnsi="Roboto" w:cs="Arial"/>
          <w:i/>
          <w:lang w:val="fr-CD"/>
        </w:rPr>
      </w:pPr>
      <w:r w:rsidRPr="002D5337">
        <w:rPr>
          <w:rFonts w:ascii="Roboto" w:hAnsi="Roboto" w:cs="Arial"/>
          <w:iCs/>
          <w:lang w:val="fr-CD"/>
        </w:rPr>
        <w:t xml:space="preserve">Ingénieur Azure DevOps certifié ou titre DevOps/sécurité équivalent </w:t>
      </w:r>
      <w:r w:rsidRPr="002D5337">
        <w:rPr>
          <w:rFonts w:ascii="Roboto" w:hAnsi="Roboto" w:cs="Arial"/>
          <w:i/>
          <w:iCs/>
          <w:lang w:val="fr-CD"/>
        </w:rPr>
        <w:t>(4 points)</w:t>
      </w:r>
    </w:p>
    <w:p w14:paraId="46F97297" w14:textId="0662A3DC" w:rsidR="00A756D6" w:rsidRPr="00B75730" w:rsidRDefault="00A756D6" w:rsidP="00F8049C">
      <w:pPr>
        <w:numPr>
          <w:ilvl w:val="0"/>
          <w:numId w:val="13"/>
        </w:numPr>
        <w:spacing w:after="0"/>
        <w:jc w:val="both"/>
        <w:rPr>
          <w:rFonts w:ascii="Roboto" w:hAnsi="Roboto" w:cs="Arial"/>
        </w:rPr>
      </w:pPr>
      <w:proofErr w:type="spellStart"/>
      <w:r w:rsidRPr="00B75730">
        <w:rPr>
          <w:rFonts w:ascii="Roboto" w:hAnsi="Roboto" w:cs="Arial"/>
        </w:rPr>
        <w:t>Compétences</w:t>
      </w:r>
      <w:proofErr w:type="spellEnd"/>
      <w:r w:rsidRPr="00B75730">
        <w:rPr>
          <w:rFonts w:ascii="Roboto" w:hAnsi="Roboto" w:cs="Arial"/>
        </w:rPr>
        <w:t xml:space="preserve"> </w:t>
      </w:r>
      <w:proofErr w:type="spellStart"/>
      <w:proofErr w:type="gramStart"/>
      <w:r w:rsidRPr="00B75730">
        <w:rPr>
          <w:rFonts w:ascii="Roboto" w:hAnsi="Roboto" w:cs="Arial"/>
        </w:rPr>
        <w:t>linguistiques</w:t>
      </w:r>
      <w:proofErr w:type="spellEnd"/>
      <w:r w:rsidRPr="00B75730">
        <w:rPr>
          <w:rFonts w:ascii="Roboto" w:hAnsi="Roboto" w:cs="Arial"/>
        </w:rPr>
        <w:t xml:space="preserve"> :</w:t>
      </w:r>
      <w:proofErr w:type="gramEnd"/>
      <w:r w:rsidRPr="00B75730">
        <w:rPr>
          <w:rFonts w:ascii="Roboto" w:hAnsi="Roboto" w:cs="Arial"/>
        </w:rPr>
        <w:t xml:space="preserve"> (Grille </w:t>
      </w:r>
      <w:proofErr w:type="spellStart"/>
      <w:r w:rsidRPr="00B75730">
        <w:rPr>
          <w:rFonts w:ascii="Roboto" w:hAnsi="Roboto" w:cs="Arial"/>
        </w:rPr>
        <w:t>d'évaluation</w:t>
      </w:r>
      <w:proofErr w:type="spellEnd"/>
      <w:r w:rsidRPr="00B75730">
        <w:rPr>
          <w:rFonts w:ascii="Roboto" w:hAnsi="Roboto" w:cs="Arial"/>
        </w:rPr>
        <w:t xml:space="preserve"> (3.</w:t>
      </w:r>
      <w:r w:rsidR="000A2BD5" w:rsidRPr="00B75730">
        <w:rPr>
          <w:rFonts w:ascii="Roboto" w:hAnsi="Roboto" w:cs="Arial"/>
        </w:rPr>
        <w:t>6</w:t>
      </w:r>
      <w:r w:rsidRPr="00B75730">
        <w:rPr>
          <w:rFonts w:ascii="Roboto" w:hAnsi="Roboto" w:cs="Arial"/>
        </w:rPr>
        <w:t>.2))</w:t>
      </w:r>
    </w:p>
    <w:p w14:paraId="6AADE464" w14:textId="57DAC64E" w:rsidR="00A756D6" w:rsidRPr="00B75730" w:rsidRDefault="00A756D6" w:rsidP="00F8049C">
      <w:pPr>
        <w:numPr>
          <w:ilvl w:val="1"/>
          <w:numId w:val="13"/>
        </w:numPr>
        <w:spacing w:after="0"/>
        <w:jc w:val="both"/>
        <w:rPr>
          <w:rFonts w:ascii="Roboto" w:hAnsi="Roboto" w:cs="Arial"/>
        </w:rPr>
      </w:pPr>
      <w:r w:rsidRPr="002D5337">
        <w:rPr>
          <w:rFonts w:ascii="Roboto" w:hAnsi="Roboto" w:cs="Arial"/>
          <w:lang w:val="fr-CD"/>
        </w:rPr>
        <w:t xml:space="preserve">Maîtrise de l'anglais au niveau C1. </w:t>
      </w:r>
      <w:r w:rsidRPr="00B75730">
        <w:rPr>
          <w:rFonts w:ascii="Roboto" w:hAnsi="Roboto" w:cs="Arial"/>
          <w:i/>
          <w:iCs/>
        </w:rPr>
        <w:t>(5 points)</w:t>
      </w:r>
    </w:p>
    <w:p w14:paraId="2C1FD2DB" w14:textId="77777777" w:rsidR="00A756D6" w:rsidRPr="002D5337" w:rsidRDefault="00A756D6" w:rsidP="00F8049C">
      <w:pPr>
        <w:numPr>
          <w:ilvl w:val="0"/>
          <w:numId w:val="13"/>
        </w:numPr>
        <w:spacing w:after="0"/>
        <w:jc w:val="both"/>
        <w:rPr>
          <w:rFonts w:ascii="Roboto" w:hAnsi="Roboto" w:cs="Arial"/>
          <w:lang w:val="fr-CD"/>
        </w:rPr>
      </w:pPr>
      <w:r w:rsidRPr="002D5337">
        <w:rPr>
          <w:rFonts w:ascii="Roboto" w:hAnsi="Roboto" w:cs="Arial"/>
          <w:lang w:val="fr-CD"/>
        </w:rPr>
        <w:t>Expérience professionnelle générale : (sans objet)</w:t>
      </w:r>
    </w:p>
    <w:p w14:paraId="5BE8DF11" w14:textId="32ECEB1A" w:rsidR="00A756D6" w:rsidRPr="002D5337" w:rsidRDefault="00A756D6" w:rsidP="00F8049C">
      <w:pPr>
        <w:numPr>
          <w:ilvl w:val="0"/>
          <w:numId w:val="13"/>
        </w:numPr>
        <w:spacing w:after="0"/>
        <w:jc w:val="both"/>
        <w:rPr>
          <w:rFonts w:ascii="Roboto" w:hAnsi="Roboto" w:cs="Arial"/>
          <w:lang w:val="fr-CD"/>
        </w:rPr>
      </w:pPr>
      <w:r w:rsidRPr="002D5337">
        <w:rPr>
          <w:rFonts w:ascii="Roboto" w:hAnsi="Roboto" w:cs="Arial"/>
          <w:lang w:val="fr-CD"/>
        </w:rPr>
        <w:t>Expérience professionnelle spécifique : (Grille d'évaluation (3.</w:t>
      </w:r>
      <w:r w:rsidR="000A2BD5" w:rsidRPr="002D5337">
        <w:rPr>
          <w:rFonts w:ascii="Roboto" w:hAnsi="Roboto" w:cs="Arial"/>
          <w:lang w:val="fr-CD"/>
        </w:rPr>
        <w:t>6</w:t>
      </w:r>
      <w:r w:rsidRPr="002D5337">
        <w:rPr>
          <w:rFonts w:ascii="Roboto" w:hAnsi="Roboto" w:cs="Arial"/>
          <w:lang w:val="fr-CD"/>
        </w:rPr>
        <w:t>.4))</w:t>
      </w:r>
    </w:p>
    <w:p w14:paraId="0FC28245" w14:textId="68A00DA9" w:rsidR="00A756D6" w:rsidRPr="002D5337" w:rsidRDefault="002F684C" w:rsidP="00F8049C">
      <w:pPr>
        <w:numPr>
          <w:ilvl w:val="1"/>
          <w:numId w:val="13"/>
        </w:numPr>
        <w:spacing w:after="0"/>
        <w:jc w:val="both"/>
        <w:rPr>
          <w:rFonts w:ascii="Roboto" w:hAnsi="Roboto" w:cs="Arial"/>
          <w:lang w:val="fr-CD"/>
        </w:rPr>
      </w:pPr>
      <w:r w:rsidRPr="002D5337">
        <w:rPr>
          <w:rFonts w:ascii="Roboto" w:hAnsi="Roboto" w:cs="Arial"/>
          <w:lang w:val="fr-CD"/>
        </w:rPr>
        <w:t xml:space="preserve">&gt; 5 ans de construction de pipelines CI/CD pour des applications basées sur des conteneurs </w:t>
      </w:r>
      <w:r w:rsidRPr="002D5337">
        <w:rPr>
          <w:rFonts w:ascii="Roboto" w:hAnsi="Roboto" w:cs="Arial"/>
          <w:i/>
          <w:iCs/>
          <w:lang w:val="fr-CD"/>
        </w:rPr>
        <w:t>(7 points)</w:t>
      </w:r>
    </w:p>
    <w:p w14:paraId="2A9C7BA5" w14:textId="3A53257C" w:rsidR="002F684C" w:rsidRPr="002D5337" w:rsidRDefault="002F684C" w:rsidP="00F8049C">
      <w:pPr>
        <w:numPr>
          <w:ilvl w:val="1"/>
          <w:numId w:val="13"/>
        </w:numPr>
        <w:spacing w:after="0"/>
        <w:jc w:val="both"/>
        <w:rPr>
          <w:rFonts w:ascii="Roboto" w:hAnsi="Roboto" w:cs="Arial"/>
          <w:lang w:val="fr-CD"/>
        </w:rPr>
      </w:pPr>
      <w:r w:rsidRPr="002D5337">
        <w:rPr>
          <w:rFonts w:ascii="Roboto" w:hAnsi="Roboto" w:cs="Arial"/>
          <w:lang w:val="fr-CD"/>
        </w:rPr>
        <w:t xml:space="preserve">Maîtrise d'Azure DevOps, de Docker, de </w:t>
      </w:r>
      <w:proofErr w:type="spellStart"/>
      <w:r w:rsidRPr="002D5337">
        <w:rPr>
          <w:rFonts w:ascii="Roboto" w:hAnsi="Roboto" w:cs="Arial"/>
          <w:lang w:val="fr-CD"/>
        </w:rPr>
        <w:t>Kubernetes</w:t>
      </w:r>
      <w:proofErr w:type="spellEnd"/>
      <w:r w:rsidRPr="002D5337">
        <w:rPr>
          <w:rFonts w:ascii="Roboto" w:hAnsi="Roboto" w:cs="Arial"/>
          <w:lang w:val="fr-CD"/>
        </w:rPr>
        <w:t xml:space="preserve"> et des outils SAST/DAST </w:t>
      </w:r>
      <w:r w:rsidRPr="002D5337">
        <w:rPr>
          <w:rFonts w:ascii="Roboto" w:hAnsi="Roboto" w:cs="Arial"/>
          <w:i/>
          <w:iCs/>
          <w:lang w:val="fr-CD"/>
        </w:rPr>
        <w:t>(3 points).</w:t>
      </w:r>
    </w:p>
    <w:p w14:paraId="55AE5A2B" w14:textId="77777777" w:rsidR="00A756D6" w:rsidRPr="002D5337" w:rsidRDefault="00A756D6" w:rsidP="00F8049C">
      <w:pPr>
        <w:numPr>
          <w:ilvl w:val="0"/>
          <w:numId w:val="13"/>
        </w:numPr>
        <w:spacing w:after="0"/>
        <w:jc w:val="both"/>
        <w:rPr>
          <w:rFonts w:ascii="Roboto" w:hAnsi="Roboto" w:cs="Arial"/>
          <w:lang w:val="fr-CD"/>
        </w:rPr>
      </w:pPr>
      <w:r w:rsidRPr="002D5337">
        <w:rPr>
          <w:rFonts w:ascii="Roboto" w:hAnsi="Roboto" w:cs="Arial"/>
          <w:lang w:val="fr-CD"/>
        </w:rPr>
        <w:t>Expérience en matière de leadership/gestion : (sans objet)</w:t>
      </w:r>
    </w:p>
    <w:p w14:paraId="1CC5FD03" w14:textId="77777777" w:rsidR="00A756D6" w:rsidRPr="002D5337" w:rsidRDefault="00A756D6" w:rsidP="00F8049C">
      <w:pPr>
        <w:numPr>
          <w:ilvl w:val="0"/>
          <w:numId w:val="13"/>
        </w:numPr>
        <w:spacing w:after="0"/>
        <w:jc w:val="both"/>
        <w:rPr>
          <w:rFonts w:ascii="Roboto" w:hAnsi="Roboto" w:cs="Arial"/>
          <w:lang w:val="fr-CD"/>
        </w:rPr>
      </w:pPr>
      <w:r w:rsidRPr="002D5337">
        <w:rPr>
          <w:rFonts w:ascii="Roboto" w:hAnsi="Roboto" w:cs="Arial"/>
          <w:lang w:val="fr-CD"/>
        </w:rPr>
        <w:t>Expérience en matière de coopération au développement : (sans objet)</w:t>
      </w:r>
    </w:p>
    <w:p w14:paraId="72882A50" w14:textId="21C84A26" w:rsidR="00A756D6" w:rsidRPr="00B75730" w:rsidRDefault="00A756D6" w:rsidP="00F8049C">
      <w:pPr>
        <w:numPr>
          <w:ilvl w:val="0"/>
          <w:numId w:val="13"/>
        </w:numPr>
        <w:spacing w:after="0"/>
        <w:jc w:val="both"/>
        <w:rPr>
          <w:rFonts w:ascii="Roboto" w:hAnsi="Roboto" w:cs="Arial"/>
        </w:rPr>
      </w:pPr>
      <w:proofErr w:type="spellStart"/>
      <w:r w:rsidRPr="00B75730">
        <w:rPr>
          <w:rFonts w:ascii="Roboto" w:hAnsi="Roboto" w:cs="Arial"/>
        </w:rPr>
        <w:t>Autres</w:t>
      </w:r>
      <w:proofErr w:type="spellEnd"/>
      <w:r w:rsidRPr="00B75730">
        <w:rPr>
          <w:rFonts w:ascii="Roboto" w:hAnsi="Roboto" w:cs="Arial"/>
        </w:rPr>
        <w:t xml:space="preserve"> </w:t>
      </w:r>
      <w:proofErr w:type="spellStart"/>
      <w:proofErr w:type="gramStart"/>
      <w:r w:rsidRPr="00B75730">
        <w:rPr>
          <w:rFonts w:ascii="Roboto" w:hAnsi="Roboto" w:cs="Arial"/>
        </w:rPr>
        <w:t>compétences</w:t>
      </w:r>
      <w:proofErr w:type="spellEnd"/>
      <w:r w:rsidRPr="00B75730">
        <w:rPr>
          <w:rFonts w:ascii="Roboto" w:hAnsi="Roboto" w:cs="Arial"/>
        </w:rPr>
        <w:t xml:space="preserve"> :</w:t>
      </w:r>
      <w:proofErr w:type="gramEnd"/>
      <w:r w:rsidRPr="00B75730">
        <w:rPr>
          <w:rFonts w:ascii="Roboto" w:hAnsi="Roboto" w:cs="Arial"/>
        </w:rPr>
        <w:t xml:space="preserve"> (</w:t>
      </w:r>
      <w:r w:rsidR="000A2BD5" w:rsidRPr="00B75730">
        <w:rPr>
          <w:rFonts w:ascii="Roboto" w:hAnsi="Roboto" w:cs="Arial"/>
        </w:rPr>
        <w:t>3.6.7</w:t>
      </w:r>
      <w:r w:rsidRPr="00B75730">
        <w:rPr>
          <w:rFonts w:ascii="Roboto" w:hAnsi="Roboto" w:cs="Arial"/>
        </w:rPr>
        <w:t>)</w:t>
      </w:r>
    </w:p>
    <w:p w14:paraId="2D9FCC85" w14:textId="68EB0240" w:rsidR="002F684C" w:rsidRPr="002D5337" w:rsidRDefault="002F684C" w:rsidP="00F8049C">
      <w:pPr>
        <w:numPr>
          <w:ilvl w:val="1"/>
          <w:numId w:val="13"/>
        </w:numPr>
        <w:spacing w:after="0"/>
        <w:jc w:val="both"/>
        <w:rPr>
          <w:rFonts w:ascii="Roboto" w:hAnsi="Roboto" w:cs="Arial"/>
          <w:lang w:val="fr-CD"/>
        </w:rPr>
      </w:pPr>
      <w:r w:rsidRPr="002D5337">
        <w:rPr>
          <w:rFonts w:ascii="Roboto" w:hAnsi="Roboto" w:cs="Arial"/>
          <w:lang w:val="fr-CD"/>
        </w:rPr>
        <w:t>Expérience de l'automatisation des déploiements et des scripts de surveillance de type "</w:t>
      </w:r>
      <w:proofErr w:type="spellStart"/>
      <w:r w:rsidRPr="002D5337">
        <w:rPr>
          <w:rFonts w:ascii="Roboto" w:hAnsi="Roboto" w:cs="Arial"/>
          <w:lang w:val="fr-CD"/>
        </w:rPr>
        <w:t>blue</w:t>
      </w:r>
      <w:proofErr w:type="spellEnd"/>
      <w:r w:rsidRPr="002D5337">
        <w:rPr>
          <w:rFonts w:ascii="Roboto" w:hAnsi="Roboto" w:cs="Arial"/>
          <w:lang w:val="fr-CD"/>
        </w:rPr>
        <w:t>-green" ou "</w:t>
      </w:r>
      <w:proofErr w:type="spellStart"/>
      <w:r w:rsidRPr="002D5337">
        <w:rPr>
          <w:rFonts w:ascii="Roboto" w:hAnsi="Roboto" w:cs="Arial"/>
          <w:lang w:val="fr-CD"/>
        </w:rPr>
        <w:t>canary</w:t>
      </w:r>
      <w:proofErr w:type="spellEnd"/>
      <w:r w:rsidRPr="002D5337">
        <w:rPr>
          <w:rFonts w:ascii="Roboto" w:hAnsi="Roboto" w:cs="Arial"/>
          <w:i/>
          <w:iCs/>
          <w:lang w:val="fr-CD"/>
        </w:rPr>
        <w:t>" (5 points)</w:t>
      </w:r>
    </w:p>
    <w:p w14:paraId="69F5F380" w14:textId="77777777" w:rsidR="00A756D6" w:rsidRPr="002D5337" w:rsidRDefault="00A756D6" w:rsidP="00FC552F">
      <w:pPr>
        <w:spacing w:after="0"/>
        <w:rPr>
          <w:rFonts w:ascii="Roboto" w:hAnsi="Roboto" w:cs="Arial"/>
          <w:b/>
          <w:bCs/>
          <w:lang w:val="fr-CD"/>
        </w:rPr>
      </w:pPr>
    </w:p>
    <w:p w14:paraId="21867BEA" w14:textId="77777777" w:rsidR="00384A11" w:rsidRPr="002D5337" w:rsidRDefault="00384A11" w:rsidP="00FC552F">
      <w:pPr>
        <w:spacing w:after="0"/>
        <w:rPr>
          <w:rFonts w:ascii="Roboto" w:hAnsi="Roboto" w:cs="Arial"/>
          <w:b/>
          <w:bCs/>
          <w:lang w:val="fr-CD"/>
        </w:rPr>
      </w:pPr>
    </w:p>
    <w:p w14:paraId="4785E3C9" w14:textId="25BF8ED4" w:rsidR="00FC552F" w:rsidRPr="002D5337" w:rsidRDefault="00FC552F" w:rsidP="00FC552F">
      <w:pPr>
        <w:spacing w:after="0"/>
        <w:rPr>
          <w:rFonts w:ascii="Roboto" w:hAnsi="Roboto" w:cs="Arial"/>
          <w:b/>
          <w:bCs/>
          <w:lang w:val="fr-CD"/>
        </w:rPr>
      </w:pPr>
      <w:r w:rsidRPr="002D5337">
        <w:rPr>
          <w:rFonts w:ascii="Roboto" w:hAnsi="Roboto" w:cs="Arial"/>
          <w:b/>
          <w:bCs/>
          <w:lang w:val="fr-CD"/>
        </w:rPr>
        <w:lastRenderedPageBreak/>
        <w:t xml:space="preserve">Réserve d'experts 1 : </w:t>
      </w:r>
      <w:r w:rsidR="00A40C2D" w:rsidRPr="002D5337">
        <w:rPr>
          <w:rFonts w:ascii="Roboto" w:hAnsi="Roboto" w:cs="Arial"/>
          <w:b/>
          <w:bCs/>
          <w:lang w:val="fr-CD"/>
        </w:rPr>
        <w:t xml:space="preserve">Formateurs </w:t>
      </w:r>
      <w:r w:rsidR="004043E6" w:rsidRPr="002D5337">
        <w:rPr>
          <w:rFonts w:ascii="Roboto" w:hAnsi="Roboto" w:cs="Arial"/>
          <w:sz w:val="18"/>
          <w:szCs w:val="18"/>
          <w:lang w:val="fr-CD"/>
        </w:rPr>
        <w:t>(section 3.</w:t>
      </w:r>
      <w:r w:rsidR="00F324FE" w:rsidRPr="002D5337">
        <w:rPr>
          <w:rFonts w:ascii="Roboto" w:hAnsi="Roboto" w:cs="Arial"/>
          <w:sz w:val="18"/>
          <w:szCs w:val="18"/>
          <w:lang w:val="fr-CD"/>
        </w:rPr>
        <w:t xml:space="preserve">7 </w:t>
      </w:r>
      <w:r w:rsidR="004043E6" w:rsidRPr="002D5337">
        <w:rPr>
          <w:rFonts w:ascii="Roboto" w:hAnsi="Roboto" w:cs="Arial"/>
          <w:sz w:val="18"/>
          <w:szCs w:val="18"/>
          <w:lang w:val="fr-CD"/>
        </w:rPr>
        <w:t>de la grille d'évaluation en liaison avec l'annexe B - Grille de notation)</w:t>
      </w:r>
    </w:p>
    <w:p w14:paraId="76806B49" w14:textId="6E12D3FF" w:rsidR="00FC552F" w:rsidRPr="00B75730" w:rsidRDefault="00FC552F" w:rsidP="00FC552F">
      <w:pPr>
        <w:spacing w:after="0"/>
        <w:rPr>
          <w:rFonts w:ascii="Roboto" w:hAnsi="Roboto" w:cs="Arial"/>
        </w:rPr>
      </w:pPr>
      <w:proofErr w:type="spellStart"/>
      <w:proofErr w:type="gramStart"/>
      <w:r w:rsidRPr="00B75730">
        <w:rPr>
          <w:rFonts w:ascii="Roboto" w:hAnsi="Roboto" w:cs="Arial"/>
        </w:rPr>
        <w:t>Rôles</w:t>
      </w:r>
      <w:proofErr w:type="spellEnd"/>
      <w:r w:rsidRPr="00B75730">
        <w:rPr>
          <w:rFonts w:ascii="Roboto" w:hAnsi="Roboto" w:cs="Arial"/>
        </w:rPr>
        <w:t xml:space="preserve"> :</w:t>
      </w:r>
      <w:proofErr w:type="gramEnd"/>
    </w:p>
    <w:p w14:paraId="37A0C47C" w14:textId="4CC84455" w:rsidR="00FC552F" w:rsidRPr="002D5337" w:rsidRDefault="00782D1A" w:rsidP="009B501D">
      <w:pPr>
        <w:numPr>
          <w:ilvl w:val="0"/>
          <w:numId w:val="14"/>
        </w:numPr>
        <w:spacing w:after="0"/>
        <w:rPr>
          <w:rFonts w:ascii="Roboto" w:hAnsi="Roboto" w:cs="Arial"/>
          <w:lang w:val="fr-CD"/>
        </w:rPr>
      </w:pPr>
      <w:r w:rsidRPr="002D5337">
        <w:rPr>
          <w:rFonts w:ascii="Roboto" w:hAnsi="Roboto" w:cs="Arial"/>
          <w:lang w:val="fr-CD"/>
        </w:rPr>
        <w:t xml:space="preserve">Profil 1 : </w:t>
      </w:r>
      <w:r w:rsidR="00854A51" w:rsidRPr="002D5337">
        <w:rPr>
          <w:rFonts w:ascii="Roboto" w:hAnsi="Roboto" w:cs="Arial"/>
          <w:lang w:val="fr-CD"/>
        </w:rPr>
        <w:t>Formateur d'utilisateurs finaux (CSR, facturation, opérations sur le terrain)</w:t>
      </w:r>
    </w:p>
    <w:p w14:paraId="2D9E915B" w14:textId="39F25ECD" w:rsidR="00FC552F" w:rsidRPr="002D5337" w:rsidRDefault="00782D1A" w:rsidP="009B501D">
      <w:pPr>
        <w:numPr>
          <w:ilvl w:val="0"/>
          <w:numId w:val="14"/>
        </w:numPr>
        <w:spacing w:after="0"/>
        <w:rPr>
          <w:rFonts w:ascii="Roboto" w:hAnsi="Roboto" w:cs="Arial"/>
          <w:lang w:val="fr-CD"/>
        </w:rPr>
      </w:pPr>
      <w:r w:rsidRPr="002D5337">
        <w:rPr>
          <w:rFonts w:ascii="Roboto" w:hAnsi="Roboto" w:cs="Arial"/>
          <w:lang w:val="fr-CD"/>
        </w:rPr>
        <w:t xml:space="preserve">Profil 2 : </w:t>
      </w:r>
      <w:r w:rsidR="00854A51" w:rsidRPr="002D5337">
        <w:rPr>
          <w:rFonts w:ascii="Roboto" w:hAnsi="Roboto" w:cs="Arial"/>
          <w:lang w:val="fr-CD"/>
        </w:rPr>
        <w:t>administrateur/formateur technique (administrateur système, utilisateurs chevronnés, service d'assistance)</w:t>
      </w:r>
    </w:p>
    <w:p w14:paraId="6FA43DB0" w14:textId="057BF3C1" w:rsidR="00FC552F" w:rsidRPr="002D5337" w:rsidRDefault="00FC552F" w:rsidP="00FC552F">
      <w:pPr>
        <w:spacing w:after="0"/>
        <w:rPr>
          <w:rFonts w:ascii="Roboto" w:hAnsi="Roboto" w:cs="Arial"/>
          <w:lang w:val="fr-CD"/>
        </w:rPr>
      </w:pPr>
      <w:r w:rsidRPr="002D5337">
        <w:rPr>
          <w:rFonts w:ascii="Roboto" w:hAnsi="Roboto" w:cs="Arial"/>
          <w:lang w:val="fr-CD"/>
        </w:rPr>
        <w:t xml:space="preserve">Durée : </w:t>
      </w:r>
      <w:r w:rsidR="003D6355" w:rsidRPr="002D5337">
        <w:rPr>
          <w:rFonts w:ascii="Roboto" w:hAnsi="Roboto" w:cs="Arial"/>
          <w:lang w:val="fr-CD"/>
        </w:rPr>
        <w:t xml:space="preserve">80 </w:t>
      </w:r>
      <w:r w:rsidRPr="002D5337">
        <w:rPr>
          <w:rFonts w:ascii="Roboto" w:hAnsi="Roboto" w:cs="Arial"/>
          <w:lang w:val="fr-CD"/>
        </w:rPr>
        <w:t>jours</w:t>
      </w:r>
      <w:r w:rsidRPr="002D5337">
        <w:rPr>
          <w:rFonts w:ascii="Roboto" w:hAnsi="Roboto"/>
          <w:lang w:val="fr-CD"/>
        </w:rPr>
        <w:br/>
      </w:r>
      <w:r w:rsidRPr="002D5337">
        <w:rPr>
          <w:rFonts w:ascii="Roboto" w:hAnsi="Roboto" w:cs="Arial"/>
          <w:lang w:val="fr-CD"/>
        </w:rPr>
        <w:t xml:space="preserve">Nombre d'experts requis : </w:t>
      </w:r>
      <w:r w:rsidR="00AC51DC" w:rsidRPr="002D5337">
        <w:rPr>
          <w:rFonts w:ascii="Roboto" w:hAnsi="Roboto" w:cs="Arial"/>
          <w:lang w:val="fr-CD"/>
        </w:rPr>
        <w:t>2</w:t>
      </w:r>
    </w:p>
    <w:p w14:paraId="144108B7" w14:textId="7128187C" w:rsidR="00B914E7" w:rsidRPr="00B75730" w:rsidRDefault="00F8049C" w:rsidP="00B914E7">
      <w:pPr>
        <w:spacing w:after="0"/>
        <w:rPr>
          <w:rFonts w:ascii="Roboto" w:hAnsi="Roboto" w:cs="Arial"/>
        </w:rPr>
      </w:pPr>
      <w:r w:rsidRPr="00B75730">
        <w:rPr>
          <w:rFonts w:ascii="Roboto" w:hAnsi="Roboto" w:cs="Arial"/>
          <w:b/>
          <w:bCs/>
        </w:rPr>
        <w:t>Qualifications: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3602"/>
        <w:gridCol w:w="3510"/>
      </w:tblGrid>
      <w:tr w:rsidR="00D5395F" w:rsidRPr="00E31DDB" w14:paraId="4AF0CB08" w14:textId="23C93194" w:rsidTr="00BC1D92">
        <w:trPr>
          <w:trHeight w:val="576"/>
        </w:trPr>
        <w:tc>
          <w:tcPr>
            <w:tcW w:w="1703" w:type="dxa"/>
            <w:hideMark/>
          </w:tcPr>
          <w:p w14:paraId="5C55FCB1" w14:textId="77777777" w:rsidR="00D5395F" w:rsidRPr="00B75730" w:rsidRDefault="00D5395F" w:rsidP="00883211">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Critères</w:t>
            </w:r>
          </w:p>
        </w:tc>
        <w:tc>
          <w:tcPr>
            <w:tcW w:w="3602" w:type="dxa"/>
            <w:hideMark/>
          </w:tcPr>
          <w:p w14:paraId="69CC0AB5" w14:textId="45C4357B" w:rsidR="00D5395F" w:rsidRPr="002D5337" w:rsidRDefault="00D5395F" w:rsidP="00F8049C">
            <w:pPr>
              <w:spacing w:after="0"/>
              <w:jc w:val="both"/>
              <w:rPr>
                <w:rFonts w:ascii="Roboto" w:eastAsia="Times New Roman" w:hAnsi="Roboto" w:cs="Arial"/>
                <w:b/>
                <w:bCs/>
                <w:color w:val="000000"/>
                <w:lang w:val="fr-CD"/>
              </w:rPr>
            </w:pPr>
            <w:r w:rsidRPr="002D5337">
              <w:rPr>
                <w:rFonts w:ascii="Roboto" w:eastAsia="Times New Roman" w:hAnsi="Roboto" w:cs="Arial"/>
                <w:b/>
                <w:bCs/>
                <w:color w:val="000000"/>
                <w:lang w:val="fr-CD"/>
              </w:rPr>
              <w:t xml:space="preserve">Profil 1 : </w:t>
            </w:r>
            <w:r w:rsidR="00BC1D92" w:rsidRPr="002D5337">
              <w:rPr>
                <w:rFonts w:ascii="Roboto" w:hAnsi="Roboto" w:cs="Arial"/>
                <w:b/>
                <w:bCs/>
                <w:lang w:val="fr-CD"/>
              </w:rPr>
              <w:t>Formateur en service à la clientèle et en facturation</w:t>
            </w:r>
          </w:p>
        </w:tc>
        <w:tc>
          <w:tcPr>
            <w:tcW w:w="3510" w:type="dxa"/>
            <w:hideMark/>
          </w:tcPr>
          <w:p w14:paraId="53C3BDFC" w14:textId="40F65E72" w:rsidR="00D5395F" w:rsidRPr="002D5337" w:rsidRDefault="00D5395F" w:rsidP="00F8049C">
            <w:pPr>
              <w:spacing w:after="0"/>
              <w:jc w:val="both"/>
              <w:rPr>
                <w:rFonts w:ascii="Roboto" w:eastAsia="Times New Roman" w:hAnsi="Roboto" w:cs="Arial"/>
                <w:b/>
                <w:bCs/>
                <w:color w:val="000000"/>
                <w:lang w:val="fr-CD"/>
              </w:rPr>
            </w:pPr>
            <w:r w:rsidRPr="002D5337">
              <w:rPr>
                <w:rFonts w:ascii="Roboto" w:eastAsia="Times New Roman" w:hAnsi="Roboto" w:cs="Arial"/>
                <w:b/>
                <w:bCs/>
                <w:color w:val="000000"/>
                <w:lang w:val="fr-CD"/>
              </w:rPr>
              <w:t xml:space="preserve">Profil 2 : </w:t>
            </w:r>
            <w:r w:rsidR="00BC1D92" w:rsidRPr="002D5337">
              <w:rPr>
                <w:rFonts w:ascii="Roboto" w:eastAsia="Times New Roman" w:hAnsi="Roboto" w:cs="Arial"/>
                <w:b/>
                <w:bCs/>
                <w:color w:val="000000"/>
                <w:lang w:val="fr-CD"/>
              </w:rPr>
              <w:t>Formateur en administration et réconciliation</w:t>
            </w:r>
          </w:p>
        </w:tc>
      </w:tr>
      <w:tr w:rsidR="00D5395F" w:rsidRPr="00E31DDB" w14:paraId="4F1AE494" w14:textId="595163E5" w:rsidTr="00093587">
        <w:trPr>
          <w:trHeight w:val="840"/>
        </w:trPr>
        <w:tc>
          <w:tcPr>
            <w:tcW w:w="1703" w:type="dxa"/>
            <w:vMerge w:val="restart"/>
            <w:hideMark/>
          </w:tcPr>
          <w:p w14:paraId="12A9D2A4" w14:textId="77777777" w:rsidR="00D5395F" w:rsidRPr="00B75730" w:rsidRDefault="00D5395F" w:rsidP="00883211">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t>Éducation</w:t>
            </w:r>
            <w:proofErr w:type="spellEnd"/>
            <w:r w:rsidRPr="00B75730">
              <w:rPr>
                <w:rFonts w:ascii="Roboto" w:eastAsia="Times New Roman" w:hAnsi="Roboto" w:cs="Arial"/>
                <w:color w:val="000000"/>
                <w:lang w:val="en-US"/>
              </w:rPr>
              <w:t>/formation</w:t>
            </w:r>
          </w:p>
        </w:tc>
        <w:tc>
          <w:tcPr>
            <w:tcW w:w="3602" w:type="dxa"/>
            <w:hideMark/>
          </w:tcPr>
          <w:p w14:paraId="1802A42A" w14:textId="4E61389E" w:rsidR="00D5395F" w:rsidRPr="002D5337" w:rsidRDefault="006244A0"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Licence en éducation, commerce ou informatique </w:t>
            </w:r>
            <w:r w:rsidR="00D5395F" w:rsidRPr="002D5337">
              <w:rPr>
                <w:rFonts w:ascii="Roboto" w:eastAsia="Times New Roman" w:hAnsi="Roboto" w:cs="Arial"/>
                <w:color w:val="FF0000"/>
                <w:sz w:val="18"/>
                <w:szCs w:val="18"/>
                <w:lang w:val="fr-CD"/>
              </w:rPr>
              <w:t>(15% de points dans la grille de notation du pool d'experts)</w:t>
            </w:r>
          </w:p>
        </w:tc>
        <w:tc>
          <w:tcPr>
            <w:tcW w:w="3510" w:type="dxa"/>
            <w:hideMark/>
          </w:tcPr>
          <w:p w14:paraId="2E9B45F0" w14:textId="799B8127" w:rsidR="00D5395F" w:rsidRPr="002D5337" w:rsidRDefault="006244A0"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Licence en informatique, comptabilité ou commerce</w:t>
            </w:r>
          </w:p>
          <w:p w14:paraId="386096C8" w14:textId="245B9241"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(15% de points dans la grille de notation du pool d'experts)</w:t>
            </w:r>
          </w:p>
        </w:tc>
      </w:tr>
      <w:tr w:rsidR="00D5395F" w:rsidRPr="00E31DDB" w14:paraId="1D138C0C" w14:textId="129E3B68" w:rsidTr="00BC1D92">
        <w:trPr>
          <w:trHeight w:val="831"/>
        </w:trPr>
        <w:tc>
          <w:tcPr>
            <w:tcW w:w="1703" w:type="dxa"/>
            <w:vMerge/>
            <w:vAlign w:val="center"/>
            <w:hideMark/>
          </w:tcPr>
          <w:p w14:paraId="55BFE44C" w14:textId="77777777" w:rsidR="00D5395F" w:rsidRPr="002D5337" w:rsidRDefault="00D5395F" w:rsidP="00883211">
            <w:pPr>
              <w:spacing w:after="0"/>
              <w:rPr>
                <w:rFonts w:ascii="Roboto" w:eastAsia="Times New Roman" w:hAnsi="Roboto" w:cs="Arial"/>
                <w:color w:val="000000"/>
                <w:lang w:val="fr-CD"/>
              </w:rPr>
            </w:pPr>
          </w:p>
        </w:tc>
        <w:tc>
          <w:tcPr>
            <w:tcW w:w="3602" w:type="dxa"/>
            <w:hideMark/>
          </w:tcPr>
          <w:p w14:paraId="489BCF4F" w14:textId="1561B529" w:rsidR="00D5395F" w:rsidRPr="002D5337" w:rsidRDefault="006244A0"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Certificat de formation de formateurs ou de principes fondamentaux de Dynamics 365</w:t>
            </w:r>
          </w:p>
          <w:p w14:paraId="3384311F" w14:textId="09517008"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(10% de points dans la grille de notation du pool d'experts)</w:t>
            </w:r>
          </w:p>
          <w:p w14:paraId="3DA60BFB" w14:textId="72D51066" w:rsidR="00D5395F" w:rsidRPr="002D5337" w:rsidRDefault="00D5395F" w:rsidP="00F8049C">
            <w:pPr>
              <w:spacing w:after="0"/>
              <w:jc w:val="both"/>
              <w:rPr>
                <w:rFonts w:ascii="Roboto" w:eastAsia="Times New Roman" w:hAnsi="Roboto" w:cs="Arial"/>
                <w:color w:val="FF0000"/>
                <w:sz w:val="18"/>
                <w:szCs w:val="18"/>
                <w:lang w:val="fr-CD"/>
              </w:rPr>
            </w:pPr>
          </w:p>
        </w:tc>
        <w:tc>
          <w:tcPr>
            <w:tcW w:w="3510" w:type="dxa"/>
            <w:hideMark/>
          </w:tcPr>
          <w:p w14:paraId="2FD3B88D" w14:textId="3A89509F" w:rsidR="00D5395F" w:rsidRPr="002D5337" w:rsidRDefault="00CC33AE"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Consultant fonctionnel Dynamics 365 (Finance) ou équivalent</w:t>
            </w:r>
          </w:p>
          <w:p w14:paraId="05A3D214" w14:textId="4DDEEF6C"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(10% de points dans la grille de notation du pool d'experts)</w:t>
            </w:r>
          </w:p>
          <w:p w14:paraId="262663E4" w14:textId="699A68AA" w:rsidR="00D5395F" w:rsidRPr="002D5337" w:rsidRDefault="00D5395F" w:rsidP="00F8049C">
            <w:pPr>
              <w:spacing w:after="0"/>
              <w:jc w:val="both"/>
              <w:rPr>
                <w:rFonts w:ascii="Roboto" w:eastAsia="Times New Roman" w:hAnsi="Roboto" w:cs="Arial"/>
                <w:color w:val="000000"/>
                <w:lang w:val="fr-CD"/>
              </w:rPr>
            </w:pPr>
          </w:p>
        </w:tc>
      </w:tr>
      <w:tr w:rsidR="00D5395F" w:rsidRPr="00E31DDB" w14:paraId="5DB23E81" w14:textId="1AAB5CE9" w:rsidTr="00BC1D92">
        <w:trPr>
          <w:trHeight w:val="831"/>
        </w:trPr>
        <w:tc>
          <w:tcPr>
            <w:tcW w:w="1703" w:type="dxa"/>
            <w:hideMark/>
          </w:tcPr>
          <w:p w14:paraId="11F068A7" w14:textId="77777777" w:rsidR="00D5395F" w:rsidRPr="00B75730" w:rsidRDefault="00D5395F" w:rsidP="00883211">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t>Compétences</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linguistiques</w:t>
            </w:r>
            <w:proofErr w:type="spellEnd"/>
          </w:p>
        </w:tc>
        <w:tc>
          <w:tcPr>
            <w:tcW w:w="3602" w:type="dxa"/>
            <w:hideMark/>
          </w:tcPr>
          <w:p w14:paraId="7E0500CE" w14:textId="16905D55"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Maîtrise du français et de l'anglais au niveau C1</w:t>
            </w:r>
          </w:p>
          <w:p w14:paraId="4EEB7C4C" w14:textId="3429AB20"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pour l'anglais et 20% pour le français dans la grille de notation du pool d'experts)</w:t>
            </w:r>
          </w:p>
        </w:tc>
        <w:tc>
          <w:tcPr>
            <w:tcW w:w="3510" w:type="dxa"/>
            <w:hideMark/>
          </w:tcPr>
          <w:p w14:paraId="32A009CD" w14:textId="28AAC281"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Maîtrise du français et de l'anglais au niveau C1 </w:t>
            </w:r>
          </w:p>
          <w:p w14:paraId="7F08D702" w14:textId="7BF998A6"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pour l'anglais et 20% pour le français dans la grille de notation du pool d'experts)</w:t>
            </w:r>
          </w:p>
          <w:p w14:paraId="3B0C6134" w14:textId="5776712B" w:rsidR="00D5395F" w:rsidRPr="002D5337" w:rsidRDefault="00D5395F" w:rsidP="00F8049C">
            <w:pPr>
              <w:spacing w:after="0"/>
              <w:jc w:val="both"/>
              <w:rPr>
                <w:rFonts w:ascii="Roboto" w:eastAsia="Times New Roman" w:hAnsi="Roboto" w:cs="Arial"/>
                <w:color w:val="000000"/>
                <w:lang w:val="fr-CD"/>
              </w:rPr>
            </w:pPr>
          </w:p>
        </w:tc>
      </w:tr>
      <w:tr w:rsidR="00D5395F" w:rsidRPr="00E31DDB" w14:paraId="1385D177" w14:textId="281A6CF7" w:rsidTr="00BC1D92">
        <w:trPr>
          <w:trHeight w:val="1108"/>
        </w:trPr>
        <w:tc>
          <w:tcPr>
            <w:tcW w:w="1703" w:type="dxa"/>
            <w:hideMark/>
          </w:tcPr>
          <w:p w14:paraId="1A14D320" w14:textId="3B53E531" w:rsidR="00D5395F" w:rsidRPr="00B75730" w:rsidRDefault="00D5395F" w:rsidP="00883211">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t>Expérience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professionnelle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générale</w:t>
            </w:r>
            <w:proofErr w:type="spellEnd"/>
          </w:p>
        </w:tc>
        <w:tc>
          <w:tcPr>
            <w:tcW w:w="3602" w:type="dxa"/>
            <w:hideMark/>
          </w:tcPr>
          <w:p w14:paraId="29CE7B99" w14:textId="40437221"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Plus de </w:t>
            </w:r>
            <w:r w:rsidR="00093587" w:rsidRPr="002D5337">
              <w:rPr>
                <w:rFonts w:ascii="Roboto" w:eastAsia="Times New Roman" w:hAnsi="Roboto" w:cs="Arial"/>
                <w:color w:val="000000" w:themeColor="text1"/>
                <w:lang w:val="fr-CD"/>
              </w:rPr>
              <w:t>5 ans de formation des utilisateurs finaux de l'ERP/CRM</w:t>
            </w:r>
            <w:r w:rsidRPr="002D5337">
              <w:rPr>
                <w:rFonts w:ascii="Roboto" w:eastAsia="Times New Roman" w:hAnsi="Roboto" w:cs="Arial"/>
                <w:color w:val="000000" w:themeColor="text1"/>
                <w:lang w:val="fr-CD"/>
              </w:rPr>
              <w:t>.</w:t>
            </w:r>
          </w:p>
          <w:p w14:paraId="1DE9496E" w14:textId="546409A2"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(25% de points dans la grille de notation du pool d'experts)</w:t>
            </w:r>
          </w:p>
          <w:p w14:paraId="2BF43A8F" w14:textId="5798621A" w:rsidR="00D5395F" w:rsidRPr="002D5337" w:rsidRDefault="00D5395F" w:rsidP="00F8049C">
            <w:pPr>
              <w:spacing w:after="0"/>
              <w:jc w:val="both"/>
              <w:rPr>
                <w:rFonts w:ascii="Roboto" w:eastAsia="Times New Roman" w:hAnsi="Roboto" w:cs="Arial"/>
                <w:color w:val="000000"/>
                <w:lang w:val="fr-CD"/>
              </w:rPr>
            </w:pPr>
          </w:p>
        </w:tc>
        <w:tc>
          <w:tcPr>
            <w:tcW w:w="3510" w:type="dxa"/>
            <w:hideMark/>
          </w:tcPr>
          <w:p w14:paraId="30BF40E3" w14:textId="03321F7B"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Plus de </w:t>
            </w:r>
            <w:r w:rsidR="008803BE" w:rsidRPr="002D5337">
              <w:rPr>
                <w:rFonts w:ascii="Roboto" w:eastAsia="Times New Roman" w:hAnsi="Roboto" w:cs="Arial"/>
                <w:color w:val="000000" w:themeColor="text1"/>
                <w:lang w:val="fr-CD"/>
              </w:rPr>
              <w:t>5 ans à former des utilisateurs chevronnés ou des administrateurs de système à l'ERP/CRM.</w:t>
            </w:r>
          </w:p>
          <w:p w14:paraId="0947AD7F" w14:textId="727BD929"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(25% de points dans la grille de notation du pool d'experts)</w:t>
            </w:r>
          </w:p>
          <w:p w14:paraId="537741CF" w14:textId="44177C6A" w:rsidR="00D5395F" w:rsidRPr="002D5337" w:rsidRDefault="00D5395F" w:rsidP="00F8049C">
            <w:pPr>
              <w:spacing w:after="0"/>
              <w:jc w:val="both"/>
              <w:rPr>
                <w:rFonts w:ascii="Roboto" w:eastAsia="Times New Roman" w:hAnsi="Roboto" w:cs="Arial"/>
                <w:color w:val="000000"/>
                <w:lang w:val="fr-CD"/>
              </w:rPr>
            </w:pPr>
          </w:p>
        </w:tc>
      </w:tr>
      <w:tr w:rsidR="00D5395F" w:rsidRPr="00E31DDB" w14:paraId="72D7B995" w14:textId="72752B25" w:rsidTr="00BC1D92">
        <w:trPr>
          <w:trHeight w:val="1108"/>
        </w:trPr>
        <w:tc>
          <w:tcPr>
            <w:tcW w:w="1703" w:type="dxa"/>
            <w:vMerge w:val="restart"/>
            <w:hideMark/>
          </w:tcPr>
          <w:p w14:paraId="0FC18BAA" w14:textId="77777777" w:rsidR="00D5395F" w:rsidRPr="00B75730" w:rsidRDefault="00D5395F" w:rsidP="0098765A">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t>Expérience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professionnelle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spécifique</w:t>
            </w:r>
            <w:proofErr w:type="spellEnd"/>
          </w:p>
        </w:tc>
        <w:tc>
          <w:tcPr>
            <w:tcW w:w="3602" w:type="dxa"/>
          </w:tcPr>
          <w:p w14:paraId="5B92645A" w14:textId="1A38242B" w:rsidR="00D5395F" w:rsidRPr="002D5337" w:rsidRDefault="00093587"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Plus de 3 ans de coaching d'équipes de centres d'appels ou de facturation sur le CRM/CIS </w:t>
            </w:r>
            <w:r w:rsidR="00D5395F" w:rsidRPr="002D5337">
              <w:rPr>
                <w:rFonts w:ascii="Roboto" w:eastAsia="Times New Roman" w:hAnsi="Roboto" w:cs="Arial"/>
                <w:color w:val="FF0000"/>
                <w:sz w:val="18"/>
                <w:szCs w:val="18"/>
                <w:lang w:val="fr-CD"/>
              </w:rPr>
              <w:t>(20% de points dans la grille de notation du pool d'experts)</w:t>
            </w:r>
          </w:p>
          <w:p w14:paraId="0F17AC89" w14:textId="74C51C33" w:rsidR="00D5395F" w:rsidRPr="002D5337" w:rsidRDefault="00D5395F" w:rsidP="00F8049C">
            <w:pPr>
              <w:spacing w:after="0"/>
              <w:jc w:val="both"/>
              <w:rPr>
                <w:rFonts w:ascii="Roboto" w:eastAsia="Times New Roman" w:hAnsi="Roboto" w:cs="Arial"/>
                <w:color w:val="FF0000"/>
                <w:sz w:val="18"/>
                <w:szCs w:val="18"/>
                <w:lang w:val="fr-CD"/>
              </w:rPr>
            </w:pPr>
          </w:p>
        </w:tc>
        <w:tc>
          <w:tcPr>
            <w:tcW w:w="3510" w:type="dxa"/>
          </w:tcPr>
          <w:p w14:paraId="1A20B494" w14:textId="5804FE45"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Plus de </w:t>
            </w:r>
            <w:r w:rsidR="008803BE" w:rsidRPr="002D5337">
              <w:rPr>
                <w:rFonts w:ascii="Roboto" w:eastAsia="Times New Roman" w:hAnsi="Roboto" w:cs="Arial"/>
                <w:color w:val="000000" w:themeColor="text1"/>
                <w:lang w:val="fr-CD"/>
              </w:rPr>
              <w:t>3 ans d'enseignement de la réconciliation des données et des tâches administratives ; familiarité avec l'écriture de Dynamics et la révision des journaux</w:t>
            </w:r>
            <w:r w:rsidRPr="002D5337">
              <w:rPr>
                <w:rFonts w:ascii="Roboto" w:eastAsia="Times New Roman" w:hAnsi="Roboto" w:cs="Arial"/>
                <w:color w:val="000000" w:themeColor="text1"/>
                <w:lang w:val="fr-CD"/>
              </w:rPr>
              <w:t>.</w:t>
            </w:r>
          </w:p>
          <w:p w14:paraId="73BC4A1C" w14:textId="2C762DE7"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(20% de points dans la grille de notation du pool d'experts)</w:t>
            </w:r>
          </w:p>
          <w:p w14:paraId="1A42CAF4" w14:textId="38384E70" w:rsidR="00D5395F" w:rsidRPr="002D5337" w:rsidRDefault="00D5395F" w:rsidP="00F8049C">
            <w:pPr>
              <w:spacing w:after="0"/>
              <w:jc w:val="both"/>
              <w:rPr>
                <w:rFonts w:ascii="Roboto" w:eastAsia="Times New Roman" w:hAnsi="Roboto" w:cs="Arial"/>
                <w:color w:val="000000"/>
                <w:lang w:val="fr-CD"/>
              </w:rPr>
            </w:pPr>
          </w:p>
        </w:tc>
      </w:tr>
      <w:tr w:rsidR="00D5395F" w:rsidRPr="00E31DDB" w14:paraId="6EDC9D8D" w14:textId="21EEF3F9" w:rsidTr="00BC1D92">
        <w:trPr>
          <w:trHeight w:val="831"/>
        </w:trPr>
        <w:tc>
          <w:tcPr>
            <w:tcW w:w="1703" w:type="dxa"/>
            <w:vMerge/>
            <w:vAlign w:val="center"/>
            <w:hideMark/>
          </w:tcPr>
          <w:p w14:paraId="58F76D28" w14:textId="77777777" w:rsidR="00D5395F" w:rsidRPr="002D5337" w:rsidRDefault="00D5395F" w:rsidP="0098765A">
            <w:pPr>
              <w:spacing w:after="0"/>
              <w:rPr>
                <w:rFonts w:ascii="Roboto" w:eastAsia="Times New Roman" w:hAnsi="Roboto" w:cs="Arial"/>
                <w:color w:val="000000"/>
                <w:lang w:val="fr-CD"/>
              </w:rPr>
            </w:pPr>
          </w:p>
        </w:tc>
        <w:tc>
          <w:tcPr>
            <w:tcW w:w="3602" w:type="dxa"/>
            <w:hideMark/>
          </w:tcPr>
          <w:p w14:paraId="08BF2C84" w14:textId="37F55CEA"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Expérience dans les entreprises de services publics ou de distribution d'eau</w:t>
            </w:r>
          </w:p>
          <w:p w14:paraId="16663403" w14:textId="31AE8D14"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dans la grille de notation du pool d'experts)</w:t>
            </w:r>
          </w:p>
          <w:p w14:paraId="27238441" w14:textId="4737C875" w:rsidR="00D5395F" w:rsidRPr="002D5337" w:rsidRDefault="00D5395F" w:rsidP="00F8049C">
            <w:pPr>
              <w:spacing w:after="0"/>
              <w:jc w:val="both"/>
              <w:rPr>
                <w:rFonts w:ascii="Roboto" w:eastAsia="Times New Roman" w:hAnsi="Roboto" w:cs="Arial"/>
                <w:color w:val="000000"/>
                <w:lang w:val="fr-CD"/>
              </w:rPr>
            </w:pPr>
          </w:p>
        </w:tc>
        <w:tc>
          <w:tcPr>
            <w:tcW w:w="3510" w:type="dxa"/>
            <w:hideMark/>
          </w:tcPr>
          <w:p w14:paraId="7BFFADFC" w14:textId="5B83343C"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 Expérience dans les entreprises de services publics ou de distribution d'eau </w:t>
            </w:r>
          </w:p>
          <w:p w14:paraId="18957A99" w14:textId="7FA4C486" w:rsidR="00D5395F" w:rsidRPr="002D5337" w:rsidRDefault="00D5395F" w:rsidP="00F8049C">
            <w:pPr>
              <w:spacing w:after="0"/>
              <w:jc w:val="both"/>
              <w:rPr>
                <w:rFonts w:ascii="Roboto" w:eastAsia="Times New Roman" w:hAnsi="Roboto" w:cs="Arial"/>
                <w:color w:val="000000"/>
                <w:lang w:val="fr-CD"/>
              </w:rPr>
            </w:pPr>
            <w:r w:rsidRPr="002D5337">
              <w:rPr>
                <w:rFonts w:ascii="Roboto" w:eastAsia="Times New Roman" w:hAnsi="Roboto" w:cs="Arial"/>
                <w:color w:val="FF0000"/>
                <w:sz w:val="18"/>
                <w:szCs w:val="18"/>
                <w:lang w:val="fr-CD"/>
              </w:rPr>
              <w:t>(5% de points dans la grille de notation du pool d'experts)</w:t>
            </w:r>
          </w:p>
        </w:tc>
      </w:tr>
      <w:tr w:rsidR="00D5395F" w:rsidRPr="00B75730" w14:paraId="5CC2BE6D" w14:textId="43A0A6B2" w:rsidTr="00BC1D92">
        <w:trPr>
          <w:trHeight w:val="831"/>
        </w:trPr>
        <w:tc>
          <w:tcPr>
            <w:tcW w:w="1703" w:type="dxa"/>
            <w:hideMark/>
          </w:tcPr>
          <w:p w14:paraId="2095173F" w14:textId="77777777" w:rsidR="00D5395F" w:rsidRPr="002D5337" w:rsidRDefault="00D5395F" w:rsidP="0098765A">
            <w:pPr>
              <w:spacing w:after="0"/>
              <w:rPr>
                <w:rFonts w:ascii="Roboto" w:eastAsia="Times New Roman" w:hAnsi="Roboto" w:cs="Arial"/>
                <w:color w:val="000000"/>
                <w:lang w:val="fr-CD"/>
              </w:rPr>
            </w:pPr>
            <w:r w:rsidRPr="002D5337">
              <w:rPr>
                <w:rFonts w:ascii="Roboto" w:eastAsia="Times New Roman" w:hAnsi="Roboto" w:cs="Arial"/>
                <w:color w:val="000000"/>
                <w:lang w:val="fr-CD"/>
              </w:rPr>
              <w:t>Expérience en matière de leadership/gestion</w:t>
            </w:r>
          </w:p>
        </w:tc>
        <w:tc>
          <w:tcPr>
            <w:tcW w:w="3602" w:type="dxa"/>
          </w:tcPr>
          <w:p w14:paraId="12A98A74" w14:textId="05649305" w:rsidR="00D5395F" w:rsidRPr="00B75730" w:rsidRDefault="00D5395F" w:rsidP="00F8049C">
            <w:pPr>
              <w:spacing w:after="0"/>
              <w:jc w:val="both"/>
              <w:rPr>
                <w:rFonts w:ascii="Roboto" w:eastAsia="Times New Roman" w:hAnsi="Roboto" w:cs="Arial"/>
                <w:color w:val="000000"/>
                <w:lang w:val="en-US"/>
              </w:rPr>
            </w:pPr>
            <w:r w:rsidRPr="00B75730">
              <w:rPr>
                <w:rFonts w:ascii="Roboto" w:hAnsi="Roboto" w:cs="Arial"/>
              </w:rPr>
              <w:t xml:space="preserve">Sans </w:t>
            </w:r>
            <w:proofErr w:type="spellStart"/>
            <w:r w:rsidRPr="00B75730">
              <w:rPr>
                <w:rFonts w:ascii="Roboto" w:hAnsi="Roboto" w:cs="Arial"/>
              </w:rPr>
              <w:t>objet</w:t>
            </w:r>
            <w:proofErr w:type="spellEnd"/>
          </w:p>
        </w:tc>
        <w:tc>
          <w:tcPr>
            <w:tcW w:w="3510" w:type="dxa"/>
          </w:tcPr>
          <w:p w14:paraId="0D315152" w14:textId="0EDC1F02" w:rsidR="00D5395F" w:rsidRPr="00B75730" w:rsidRDefault="00D5395F" w:rsidP="00F8049C">
            <w:pPr>
              <w:spacing w:after="0"/>
              <w:jc w:val="both"/>
              <w:rPr>
                <w:rFonts w:ascii="Roboto" w:eastAsia="Times New Roman" w:hAnsi="Roboto" w:cs="Arial"/>
                <w:color w:val="000000"/>
                <w:lang w:val="en-US"/>
              </w:rPr>
            </w:pPr>
            <w:r w:rsidRPr="00B75730">
              <w:rPr>
                <w:rFonts w:ascii="Roboto" w:hAnsi="Roboto" w:cs="Arial"/>
              </w:rPr>
              <w:t>Sans objet</w:t>
            </w:r>
          </w:p>
        </w:tc>
      </w:tr>
      <w:tr w:rsidR="00D5395F" w:rsidRPr="00B75730" w14:paraId="4E242FFE" w14:textId="62FF16D2" w:rsidTr="00BC1D92">
        <w:trPr>
          <w:trHeight w:val="831"/>
        </w:trPr>
        <w:tc>
          <w:tcPr>
            <w:tcW w:w="1703" w:type="dxa"/>
            <w:hideMark/>
          </w:tcPr>
          <w:p w14:paraId="3610373C" w14:textId="77777777" w:rsidR="00D5395F" w:rsidRPr="002D5337" w:rsidRDefault="00D5395F" w:rsidP="0098765A">
            <w:pPr>
              <w:spacing w:after="0"/>
              <w:rPr>
                <w:rFonts w:ascii="Roboto" w:eastAsia="Times New Roman" w:hAnsi="Roboto" w:cs="Arial"/>
                <w:color w:val="000000"/>
                <w:lang w:val="fr-CD"/>
              </w:rPr>
            </w:pPr>
            <w:r w:rsidRPr="002D5337">
              <w:rPr>
                <w:rFonts w:ascii="Roboto" w:eastAsia="Times New Roman" w:hAnsi="Roboto" w:cs="Arial"/>
                <w:color w:val="000000"/>
                <w:lang w:val="fr-CD"/>
              </w:rPr>
              <w:t>Expérience en matière de coopération au développement</w:t>
            </w:r>
          </w:p>
        </w:tc>
        <w:tc>
          <w:tcPr>
            <w:tcW w:w="3602" w:type="dxa"/>
          </w:tcPr>
          <w:p w14:paraId="2723D842" w14:textId="0E4A2E7D" w:rsidR="00D5395F" w:rsidRPr="00B75730" w:rsidRDefault="00D5395F" w:rsidP="00F8049C">
            <w:pPr>
              <w:spacing w:after="0"/>
              <w:jc w:val="both"/>
              <w:rPr>
                <w:rFonts w:ascii="Roboto" w:eastAsia="Times New Roman" w:hAnsi="Roboto" w:cs="Arial"/>
                <w:color w:val="000000"/>
                <w:lang w:val="en-US"/>
              </w:rPr>
            </w:pPr>
            <w:r w:rsidRPr="00B75730">
              <w:rPr>
                <w:rFonts w:ascii="Roboto" w:hAnsi="Roboto" w:cs="Arial"/>
              </w:rPr>
              <w:t xml:space="preserve">Sans </w:t>
            </w:r>
            <w:proofErr w:type="spellStart"/>
            <w:r w:rsidRPr="00B75730">
              <w:rPr>
                <w:rFonts w:ascii="Roboto" w:hAnsi="Roboto" w:cs="Arial"/>
              </w:rPr>
              <w:t>objet</w:t>
            </w:r>
            <w:proofErr w:type="spellEnd"/>
          </w:p>
        </w:tc>
        <w:tc>
          <w:tcPr>
            <w:tcW w:w="3510" w:type="dxa"/>
          </w:tcPr>
          <w:p w14:paraId="252C1F30" w14:textId="492FEAE9" w:rsidR="00D5395F" w:rsidRPr="00B75730" w:rsidRDefault="00D5395F" w:rsidP="00F8049C">
            <w:pPr>
              <w:spacing w:after="0"/>
              <w:jc w:val="both"/>
              <w:rPr>
                <w:rFonts w:ascii="Roboto" w:eastAsia="Times New Roman" w:hAnsi="Roboto" w:cs="Arial"/>
                <w:color w:val="000000"/>
                <w:lang w:val="en-US"/>
              </w:rPr>
            </w:pPr>
            <w:r w:rsidRPr="00B75730">
              <w:rPr>
                <w:rFonts w:ascii="Roboto" w:hAnsi="Roboto" w:cs="Arial"/>
              </w:rPr>
              <w:t>Sans objet</w:t>
            </w:r>
          </w:p>
        </w:tc>
      </w:tr>
      <w:tr w:rsidR="00D5395F" w:rsidRPr="00E31DDB" w14:paraId="602E17D9" w14:textId="06FA66DC" w:rsidTr="00BC1D92">
        <w:trPr>
          <w:trHeight w:val="288"/>
        </w:trPr>
        <w:tc>
          <w:tcPr>
            <w:tcW w:w="1703" w:type="dxa"/>
            <w:hideMark/>
          </w:tcPr>
          <w:p w14:paraId="5D51F372" w14:textId="77777777" w:rsidR="00D5395F" w:rsidRPr="00B75730" w:rsidRDefault="00D5395F" w:rsidP="0098765A">
            <w:pPr>
              <w:spacing w:after="0"/>
              <w:rPr>
                <w:rFonts w:ascii="Roboto" w:eastAsia="Times New Roman" w:hAnsi="Roboto" w:cs="Arial"/>
                <w:color w:val="000000"/>
                <w:lang w:val="en-US"/>
              </w:rPr>
            </w:pPr>
            <w:r w:rsidRPr="00B75730">
              <w:rPr>
                <w:rFonts w:ascii="Roboto" w:eastAsia="Times New Roman" w:hAnsi="Roboto" w:cs="Arial"/>
                <w:color w:val="000000"/>
                <w:lang w:val="en-US"/>
              </w:rPr>
              <w:lastRenderedPageBreak/>
              <w:t>Autres compétences</w:t>
            </w:r>
          </w:p>
        </w:tc>
        <w:tc>
          <w:tcPr>
            <w:tcW w:w="3602" w:type="dxa"/>
          </w:tcPr>
          <w:p w14:paraId="6ABA8E8E" w14:textId="098A48AA" w:rsidR="00D5395F" w:rsidRPr="002D5337" w:rsidRDefault="00093587"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Compétences en matière d'apprentissage en ligne, d'aides à l'emploi et de démonstrations de systèmes en direct</w:t>
            </w:r>
          </w:p>
          <w:p w14:paraId="11FBBF5F" w14:textId="6021A85B"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(15% de points dans la grille de notation du pool d'experts)</w:t>
            </w:r>
          </w:p>
          <w:p w14:paraId="5F6C3255" w14:textId="4737C875" w:rsidR="00D5395F" w:rsidRPr="002D5337" w:rsidRDefault="00D5395F" w:rsidP="00F8049C">
            <w:pPr>
              <w:spacing w:after="0"/>
              <w:jc w:val="both"/>
              <w:rPr>
                <w:rFonts w:ascii="Roboto" w:eastAsia="Times New Roman" w:hAnsi="Roboto" w:cs="Arial"/>
                <w:color w:val="000000" w:themeColor="text1"/>
                <w:lang w:val="fr-CD"/>
              </w:rPr>
            </w:pPr>
          </w:p>
        </w:tc>
        <w:tc>
          <w:tcPr>
            <w:tcW w:w="3510" w:type="dxa"/>
          </w:tcPr>
          <w:p w14:paraId="3868818F" w14:textId="6C2E06FF" w:rsidR="00D5395F" w:rsidRPr="002D5337" w:rsidRDefault="00093587"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Expertise en matière de guides de référence rapide, de wikis FAQ et de dossiers de transmission.</w:t>
            </w:r>
          </w:p>
          <w:p w14:paraId="1C3F24CA" w14:textId="266339F8"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(15% de points dans la grille de notation du pool d'experts)</w:t>
            </w:r>
          </w:p>
          <w:p w14:paraId="05F105B6" w14:textId="00CA88A0" w:rsidR="00D5395F" w:rsidRPr="002D5337" w:rsidRDefault="00D5395F" w:rsidP="00F8049C">
            <w:pPr>
              <w:spacing w:after="0"/>
              <w:jc w:val="both"/>
              <w:rPr>
                <w:rFonts w:ascii="Roboto" w:eastAsia="Times New Roman" w:hAnsi="Roboto" w:cs="Arial"/>
                <w:color w:val="FF0000"/>
                <w:sz w:val="18"/>
                <w:szCs w:val="18"/>
                <w:lang w:val="fr-CD"/>
              </w:rPr>
            </w:pPr>
          </w:p>
        </w:tc>
      </w:tr>
      <w:tr w:rsidR="00D5395F" w:rsidRPr="00E31DDB" w14:paraId="6D04948B" w14:textId="36087831" w:rsidTr="00BC1D92">
        <w:trPr>
          <w:trHeight w:val="300"/>
        </w:trPr>
        <w:tc>
          <w:tcPr>
            <w:tcW w:w="1703" w:type="dxa"/>
            <w:hideMark/>
          </w:tcPr>
          <w:p w14:paraId="6B323622" w14:textId="77777777" w:rsidR="00D5395F" w:rsidRPr="002D5337" w:rsidRDefault="00D5395F" w:rsidP="0098765A">
            <w:pPr>
              <w:rPr>
                <w:rFonts w:ascii="Roboto" w:hAnsi="Roboto"/>
                <w:lang w:val="fr-CD"/>
              </w:rPr>
            </w:pPr>
          </w:p>
        </w:tc>
        <w:tc>
          <w:tcPr>
            <w:tcW w:w="3602" w:type="dxa"/>
          </w:tcPr>
          <w:p w14:paraId="1E0A9DD9" w14:textId="39436496"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Formation des utilisateurs</w:t>
            </w:r>
          </w:p>
          <w:p w14:paraId="18564AAD" w14:textId="083B475C"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(10% de points dans la grille de notation du pool d'experts)</w:t>
            </w:r>
          </w:p>
          <w:p w14:paraId="6E6BF0B6" w14:textId="5735F19F" w:rsidR="00D5395F" w:rsidRPr="002D5337" w:rsidRDefault="00D5395F" w:rsidP="00F8049C">
            <w:pPr>
              <w:jc w:val="both"/>
              <w:rPr>
                <w:rFonts w:ascii="Roboto" w:eastAsia="Times New Roman" w:hAnsi="Roboto" w:cs="Arial"/>
                <w:color w:val="000000" w:themeColor="text1"/>
                <w:lang w:val="fr-CD"/>
              </w:rPr>
            </w:pPr>
          </w:p>
        </w:tc>
        <w:tc>
          <w:tcPr>
            <w:tcW w:w="3510" w:type="dxa"/>
          </w:tcPr>
          <w:p w14:paraId="3D732B0E" w14:textId="62D97F64" w:rsidR="00D5395F" w:rsidRPr="002D5337" w:rsidRDefault="00D5395F"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Formation des utilisateurs</w:t>
            </w:r>
          </w:p>
          <w:p w14:paraId="0647917B" w14:textId="3A61F7F0" w:rsidR="00D5395F" w:rsidRPr="002D5337" w:rsidRDefault="00D5395F"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(10% de points dans la grille de notation du pool d'experts)</w:t>
            </w:r>
          </w:p>
          <w:p w14:paraId="44745E28" w14:textId="5735F19F" w:rsidR="00D5395F" w:rsidRPr="002D5337" w:rsidRDefault="00D5395F" w:rsidP="00F8049C">
            <w:pPr>
              <w:jc w:val="both"/>
              <w:rPr>
                <w:rFonts w:ascii="Roboto" w:eastAsia="Times New Roman" w:hAnsi="Roboto" w:cs="Arial"/>
                <w:color w:val="000000" w:themeColor="text1"/>
                <w:lang w:val="fr-CD"/>
              </w:rPr>
            </w:pPr>
          </w:p>
        </w:tc>
      </w:tr>
    </w:tbl>
    <w:p w14:paraId="59A23845" w14:textId="77777777" w:rsidR="00FC552F" w:rsidRPr="002D5337" w:rsidRDefault="00FC552F" w:rsidP="00FC552F">
      <w:pPr>
        <w:spacing w:after="0"/>
        <w:rPr>
          <w:rFonts w:ascii="Roboto" w:hAnsi="Roboto" w:cs="Arial"/>
          <w:lang w:val="fr-CD"/>
        </w:rPr>
      </w:pPr>
    </w:p>
    <w:p w14:paraId="5D2BE19A" w14:textId="77777777" w:rsidR="00B21DB7" w:rsidRPr="002D5337" w:rsidRDefault="00B21DB7" w:rsidP="00FC552F">
      <w:pPr>
        <w:spacing w:after="0"/>
        <w:rPr>
          <w:rFonts w:ascii="Roboto" w:hAnsi="Roboto" w:cs="Arial"/>
          <w:lang w:val="fr-CD"/>
        </w:rPr>
      </w:pPr>
    </w:p>
    <w:p w14:paraId="3F5595CB" w14:textId="26419850" w:rsidR="00FC552F" w:rsidRPr="002D5337" w:rsidRDefault="00FC552F" w:rsidP="00FC552F">
      <w:pPr>
        <w:spacing w:after="0"/>
        <w:rPr>
          <w:rFonts w:ascii="Roboto" w:hAnsi="Roboto" w:cs="Arial"/>
          <w:b/>
          <w:bCs/>
          <w:lang w:val="fr-CD"/>
        </w:rPr>
      </w:pPr>
      <w:r w:rsidRPr="002D5337">
        <w:rPr>
          <w:rFonts w:ascii="Roboto" w:hAnsi="Roboto" w:cs="Arial"/>
          <w:b/>
          <w:bCs/>
          <w:lang w:val="fr-CD"/>
        </w:rPr>
        <w:t xml:space="preserve">Pool d'experts 2 : </w:t>
      </w:r>
      <w:r w:rsidR="008540AE" w:rsidRPr="002D5337">
        <w:rPr>
          <w:rFonts w:ascii="Roboto" w:hAnsi="Roboto" w:cs="Arial"/>
          <w:b/>
          <w:bCs/>
          <w:lang w:val="fr-CD"/>
        </w:rPr>
        <w:t xml:space="preserve">Développeurs et intégrateurs techniques </w:t>
      </w:r>
      <w:r w:rsidR="004043E6" w:rsidRPr="002D5337">
        <w:rPr>
          <w:rFonts w:ascii="Roboto" w:hAnsi="Roboto" w:cs="Arial"/>
          <w:sz w:val="18"/>
          <w:szCs w:val="18"/>
          <w:lang w:val="fr-CD"/>
        </w:rPr>
        <w:t>(section 3.</w:t>
      </w:r>
      <w:r w:rsidR="00C602D7" w:rsidRPr="002D5337">
        <w:rPr>
          <w:rFonts w:ascii="Roboto" w:hAnsi="Roboto" w:cs="Arial"/>
          <w:sz w:val="18"/>
          <w:szCs w:val="18"/>
          <w:lang w:val="fr-CD"/>
        </w:rPr>
        <w:t xml:space="preserve">8 </w:t>
      </w:r>
      <w:r w:rsidR="004043E6" w:rsidRPr="002D5337">
        <w:rPr>
          <w:rFonts w:ascii="Roboto" w:hAnsi="Roboto" w:cs="Arial"/>
          <w:sz w:val="18"/>
          <w:szCs w:val="18"/>
          <w:lang w:val="fr-CD"/>
        </w:rPr>
        <w:t>de la grille d'évaluation en conjonction avec l'annexe B - Grille de notation)</w:t>
      </w:r>
    </w:p>
    <w:p w14:paraId="516067B5" w14:textId="77777777" w:rsidR="00FC552F" w:rsidRPr="00B75730" w:rsidRDefault="00FC552F" w:rsidP="00FC552F">
      <w:pPr>
        <w:spacing w:after="0"/>
        <w:rPr>
          <w:rFonts w:ascii="Roboto" w:hAnsi="Roboto" w:cs="Arial"/>
        </w:rPr>
      </w:pPr>
      <w:proofErr w:type="spellStart"/>
      <w:proofErr w:type="gramStart"/>
      <w:r w:rsidRPr="00B75730">
        <w:rPr>
          <w:rFonts w:ascii="Roboto" w:hAnsi="Roboto" w:cs="Arial"/>
        </w:rPr>
        <w:t>Rôles</w:t>
      </w:r>
      <w:proofErr w:type="spellEnd"/>
      <w:r w:rsidRPr="00B75730">
        <w:rPr>
          <w:rFonts w:ascii="Roboto" w:hAnsi="Roboto" w:cs="Arial"/>
        </w:rPr>
        <w:t xml:space="preserve"> :</w:t>
      </w:r>
      <w:proofErr w:type="gramEnd"/>
    </w:p>
    <w:p w14:paraId="6F88428D" w14:textId="77777777" w:rsidR="00A31A68" w:rsidRPr="00B75730" w:rsidRDefault="00782D1A" w:rsidP="00BE5484">
      <w:pPr>
        <w:pStyle w:val="Paragraphedeliste"/>
        <w:numPr>
          <w:ilvl w:val="0"/>
          <w:numId w:val="1"/>
        </w:numPr>
        <w:spacing w:after="0"/>
        <w:rPr>
          <w:rFonts w:ascii="Roboto" w:hAnsi="Roboto" w:cs="Arial"/>
        </w:rPr>
      </w:pPr>
      <w:r w:rsidRPr="00B75730">
        <w:rPr>
          <w:rFonts w:ascii="Roboto" w:hAnsi="Roboto" w:cs="Arial"/>
        </w:rPr>
        <w:t xml:space="preserve">Profil </w:t>
      </w:r>
      <w:r w:rsidR="00B11ECD" w:rsidRPr="00B75730">
        <w:rPr>
          <w:rFonts w:ascii="Roboto" w:hAnsi="Roboto" w:cs="Arial"/>
        </w:rPr>
        <w:t xml:space="preserve">3 </w:t>
      </w:r>
      <w:r w:rsidRPr="00B75730">
        <w:rPr>
          <w:rFonts w:ascii="Roboto" w:hAnsi="Roboto" w:cs="Arial"/>
        </w:rPr>
        <w:t xml:space="preserve">: </w:t>
      </w:r>
      <w:r w:rsidR="00A31A68" w:rsidRPr="00B75730">
        <w:rPr>
          <w:rFonts w:ascii="Roboto" w:hAnsi="Roboto" w:cs="Arial"/>
        </w:rPr>
        <w:t xml:space="preserve">Développeur </w:t>
      </w:r>
      <w:r w:rsidR="00A31A68" w:rsidRPr="00B75730">
        <w:rPr>
          <w:rFonts w:ascii="Roboto" w:hAnsi="Roboto" w:cs="Cambria Math"/>
        </w:rPr>
        <w:t xml:space="preserve">Front-end </w:t>
      </w:r>
      <w:r w:rsidR="00A31A68" w:rsidRPr="00B75730">
        <w:rPr>
          <w:rFonts w:ascii="Roboto" w:hAnsi="Roboto" w:cs="Arial"/>
        </w:rPr>
        <w:t>React</w:t>
      </w:r>
    </w:p>
    <w:p w14:paraId="673FD874" w14:textId="022B0C28" w:rsidR="00FC5DA0" w:rsidRPr="002D5337" w:rsidRDefault="00782D1A" w:rsidP="00BE5484">
      <w:pPr>
        <w:pStyle w:val="Paragraphedeliste"/>
        <w:numPr>
          <w:ilvl w:val="0"/>
          <w:numId w:val="1"/>
        </w:numPr>
        <w:spacing w:after="0"/>
        <w:rPr>
          <w:rFonts w:ascii="Roboto" w:hAnsi="Roboto" w:cs="Arial"/>
          <w:lang w:val="fr-CD"/>
        </w:rPr>
      </w:pPr>
      <w:r w:rsidRPr="002D5337">
        <w:rPr>
          <w:rFonts w:ascii="Roboto" w:hAnsi="Roboto" w:cs="Arial"/>
          <w:lang w:val="fr-CD"/>
        </w:rPr>
        <w:t xml:space="preserve">Profil </w:t>
      </w:r>
      <w:r w:rsidR="00B11ECD" w:rsidRPr="002D5337">
        <w:rPr>
          <w:rFonts w:ascii="Roboto" w:hAnsi="Roboto" w:cs="Arial"/>
          <w:lang w:val="fr-CD"/>
        </w:rPr>
        <w:t xml:space="preserve">4 </w:t>
      </w:r>
      <w:r w:rsidRPr="002D5337">
        <w:rPr>
          <w:rFonts w:ascii="Roboto" w:hAnsi="Roboto" w:cs="Arial"/>
          <w:lang w:val="fr-CD"/>
        </w:rPr>
        <w:t xml:space="preserve">: </w:t>
      </w:r>
      <w:r w:rsidR="00A31A68" w:rsidRPr="002D5337">
        <w:rPr>
          <w:rFonts w:ascii="Roboto" w:hAnsi="Roboto" w:cs="Arial"/>
          <w:lang w:val="fr-CD"/>
        </w:rPr>
        <w:t xml:space="preserve">Développeur d'API </w:t>
      </w:r>
      <w:proofErr w:type="spellStart"/>
      <w:r w:rsidR="00A31A68" w:rsidRPr="002D5337">
        <w:rPr>
          <w:rFonts w:ascii="Roboto" w:hAnsi="Roboto" w:cs="Cambria Math"/>
          <w:lang w:val="fr-CD"/>
        </w:rPr>
        <w:t>back-end</w:t>
      </w:r>
      <w:proofErr w:type="spellEnd"/>
      <w:r w:rsidR="00A31A68" w:rsidRPr="002D5337">
        <w:rPr>
          <w:rFonts w:ascii="Roboto" w:hAnsi="Roboto" w:cs="Cambria Math"/>
          <w:lang w:val="fr-CD"/>
        </w:rPr>
        <w:t xml:space="preserve"> </w:t>
      </w:r>
      <w:r w:rsidR="00A31A68" w:rsidRPr="002D5337">
        <w:rPr>
          <w:rFonts w:ascii="Roboto" w:hAnsi="Roboto" w:cs="Arial"/>
          <w:lang w:val="fr-CD"/>
        </w:rPr>
        <w:t xml:space="preserve">(Python / </w:t>
      </w:r>
      <w:proofErr w:type="spellStart"/>
      <w:r w:rsidR="00A31A68" w:rsidRPr="002D5337">
        <w:rPr>
          <w:rFonts w:ascii="Roboto" w:hAnsi="Roboto" w:cs="Arial"/>
          <w:lang w:val="fr-CD"/>
        </w:rPr>
        <w:t>FastAPI</w:t>
      </w:r>
      <w:proofErr w:type="spellEnd"/>
      <w:r w:rsidR="00A31A68" w:rsidRPr="002D5337">
        <w:rPr>
          <w:rFonts w:ascii="Roboto" w:hAnsi="Roboto" w:cs="Arial"/>
          <w:lang w:val="fr-CD"/>
        </w:rPr>
        <w:t>)</w:t>
      </w:r>
    </w:p>
    <w:p w14:paraId="14FBE43E" w14:textId="7B2F63D5" w:rsidR="00B11ECD" w:rsidRPr="00B75730" w:rsidRDefault="00B11ECD" w:rsidP="00476BD1">
      <w:pPr>
        <w:pStyle w:val="Paragraphedeliste"/>
        <w:numPr>
          <w:ilvl w:val="0"/>
          <w:numId w:val="1"/>
        </w:numPr>
        <w:spacing w:after="0"/>
        <w:rPr>
          <w:rFonts w:ascii="Roboto" w:hAnsi="Roboto" w:cs="Arial"/>
        </w:rPr>
      </w:pPr>
      <w:proofErr w:type="spellStart"/>
      <w:r w:rsidRPr="00B75730">
        <w:rPr>
          <w:rFonts w:ascii="Roboto" w:hAnsi="Roboto" w:cs="Arial"/>
        </w:rPr>
        <w:t>Profil</w:t>
      </w:r>
      <w:proofErr w:type="spellEnd"/>
      <w:r w:rsidRPr="00B75730">
        <w:rPr>
          <w:rFonts w:ascii="Roboto" w:hAnsi="Roboto" w:cs="Arial"/>
        </w:rPr>
        <w:t xml:space="preserve"> </w:t>
      </w:r>
      <w:proofErr w:type="gramStart"/>
      <w:r w:rsidRPr="00B75730">
        <w:rPr>
          <w:rFonts w:ascii="Roboto" w:hAnsi="Roboto" w:cs="Arial"/>
        </w:rPr>
        <w:t>5 :</w:t>
      </w:r>
      <w:proofErr w:type="gramEnd"/>
      <w:r w:rsidRPr="00B75730">
        <w:rPr>
          <w:rFonts w:ascii="Roboto" w:hAnsi="Roboto" w:cs="Arial"/>
        </w:rPr>
        <w:t xml:space="preserve"> </w:t>
      </w:r>
      <w:proofErr w:type="spellStart"/>
      <w:r w:rsidR="00A31A68" w:rsidRPr="00B75730">
        <w:rPr>
          <w:rFonts w:ascii="Roboto" w:hAnsi="Roboto" w:cs="Arial"/>
        </w:rPr>
        <w:t>Ingénieur</w:t>
      </w:r>
      <w:proofErr w:type="spellEnd"/>
      <w:r w:rsidR="00A31A68" w:rsidRPr="00B75730">
        <w:rPr>
          <w:rFonts w:ascii="Roboto" w:hAnsi="Roboto" w:cs="Arial"/>
        </w:rPr>
        <w:t xml:space="preserve"> </w:t>
      </w:r>
      <w:proofErr w:type="spellStart"/>
      <w:r w:rsidR="00A31A68" w:rsidRPr="00B75730">
        <w:rPr>
          <w:rFonts w:ascii="Roboto" w:hAnsi="Roboto" w:cs="Arial"/>
        </w:rPr>
        <w:t>en</w:t>
      </w:r>
      <w:proofErr w:type="spellEnd"/>
      <w:r w:rsidR="00A31A68" w:rsidRPr="00B75730">
        <w:rPr>
          <w:rFonts w:ascii="Roboto" w:hAnsi="Roboto" w:cs="Arial"/>
        </w:rPr>
        <w:t xml:space="preserve"> </w:t>
      </w:r>
      <w:proofErr w:type="spellStart"/>
      <w:r w:rsidR="00A31A68" w:rsidRPr="00B75730">
        <w:rPr>
          <w:rFonts w:ascii="Roboto" w:hAnsi="Roboto" w:cs="Arial"/>
        </w:rPr>
        <w:t>intégration</w:t>
      </w:r>
      <w:proofErr w:type="spellEnd"/>
      <w:r w:rsidR="00A31A68" w:rsidRPr="00B75730">
        <w:rPr>
          <w:rFonts w:ascii="Roboto" w:hAnsi="Roboto" w:cs="Arial"/>
        </w:rPr>
        <w:t xml:space="preserve"> / Middleware</w:t>
      </w:r>
    </w:p>
    <w:p w14:paraId="36EE247F" w14:textId="50D5F71E" w:rsidR="00B11ECD" w:rsidRPr="00B75730" w:rsidRDefault="00B11ECD" w:rsidP="00476BD1">
      <w:pPr>
        <w:pStyle w:val="Paragraphedeliste"/>
        <w:numPr>
          <w:ilvl w:val="0"/>
          <w:numId w:val="1"/>
        </w:numPr>
        <w:spacing w:after="0"/>
        <w:rPr>
          <w:rFonts w:ascii="Roboto" w:hAnsi="Roboto" w:cs="Arial"/>
        </w:rPr>
      </w:pPr>
      <w:r w:rsidRPr="00B75730">
        <w:rPr>
          <w:rFonts w:ascii="Roboto" w:hAnsi="Roboto" w:cs="Arial"/>
        </w:rPr>
        <w:t xml:space="preserve">Profil 6 : </w:t>
      </w:r>
      <w:r w:rsidR="00A31A68" w:rsidRPr="00B75730">
        <w:rPr>
          <w:rFonts w:ascii="Roboto" w:hAnsi="Roboto" w:cs="Arial"/>
        </w:rPr>
        <w:t xml:space="preserve">Ingénieur </w:t>
      </w:r>
      <w:r w:rsidR="00A31A68" w:rsidRPr="00B75730">
        <w:rPr>
          <w:rFonts w:ascii="Roboto" w:hAnsi="Roboto" w:cs="Cambria Math"/>
        </w:rPr>
        <w:t>Test-Automation</w:t>
      </w:r>
    </w:p>
    <w:p w14:paraId="726B9678" w14:textId="77777777" w:rsidR="00FF726E" w:rsidRPr="00B75730" w:rsidRDefault="00FF726E" w:rsidP="00FC5DA0">
      <w:pPr>
        <w:spacing w:after="0"/>
        <w:rPr>
          <w:rFonts w:ascii="Roboto" w:hAnsi="Roboto" w:cs="Arial"/>
        </w:rPr>
      </w:pPr>
    </w:p>
    <w:p w14:paraId="544C0B02" w14:textId="79E47BB2" w:rsidR="00FC552F" w:rsidRPr="002D5337" w:rsidRDefault="00FC552F" w:rsidP="00FC5DA0">
      <w:pPr>
        <w:spacing w:after="0"/>
        <w:rPr>
          <w:rFonts w:ascii="Roboto" w:hAnsi="Roboto" w:cs="Arial"/>
          <w:lang w:val="fr-CD"/>
        </w:rPr>
      </w:pPr>
      <w:r w:rsidRPr="002D5337">
        <w:rPr>
          <w:rFonts w:ascii="Roboto" w:hAnsi="Roboto" w:cs="Arial"/>
          <w:lang w:val="fr-CD"/>
        </w:rPr>
        <w:t xml:space="preserve">Durée du projet : </w:t>
      </w:r>
      <w:r w:rsidR="0055095A" w:rsidRPr="002D5337">
        <w:rPr>
          <w:rFonts w:ascii="Roboto" w:hAnsi="Roboto" w:cs="Arial"/>
          <w:lang w:val="fr-CD"/>
        </w:rPr>
        <w:t xml:space="preserve">410 </w:t>
      </w:r>
      <w:r w:rsidRPr="002D5337">
        <w:rPr>
          <w:rFonts w:ascii="Roboto" w:hAnsi="Roboto" w:cs="Arial"/>
          <w:lang w:val="fr-CD"/>
        </w:rPr>
        <w:t>jours</w:t>
      </w:r>
      <w:r w:rsidRPr="002D5337">
        <w:rPr>
          <w:rFonts w:ascii="Roboto" w:hAnsi="Roboto"/>
          <w:lang w:val="fr-CD"/>
        </w:rPr>
        <w:br/>
      </w:r>
      <w:r w:rsidRPr="002D5337">
        <w:rPr>
          <w:rFonts w:ascii="Roboto" w:hAnsi="Roboto" w:cs="Arial"/>
          <w:lang w:val="fr-CD"/>
        </w:rPr>
        <w:t xml:space="preserve">Nombre d'experts requis : </w:t>
      </w:r>
      <w:r w:rsidR="0059298E" w:rsidRPr="002D5337">
        <w:rPr>
          <w:rFonts w:ascii="Roboto" w:hAnsi="Roboto" w:cs="Arial"/>
          <w:lang w:val="fr-CD"/>
        </w:rPr>
        <w:t>4</w:t>
      </w:r>
    </w:p>
    <w:p w14:paraId="044F1F93" w14:textId="163181E6" w:rsidR="00FC552F" w:rsidRPr="00B75730" w:rsidRDefault="00C7672D" w:rsidP="00FC552F">
      <w:pPr>
        <w:spacing w:after="0"/>
        <w:rPr>
          <w:rFonts w:ascii="Roboto" w:hAnsi="Roboto" w:cs="Arial"/>
        </w:rPr>
      </w:pPr>
      <w:r w:rsidRPr="00B75730">
        <w:rPr>
          <w:rFonts w:ascii="Roboto" w:hAnsi="Roboto" w:cs="Arial"/>
          <w:b/>
          <w:bCs/>
        </w:rPr>
        <w:t>Qualifications: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027"/>
        <w:gridCol w:w="2160"/>
        <w:gridCol w:w="1980"/>
        <w:gridCol w:w="1800"/>
      </w:tblGrid>
      <w:tr w:rsidR="0059298E" w:rsidRPr="00B75730" w14:paraId="5119F274" w14:textId="523FD2E6" w:rsidTr="0059298E">
        <w:trPr>
          <w:trHeight w:val="228"/>
        </w:trPr>
        <w:tc>
          <w:tcPr>
            <w:tcW w:w="1838" w:type="dxa"/>
            <w:hideMark/>
          </w:tcPr>
          <w:p w14:paraId="5459DFC7" w14:textId="77777777" w:rsidR="0059298E" w:rsidRPr="00B75730" w:rsidRDefault="0059298E" w:rsidP="00342B5B">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Critères</w:t>
            </w:r>
          </w:p>
        </w:tc>
        <w:tc>
          <w:tcPr>
            <w:tcW w:w="2027" w:type="dxa"/>
          </w:tcPr>
          <w:p w14:paraId="5C6BA113" w14:textId="77777777" w:rsidR="0059298E" w:rsidRPr="00B75730" w:rsidRDefault="0059298E" w:rsidP="00F8049C">
            <w:pPr>
              <w:spacing w:after="0"/>
              <w:jc w:val="both"/>
              <w:rPr>
                <w:rFonts w:ascii="Roboto" w:hAnsi="Roboto" w:cs="Arial"/>
                <w:b/>
                <w:bCs/>
              </w:rPr>
            </w:pPr>
            <w:r w:rsidRPr="00B75730">
              <w:rPr>
                <w:rFonts w:ascii="Roboto" w:hAnsi="Roboto" w:cs="Arial"/>
                <w:b/>
                <w:bCs/>
              </w:rPr>
              <w:t xml:space="preserve">Profil 3 : Développeur </w:t>
            </w:r>
            <w:r w:rsidRPr="00B75730">
              <w:rPr>
                <w:rFonts w:ascii="Roboto" w:hAnsi="Roboto" w:cs="Cambria Math"/>
                <w:b/>
                <w:bCs/>
              </w:rPr>
              <w:t xml:space="preserve">Front-end </w:t>
            </w:r>
            <w:r w:rsidRPr="00B75730">
              <w:rPr>
                <w:rFonts w:ascii="Roboto" w:hAnsi="Roboto" w:cs="Arial"/>
                <w:b/>
                <w:bCs/>
              </w:rPr>
              <w:t>React</w:t>
            </w:r>
          </w:p>
          <w:p w14:paraId="16EABF18" w14:textId="06C56E21" w:rsidR="0059298E" w:rsidRPr="00B75730" w:rsidRDefault="0059298E" w:rsidP="00F8049C">
            <w:pPr>
              <w:spacing w:after="0"/>
              <w:jc w:val="both"/>
              <w:rPr>
                <w:rFonts w:ascii="Roboto" w:eastAsia="Times New Roman" w:hAnsi="Roboto" w:cs="Arial"/>
                <w:b/>
                <w:bCs/>
                <w:color w:val="000000"/>
                <w:lang w:val="en-US"/>
              </w:rPr>
            </w:pPr>
          </w:p>
        </w:tc>
        <w:tc>
          <w:tcPr>
            <w:tcW w:w="2160" w:type="dxa"/>
          </w:tcPr>
          <w:p w14:paraId="6DC08E7D" w14:textId="77777777" w:rsidR="0059298E" w:rsidRPr="002D5337" w:rsidRDefault="0059298E" w:rsidP="00F8049C">
            <w:pPr>
              <w:spacing w:after="0"/>
              <w:jc w:val="both"/>
              <w:rPr>
                <w:rFonts w:ascii="Roboto" w:hAnsi="Roboto" w:cs="Arial"/>
                <w:b/>
                <w:bCs/>
                <w:lang w:val="fr-CD"/>
              </w:rPr>
            </w:pPr>
            <w:r w:rsidRPr="002D5337">
              <w:rPr>
                <w:rFonts w:ascii="Roboto" w:hAnsi="Roboto" w:cs="Arial"/>
                <w:b/>
                <w:bCs/>
                <w:lang w:val="fr-CD"/>
              </w:rPr>
              <w:t xml:space="preserve">Profil 4 : Développeur d'API </w:t>
            </w:r>
            <w:proofErr w:type="spellStart"/>
            <w:r w:rsidRPr="002D5337">
              <w:rPr>
                <w:rFonts w:ascii="Roboto" w:hAnsi="Roboto" w:cs="Cambria Math"/>
                <w:b/>
                <w:bCs/>
                <w:lang w:val="fr-CD"/>
              </w:rPr>
              <w:t>back-end</w:t>
            </w:r>
            <w:proofErr w:type="spellEnd"/>
            <w:r w:rsidRPr="002D5337">
              <w:rPr>
                <w:rFonts w:ascii="Roboto" w:hAnsi="Roboto" w:cs="Cambria Math"/>
                <w:b/>
                <w:bCs/>
                <w:lang w:val="fr-CD"/>
              </w:rPr>
              <w:t xml:space="preserve"> </w:t>
            </w:r>
            <w:r w:rsidRPr="002D5337">
              <w:rPr>
                <w:rFonts w:ascii="Roboto" w:hAnsi="Roboto" w:cs="Arial"/>
                <w:b/>
                <w:bCs/>
                <w:lang w:val="fr-CD"/>
              </w:rPr>
              <w:t xml:space="preserve">(Python / </w:t>
            </w:r>
            <w:proofErr w:type="spellStart"/>
            <w:r w:rsidRPr="002D5337">
              <w:rPr>
                <w:rFonts w:ascii="Roboto" w:hAnsi="Roboto" w:cs="Arial"/>
                <w:b/>
                <w:bCs/>
                <w:lang w:val="fr-CD"/>
              </w:rPr>
              <w:t>FastAPI</w:t>
            </w:r>
            <w:proofErr w:type="spellEnd"/>
            <w:r w:rsidRPr="002D5337">
              <w:rPr>
                <w:rFonts w:ascii="Roboto" w:hAnsi="Roboto" w:cs="Arial"/>
                <w:b/>
                <w:bCs/>
                <w:lang w:val="fr-CD"/>
              </w:rPr>
              <w:t>)</w:t>
            </w:r>
          </w:p>
          <w:p w14:paraId="46B1C17A" w14:textId="271BF50C" w:rsidR="0059298E" w:rsidRPr="002D5337" w:rsidRDefault="0059298E" w:rsidP="00F8049C">
            <w:pPr>
              <w:spacing w:after="0"/>
              <w:jc w:val="both"/>
              <w:rPr>
                <w:rFonts w:ascii="Roboto" w:eastAsia="Times New Roman" w:hAnsi="Roboto" w:cs="Arial"/>
                <w:b/>
                <w:bCs/>
                <w:color w:val="000000"/>
                <w:lang w:val="fr-CD"/>
              </w:rPr>
            </w:pPr>
          </w:p>
        </w:tc>
        <w:tc>
          <w:tcPr>
            <w:tcW w:w="1980" w:type="dxa"/>
          </w:tcPr>
          <w:p w14:paraId="712DF478" w14:textId="77777777" w:rsidR="0059298E" w:rsidRPr="00B75730" w:rsidRDefault="0059298E" w:rsidP="00F8049C">
            <w:pPr>
              <w:spacing w:after="0"/>
              <w:jc w:val="both"/>
              <w:rPr>
                <w:rFonts w:ascii="Roboto" w:hAnsi="Roboto" w:cs="Arial"/>
                <w:b/>
                <w:bCs/>
              </w:rPr>
            </w:pPr>
            <w:proofErr w:type="spellStart"/>
            <w:r w:rsidRPr="00B75730">
              <w:rPr>
                <w:rFonts w:ascii="Roboto" w:hAnsi="Roboto" w:cs="Arial"/>
                <w:b/>
                <w:bCs/>
              </w:rPr>
              <w:t>Profil</w:t>
            </w:r>
            <w:proofErr w:type="spellEnd"/>
            <w:r w:rsidRPr="00B75730">
              <w:rPr>
                <w:rFonts w:ascii="Roboto" w:hAnsi="Roboto" w:cs="Arial"/>
                <w:b/>
                <w:bCs/>
              </w:rPr>
              <w:t xml:space="preserve"> </w:t>
            </w:r>
            <w:proofErr w:type="gramStart"/>
            <w:r w:rsidRPr="00B75730">
              <w:rPr>
                <w:rFonts w:ascii="Roboto" w:hAnsi="Roboto" w:cs="Arial"/>
                <w:b/>
                <w:bCs/>
              </w:rPr>
              <w:t>5 :</w:t>
            </w:r>
            <w:proofErr w:type="gramEnd"/>
            <w:r w:rsidRPr="00B75730">
              <w:rPr>
                <w:rFonts w:ascii="Roboto" w:hAnsi="Roboto" w:cs="Arial"/>
                <w:b/>
                <w:bCs/>
              </w:rPr>
              <w:t xml:space="preserve"> </w:t>
            </w:r>
            <w:proofErr w:type="spellStart"/>
            <w:r w:rsidRPr="00B75730">
              <w:rPr>
                <w:rFonts w:ascii="Roboto" w:hAnsi="Roboto" w:cs="Arial"/>
                <w:b/>
                <w:bCs/>
              </w:rPr>
              <w:t>Ingénieur</w:t>
            </w:r>
            <w:proofErr w:type="spellEnd"/>
            <w:r w:rsidRPr="00B75730">
              <w:rPr>
                <w:rFonts w:ascii="Roboto" w:hAnsi="Roboto" w:cs="Arial"/>
                <w:b/>
                <w:bCs/>
              </w:rPr>
              <w:t xml:space="preserve"> </w:t>
            </w:r>
            <w:proofErr w:type="spellStart"/>
            <w:r w:rsidRPr="00B75730">
              <w:rPr>
                <w:rFonts w:ascii="Roboto" w:hAnsi="Roboto" w:cs="Arial"/>
                <w:b/>
                <w:bCs/>
              </w:rPr>
              <w:t>en</w:t>
            </w:r>
            <w:proofErr w:type="spellEnd"/>
            <w:r w:rsidRPr="00B75730">
              <w:rPr>
                <w:rFonts w:ascii="Roboto" w:hAnsi="Roboto" w:cs="Arial"/>
                <w:b/>
                <w:bCs/>
              </w:rPr>
              <w:t xml:space="preserve"> </w:t>
            </w:r>
            <w:proofErr w:type="spellStart"/>
            <w:r w:rsidRPr="00B75730">
              <w:rPr>
                <w:rFonts w:ascii="Roboto" w:hAnsi="Roboto" w:cs="Arial"/>
                <w:b/>
                <w:bCs/>
              </w:rPr>
              <w:t>intégration</w:t>
            </w:r>
            <w:proofErr w:type="spellEnd"/>
            <w:r w:rsidRPr="00B75730">
              <w:rPr>
                <w:rFonts w:ascii="Roboto" w:hAnsi="Roboto" w:cs="Arial"/>
                <w:b/>
                <w:bCs/>
              </w:rPr>
              <w:t xml:space="preserve"> / Middleware</w:t>
            </w:r>
          </w:p>
          <w:p w14:paraId="3F1A42F1" w14:textId="77777777" w:rsidR="0059298E" w:rsidRPr="00B75730" w:rsidRDefault="0059298E" w:rsidP="00F8049C">
            <w:pPr>
              <w:spacing w:after="0"/>
              <w:jc w:val="both"/>
              <w:rPr>
                <w:rFonts w:ascii="Roboto" w:hAnsi="Roboto" w:cs="Arial"/>
                <w:b/>
                <w:bCs/>
              </w:rPr>
            </w:pPr>
          </w:p>
        </w:tc>
        <w:tc>
          <w:tcPr>
            <w:tcW w:w="1800" w:type="dxa"/>
          </w:tcPr>
          <w:p w14:paraId="61F8E8AF" w14:textId="77777777" w:rsidR="0059298E" w:rsidRPr="00B75730" w:rsidRDefault="0059298E" w:rsidP="00F8049C">
            <w:pPr>
              <w:spacing w:after="0"/>
              <w:jc w:val="both"/>
              <w:rPr>
                <w:rFonts w:ascii="Roboto" w:hAnsi="Roboto" w:cs="Arial"/>
                <w:b/>
                <w:bCs/>
              </w:rPr>
            </w:pPr>
            <w:r w:rsidRPr="00B75730">
              <w:rPr>
                <w:rFonts w:ascii="Roboto" w:hAnsi="Roboto" w:cs="Arial"/>
                <w:b/>
                <w:bCs/>
              </w:rPr>
              <w:t xml:space="preserve">Profil 6 : Ingénieur </w:t>
            </w:r>
            <w:r w:rsidRPr="00B75730">
              <w:rPr>
                <w:rFonts w:ascii="Roboto" w:hAnsi="Roboto" w:cs="Cambria Math"/>
                <w:b/>
                <w:bCs/>
              </w:rPr>
              <w:t>Test-Automation</w:t>
            </w:r>
          </w:p>
          <w:p w14:paraId="758A9193" w14:textId="77777777" w:rsidR="0059298E" w:rsidRPr="00B75730" w:rsidRDefault="0059298E" w:rsidP="00F8049C">
            <w:pPr>
              <w:spacing w:after="0"/>
              <w:jc w:val="both"/>
              <w:rPr>
                <w:rFonts w:ascii="Roboto" w:hAnsi="Roboto" w:cs="Arial"/>
                <w:b/>
                <w:bCs/>
              </w:rPr>
            </w:pPr>
          </w:p>
        </w:tc>
      </w:tr>
      <w:tr w:rsidR="0059298E" w:rsidRPr="00E31DDB" w14:paraId="0FCB35A3" w14:textId="5FFFB44E" w:rsidTr="0059298E">
        <w:trPr>
          <w:trHeight w:val="1662"/>
        </w:trPr>
        <w:tc>
          <w:tcPr>
            <w:tcW w:w="1838" w:type="dxa"/>
            <w:vMerge w:val="restart"/>
            <w:hideMark/>
          </w:tcPr>
          <w:p w14:paraId="6B77290D" w14:textId="77777777" w:rsidR="0059298E" w:rsidRPr="00B75730" w:rsidRDefault="0059298E" w:rsidP="00342B5B">
            <w:pPr>
              <w:spacing w:after="0"/>
              <w:rPr>
                <w:rFonts w:ascii="Roboto" w:eastAsia="Times New Roman" w:hAnsi="Roboto" w:cs="Arial"/>
                <w:color w:val="000000"/>
                <w:lang w:val="en-US"/>
              </w:rPr>
            </w:pPr>
            <w:r w:rsidRPr="00B75730">
              <w:rPr>
                <w:rFonts w:ascii="Roboto" w:eastAsia="Times New Roman" w:hAnsi="Roboto" w:cs="Arial"/>
                <w:color w:val="000000"/>
                <w:lang w:val="en-US"/>
              </w:rPr>
              <w:t>Éducation/formation</w:t>
            </w:r>
          </w:p>
        </w:tc>
        <w:tc>
          <w:tcPr>
            <w:tcW w:w="2027" w:type="dxa"/>
            <w:hideMark/>
          </w:tcPr>
          <w:p w14:paraId="52A5074A" w14:textId="371530D8" w:rsidR="0059298E" w:rsidRPr="002D5337" w:rsidRDefault="00633ADE"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Licence en informatique, génie logiciel ou similaire</w:t>
            </w:r>
          </w:p>
          <w:p w14:paraId="0AB15EC2" w14:textId="61C3C6EC" w:rsidR="0059298E" w:rsidRPr="002D5337" w:rsidRDefault="0059298E"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dans la grille de notation du pool d'experts)</w:t>
            </w:r>
          </w:p>
          <w:p w14:paraId="556EBA8D" w14:textId="475459D9" w:rsidR="0059298E" w:rsidRPr="002D5337" w:rsidRDefault="0059298E" w:rsidP="00F8049C">
            <w:pPr>
              <w:spacing w:after="0"/>
              <w:jc w:val="both"/>
              <w:rPr>
                <w:rFonts w:ascii="Roboto" w:eastAsia="Times New Roman" w:hAnsi="Roboto" w:cs="Arial"/>
                <w:color w:val="000000"/>
                <w:lang w:val="fr-CD"/>
              </w:rPr>
            </w:pPr>
          </w:p>
        </w:tc>
        <w:tc>
          <w:tcPr>
            <w:tcW w:w="2160" w:type="dxa"/>
            <w:hideMark/>
          </w:tcPr>
          <w:p w14:paraId="7015F3DA" w14:textId="17FB4844" w:rsidR="0059298E" w:rsidRPr="002D5337" w:rsidRDefault="00A14A97"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Licence en CS/IT</w:t>
            </w:r>
          </w:p>
          <w:p w14:paraId="3F44E032" w14:textId="2EB3238D" w:rsidR="0059298E" w:rsidRPr="002D5337" w:rsidRDefault="0059298E"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dans la grille de notation du pool d'experts)</w:t>
            </w:r>
          </w:p>
          <w:p w14:paraId="13F7A38B" w14:textId="0E7130F8" w:rsidR="0059298E" w:rsidRPr="002D5337" w:rsidRDefault="0059298E" w:rsidP="00F8049C">
            <w:pPr>
              <w:spacing w:after="0"/>
              <w:jc w:val="both"/>
              <w:rPr>
                <w:rFonts w:ascii="Roboto" w:eastAsia="Times New Roman" w:hAnsi="Roboto" w:cs="Arial"/>
                <w:color w:val="000000"/>
                <w:lang w:val="fr-CD"/>
              </w:rPr>
            </w:pPr>
          </w:p>
        </w:tc>
        <w:tc>
          <w:tcPr>
            <w:tcW w:w="1980" w:type="dxa"/>
          </w:tcPr>
          <w:p w14:paraId="024F6656" w14:textId="77777777" w:rsidR="002A4876"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Licence en CS/IT</w:t>
            </w:r>
          </w:p>
          <w:p w14:paraId="3B1599DB" w14:textId="2967AD91" w:rsidR="002A4876"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dans la grille de notation du pool d'experts)</w:t>
            </w:r>
          </w:p>
          <w:p w14:paraId="6C3DC2A1" w14:textId="28D158FB" w:rsidR="0059298E" w:rsidRPr="002D5337" w:rsidRDefault="0059298E" w:rsidP="00F8049C">
            <w:pPr>
              <w:spacing w:after="0"/>
              <w:jc w:val="both"/>
              <w:rPr>
                <w:rFonts w:ascii="Roboto" w:eastAsia="Times New Roman" w:hAnsi="Roboto" w:cs="Arial"/>
                <w:color w:val="000000" w:themeColor="text1"/>
                <w:lang w:val="fr-CD"/>
              </w:rPr>
            </w:pPr>
          </w:p>
        </w:tc>
        <w:tc>
          <w:tcPr>
            <w:tcW w:w="1800" w:type="dxa"/>
          </w:tcPr>
          <w:p w14:paraId="3BD4D633" w14:textId="77777777" w:rsidR="002A4876"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Licence en CS/IT</w:t>
            </w:r>
          </w:p>
          <w:p w14:paraId="6F2A3E16" w14:textId="097A693F" w:rsidR="002A4876"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(5% de points dans la grille de notation du pool d'experts)</w:t>
            </w:r>
          </w:p>
          <w:p w14:paraId="6FB4F092" w14:textId="46BC2B45" w:rsidR="0059298E" w:rsidRPr="002D5337" w:rsidRDefault="0059298E" w:rsidP="00F8049C">
            <w:pPr>
              <w:spacing w:after="0"/>
              <w:jc w:val="both"/>
              <w:rPr>
                <w:rFonts w:ascii="Roboto" w:eastAsia="Times New Roman" w:hAnsi="Roboto" w:cs="Arial"/>
                <w:color w:val="000000" w:themeColor="text1"/>
                <w:lang w:val="fr-CD"/>
              </w:rPr>
            </w:pPr>
          </w:p>
        </w:tc>
      </w:tr>
      <w:tr w:rsidR="0059298E" w:rsidRPr="00E31DDB" w14:paraId="739AACE4" w14:textId="0B7E01E2" w:rsidTr="0059298E">
        <w:trPr>
          <w:trHeight w:val="1385"/>
        </w:trPr>
        <w:tc>
          <w:tcPr>
            <w:tcW w:w="1838" w:type="dxa"/>
            <w:vMerge/>
            <w:vAlign w:val="center"/>
            <w:hideMark/>
          </w:tcPr>
          <w:p w14:paraId="01D579BF" w14:textId="77777777" w:rsidR="0059298E" w:rsidRPr="002D5337" w:rsidRDefault="0059298E" w:rsidP="00342B5B">
            <w:pPr>
              <w:spacing w:after="0"/>
              <w:rPr>
                <w:rFonts w:ascii="Roboto" w:eastAsia="Times New Roman" w:hAnsi="Roboto" w:cs="Arial"/>
                <w:color w:val="000000"/>
                <w:lang w:val="fr-CD"/>
              </w:rPr>
            </w:pPr>
          </w:p>
        </w:tc>
        <w:tc>
          <w:tcPr>
            <w:tcW w:w="2027" w:type="dxa"/>
            <w:hideMark/>
          </w:tcPr>
          <w:p w14:paraId="45B4815D" w14:textId="7681EDF8" w:rsidR="0059298E" w:rsidRPr="002D5337" w:rsidRDefault="002A4876"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 Certification du cadre </w:t>
            </w:r>
            <w:proofErr w:type="spellStart"/>
            <w:r w:rsidRPr="002D5337">
              <w:rPr>
                <w:rFonts w:ascii="Roboto" w:eastAsia="Times New Roman" w:hAnsi="Roboto" w:cs="Arial"/>
                <w:color w:val="000000" w:themeColor="text1"/>
                <w:lang w:val="fr-CD"/>
              </w:rPr>
              <w:t>React</w:t>
            </w:r>
            <w:proofErr w:type="spellEnd"/>
            <w:r w:rsidRPr="002D5337">
              <w:rPr>
                <w:rFonts w:ascii="Roboto" w:eastAsia="Times New Roman" w:hAnsi="Roboto" w:cs="Arial"/>
                <w:color w:val="000000" w:themeColor="text1"/>
                <w:lang w:val="fr-CD"/>
              </w:rPr>
              <w:t xml:space="preserve"> ou JavaScript </w:t>
            </w:r>
          </w:p>
          <w:p w14:paraId="09DE5050" w14:textId="62EEA39E" w:rsidR="0059298E" w:rsidRPr="002D5337" w:rsidRDefault="0059298E"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(7% de points dans la grille de notation du pool d'experts)</w:t>
            </w:r>
          </w:p>
          <w:p w14:paraId="75AC4B75" w14:textId="56FB1952" w:rsidR="0059298E" w:rsidRPr="002D5337" w:rsidRDefault="0059298E" w:rsidP="00F8049C">
            <w:pPr>
              <w:spacing w:after="0"/>
              <w:jc w:val="both"/>
              <w:rPr>
                <w:rFonts w:ascii="Roboto" w:eastAsia="Times New Roman" w:hAnsi="Roboto" w:cs="Arial"/>
                <w:color w:val="000000"/>
                <w:lang w:val="fr-CD"/>
              </w:rPr>
            </w:pPr>
          </w:p>
        </w:tc>
        <w:tc>
          <w:tcPr>
            <w:tcW w:w="2160" w:type="dxa"/>
            <w:hideMark/>
          </w:tcPr>
          <w:p w14:paraId="7169FAB3" w14:textId="3FB83168" w:rsidR="0059298E"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Certification </w:t>
            </w:r>
            <w:proofErr w:type="gramStart"/>
            <w:r w:rsidRPr="002D5337">
              <w:rPr>
                <w:rFonts w:ascii="Roboto" w:eastAsia="Times New Roman" w:hAnsi="Roboto" w:cs="Arial"/>
                <w:color w:val="000000" w:themeColor="text1"/>
                <w:lang w:val="fr-CD"/>
              </w:rPr>
              <w:t>en  développement</w:t>
            </w:r>
            <w:proofErr w:type="gramEnd"/>
            <w:r w:rsidRPr="002D5337">
              <w:rPr>
                <w:rFonts w:ascii="Roboto" w:eastAsia="Times New Roman" w:hAnsi="Roboto" w:cs="Arial"/>
                <w:color w:val="000000" w:themeColor="text1"/>
                <w:lang w:val="fr-CD"/>
              </w:rPr>
              <w:t xml:space="preserve"> Python ou </w:t>
            </w:r>
            <w:r w:rsidRPr="002D5337">
              <w:rPr>
                <w:rFonts w:ascii="Roboto" w:eastAsia="Times New Roman" w:hAnsi="Roboto" w:cs="Cambria Math"/>
                <w:color w:val="000000" w:themeColor="text1"/>
                <w:lang w:val="fr-CD"/>
              </w:rPr>
              <w:t xml:space="preserve">REST-API </w:t>
            </w:r>
            <w:r w:rsidR="0059298E" w:rsidRPr="002D5337">
              <w:rPr>
                <w:rFonts w:ascii="Roboto" w:eastAsia="Times New Roman" w:hAnsi="Roboto" w:cs="Arial"/>
                <w:color w:val="FF0000"/>
                <w:sz w:val="18"/>
                <w:szCs w:val="18"/>
                <w:lang w:val="fr-CD"/>
              </w:rPr>
              <w:t>(8% de points dans la grille de notation du pool d'experts)</w:t>
            </w:r>
          </w:p>
          <w:p w14:paraId="6DD7B4C0" w14:textId="5598C93F" w:rsidR="0059298E" w:rsidRPr="002D5337" w:rsidRDefault="0059298E" w:rsidP="00F8049C">
            <w:pPr>
              <w:spacing w:after="0"/>
              <w:jc w:val="both"/>
              <w:rPr>
                <w:rFonts w:ascii="Roboto" w:eastAsia="Times New Roman" w:hAnsi="Roboto" w:cs="Arial"/>
                <w:color w:val="000000"/>
                <w:lang w:val="fr-CD"/>
              </w:rPr>
            </w:pPr>
          </w:p>
        </w:tc>
        <w:tc>
          <w:tcPr>
            <w:tcW w:w="1980" w:type="dxa"/>
          </w:tcPr>
          <w:p w14:paraId="1413B289" w14:textId="42F3F73C" w:rsidR="00F1111E"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Intégration Azure / Microsoft </w:t>
            </w:r>
            <w:r w:rsidRPr="002D5337">
              <w:rPr>
                <w:rFonts w:ascii="Roboto" w:eastAsia="Times New Roman" w:hAnsi="Roboto" w:cs="Cambria Math"/>
                <w:color w:val="000000" w:themeColor="text1"/>
                <w:lang w:val="fr-CD"/>
              </w:rPr>
              <w:t xml:space="preserve">PL-200/MB-500 </w:t>
            </w:r>
            <w:r w:rsidRPr="002D5337">
              <w:rPr>
                <w:rFonts w:ascii="Roboto" w:eastAsia="Times New Roman" w:hAnsi="Roboto" w:cs="Arial"/>
                <w:color w:val="000000" w:themeColor="text1"/>
                <w:lang w:val="fr-CD"/>
              </w:rPr>
              <w:t xml:space="preserve">ou équivalent </w:t>
            </w:r>
            <w:r w:rsidR="00F1111E" w:rsidRPr="002D5337">
              <w:rPr>
                <w:rFonts w:ascii="Roboto" w:eastAsia="Times New Roman" w:hAnsi="Roboto" w:cs="Arial"/>
                <w:color w:val="FF0000"/>
                <w:sz w:val="18"/>
                <w:szCs w:val="18"/>
                <w:lang w:val="fr-CD"/>
              </w:rPr>
              <w:t>(8% de points dans la grille de notation du pool d'experts)</w:t>
            </w:r>
          </w:p>
          <w:p w14:paraId="493E7689" w14:textId="52B4FAAD" w:rsidR="0059298E" w:rsidRPr="002D5337" w:rsidRDefault="0059298E" w:rsidP="00F8049C">
            <w:pPr>
              <w:spacing w:after="0"/>
              <w:jc w:val="both"/>
              <w:rPr>
                <w:rFonts w:ascii="Roboto" w:eastAsia="Times New Roman" w:hAnsi="Roboto" w:cs="Arial"/>
                <w:color w:val="000000" w:themeColor="text1"/>
                <w:lang w:val="fr-CD"/>
              </w:rPr>
            </w:pPr>
          </w:p>
        </w:tc>
        <w:tc>
          <w:tcPr>
            <w:tcW w:w="1800" w:type="dxa"/>
          </w:tcPr>
          <w:p w14:paraId="07889CA9" w14:textId="1D784962" w:rsidR="00F1111E" w:rsidRPr="002D5337" w:rsidRDefault="002A4876"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ISTQB Advanced ou </w:t>
            </w:r>
            <w:r w:rsidRPr="002D5337">
              <w:rPr>
                <w:rFonts w:ascii="Roboto" w:eastAsia="Times New Roman" w:hAnsi="Roboto" w:cs="Cambria Math"/>
                <w:color w:val="000000" w:themeColor="text1"/>
                <w:lang w:val="fr-CD"/>
              </w:rPr>
              <w:t xml:space="preserve">Test-Automation </w:t>
            </w:r>
            <w:proofErr w:type="spellStart"/>
            <w:r w:rsidRPr="002D5337">
              <w:rPr>
                <w:rFonts w:ascii="Roboto" w:eastAsia="Times New Roman" w:hAnsi="Roboto" w:cs="Arial"/>
                <w:color w:val="000000" w:themeColor="text1"/>
                <w:lang w:val="fr-CD"/>
              </w:rPr>
              <w:t>tool</w:t>
            </w:r>
            <w:proofErr w:type="spellEnd"/>
            <w:r w:rsidRPr="002D5337">
              <w:rPr>
                <w:rFonts w:ascii="Roboto" w:eastAsia="Times New Roman" w:hAnsi="Roboto" w:cs="Arial"/>
                <w:color w:val="000000" w:themeColor="text1"/>
                <w:lang w:val="fr-CD"/>
              </w:rPr>
              <w:t xml:space="preserve"> cert </w:t>
            </w:r>
            <w:r w:rsidR="00F1111E" w:rsidRPr="002D5337">
              <w:rPr>
                <w:rFonts w:ascii="Roboto" w:eastAsia="Times New Roman" w:hAnsi="Roboto" w:cs="Arial"/>
                <w:color w:val="FF0000"/>
                <w:sz w:val="18"/>
                <w:szCs w:val="18"/>
                <w:lang w:val="fr-CD"/>
              </w:rPr>
              <w:t>(7% de points dans la grille de notation du pool d'experts)</w:t>
            </w:r>
          </w:p>
          <w:p w14:paraId="7C1B03DB" w14:textId="1EEEB319" w:rsidR="0059298E" w:rsidRPr="002D5337" w:rsidRDefault="0059298E" w:rsidP="00F8049C">
            <w:pPr>
              <w:spacing w:after="0"/>
              <w:jc w:val="both"/>
              <w:rPr>
                <w:rFonts w:ascii="Roboto" w:eastAsia="Times New Roman" w:hAnsi="Roboto" w:cs="Arial"/>
                <w:color w:val="000000" w:themeColor="text1"/>
                <w:lang w:val="fr-CD"/>
              </w:rPr>
            </w:pPr>
          </w:p>
        </w:tc>
      </w:tr>
      <w:tr w:rsidR="0059298E" w:rsidRPr="00E31DDB" w14:paraId="79A3F72F" w14:textId="336FD0B6" w:rsidTr="0059298E">
        <w:trPr>
          <w:trHeight w:val="831"/>
        </w:trPr>
        <w:tc>
          <w:tcPr>
            <w:tcW w:w="1838" w:type="dxa"/>
            <w:hideMark/>
          </w:tcPr>
          <w:p w14:paraId="0FE78D09" w14:textId="77777777" w:rsidR="0059298E" w:rsidRPr="00B75730" w:rsidRDefault="0059298E" w:rsidP="00342B5B">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t>Compétences</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linguistiques</w:t>
            </w:r>
            <w:proofErr w:type="spellEnd"/>
          </w:p>
        </w:tc>
        <w:tc>
          <w:tcPr>
            <w:tcW w:w="2027" w:type="dxa"/>
            <w:hideMark/>
          </w:tcPr>
          <w:p w14:paraId="09A3C842" w14:textId="6F51F7FC" w:rsidR="0059298E" w:rsidRPr="002D5337" w:rsidRDefault="0059298E"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Maîtrise </w:t>
            </w:r>
            <w:r w:rsidR="005F6CEB">
              <w:rPr>
                <w:rFonts w:ascii="Roboto" w:eastAsia="Times New Roman" w:hAnsi="Roboto" w:cs="Arial"/>
                <w:color w:val="000000" w:themeColor="text1"/>
                <w:lang w:val="fr-CD"/>
              </w:rPr>
              <w:t>d</w:t>
            </w:r>
            <w:r w:rsidR="009478F9">
              <w:rPr>
                <w:rFonts w:ascii="Roboto" w:eastAsia="Times New Roman" w:hAnsi="Roboto" w:cs="Arial"/>
                <w:color w:val="000000" w:themeColor="text1"/>
                <w:lang w:val="fr-CD"/>
              </w:rPr>
              <w:t xml:space="preserve">u français et </w:t>
            </w:r>
            <w:r w:rsidRPr="002D5337">
              <w:rPr>
                <w:rFonts w:ascii="Roboto" w:eastAsia="Times New Roman" w:hAnsi="Roboto" w:cs="Arial"/>
                <w:color w:val="000000" w:themeColor="text1"/>
                <w:lang w:val="fr-CD"/>
              </w:rPr>
              <w:t>de l'anglais au niveau C1</w:t>
            </w:r>
          </w:p>
          <w:p w14:paraId="411A3C74" w14:textId="4E827B82" w:rsidR="0059298E" w:rsidRPr="002D5337" w:rsidRDefault="0059298E"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w:t>
            </w:r>
            <w:r w:rsidR="005A14CC" w:rsidRPr="002D5337">
              <w:rPr>
                <w:rFonts w:ascii="Roboto" w:eastAsia="Times New Roman" w:hAnsi="Roboto" w:cs="Arial"/>
                <w:color w:val="FF0000"/>
                <w:sz w:val="18"/>
                <w:szCs w:val="18"/>
                <w:lang w:val="fr-CD"/>
              </w:rPr>
              <w:t>12,</w:t>
            </w:r>
            <w:r w:rsidRPr="002D5337">
              <w:rPr>
                <w:rFonts w:ascii="Roboto" w:eastAsia="Times New Roman" w:hAnsi="Roboto" w:cs="Arial"/>
                <w:color w:val="FF0000"/>
                <w:sz w:val="18"/>
                <w:szCs w:val="18"/>
                <w:lang w:val="fr-CD"/>
              </w:rPr>
              <w:t>5 % de points pour l'anglais dans la grille de notation du pool d'experts)</w:t>
            </w:r>
          </w:p>
        </w:tc>
        <w:tc>
          <w:tcPr>
            <w:tcW w:w="2160" w:type="dxa"/>
            <w:hideMark/>
          </w:tcPr>
          <w:p w14:paraId="75F81B7D" w14:textId="017676A8" w:rsidR="002A4876" w:rsidRPr="002D5337" w:rsidRDefault="002A4876"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Maîtrise</w:t>
            </w:r>
            <w:r w:rsidR="009478F9">
              <w:rPr>
                <w:rFonts w:ascii="Roboto" w:eastAsia="Times New Roman" w:hAnsi="Roboto" w:cs="Arial"/>
                <w:color w:val="000000" w:themeColor="text1"/>
                <w:lang w:val="fr-CD"/>
              </w:rPr>
              <w:t xml:space="preserve"> du français et</w:t>
            </w:r>
            <w:r w:rsidRPr="002D5337">
              <w:rPr>
                <w:rFonts w:ascii="Roboto" w:eastAsia="Times New Roman" w:hAnsi="Roboto" w:cs="Arial"/>
                <w:color w:val="000000" w:themeColor="text1"/>
                <w:lang w:val="fr-CD"/>
              </w:rPr>
              <w:t xml:space="preserve"> de l'anglais au niveau C1</w:t>
            </w:r>
          </w:p>
          <w:p w14:paraId="268E1219" w14:textId="28C9F10E" w:rsidR="0059298E" w:rsidRPr="002D5337" w:rsidRDefault="002A4876" w:rsidP="00F8049C">
            <w:pPr>
              <w:spacing w:after="0"/>
              <w:jc w:val="both"/>
              <w:rPr>
                <w:rFonts w:ascii="Roboto" w:eastAsia="Times New Roman" w:hAnsi="Roboto" w:cs="Arial"/>
                <w:color w:val="000000"/>
                <w:lang w:val="fr-CD"/>
              </w:rPr>
            </w:pPr>
            <w:r w:rsidRPr="002D5337">
              <w:rPr>
                <w:rFonts w:ascii="Roboto" w:eastAsia="Times New Roman" w:hAnsi="Roboto" w:cs="Arial"/>
                <w:color w:val="FF0000"/>
                <w:sz w:val="18"/>
                <w:szCs w:val="18"/>
                <w:lang w:val="fr-CD"/>
              </w:rPr>
              <w:t>(</w:t>
            </w:r>
            <w:r w:rsidR="005A14CC" w:rsidRPr="002D5337">
              <w:rPr>
                <w:rFonts w:ascii="Roboto" w:eastAsia="Times New Roman" w:hAnsi="Roboto" w:cs="Arial"/>
                <w:color w:val="FF0000"/>
                <w:sz w:val="18"/>
                <w:szCs w:val="18"/>
                <w:lang w:val="fr-CD"/>
              </w:rPr>
              <w:t>12,</w:t>
            </w:r>
            <w:r w:rsidRPr="002D5337">
              <w:rPr>
                <w:rFonts w:ascii="Roboto" w:eastAsia="Times New Roman" w:hAnsi="Roboto" w:cs="Arial"/>
                <w:color w:val="FF0000"/>
                <w:sz w:val="18"/>
                <w:szCs w:val="18"/>
                <w:lang w:val="fr-CD"/>
              </w:rPr>
              <w:t>5 % de points pour l'anglais dans la grille de notation du pool d'experts)</w:t>
            </w:r>
          </w:p>
        </w:tc>
        <w:tc>
          <w:tcPr>
            <w:tcW w:w="1980" w:type="dxa"/>
          </w:tcPr>
          <w:p w14:paraId="1A88C48A" w14:textId="3E937842" w:rsidR="002A4876" w:rsidRPr="002D5337" w:rsidRDefault="002A4876"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Maîtrise</w:t>
            </w:r>
            <w:r w:rsidR="009478F9">
              <w:rPr>
                <w:rFonts w:ascii="Roboto" w:eastAsia="Times New Roman" w:hAnsi="Roboto" w:cs="Arial"/>
                <w:color w:val="000000" w:themeColor="text1"/>
                <w:lang w:val="fr-CD"/>
              </w:rPr>
              <w:t xml:space="preserve"> du français et</w:t>
            </w:r>
            <w:r w:rsidRPr="002D5337">
              <w:rPr>
                <w:rFonts w:ascii="Roboto" w:eastAsia="Times New Roman" w:hAnsi="Roboto" w:cs="Arial"/>
                <w:color w:val="000000" w:themeColor="text1"/>
                <w:lang w:val="fr-CD"/>
              </w:rPr>
              <w:t xml:space="preserve"> de l'anglais au niveau C1</w:t>
            </w:r>
          </w:p>
          <w:p w14:paraId="14882D33" w14:textId="0C550F90" w:rsidR="0059298E" w:rsidRPr="002D5337" w:rsidRDefault="002A4876"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FF0000"/>
                <w:sz w:val="18"/>
                <w:szCs w:val="18"/>
                <w:lang w:val="fr-CD"/>
              </w:rPr>
              <w:t>(</w:t>
            </w:r>
            <w:r w:rsidR="005A14CC" w:rsidRPr="002D5337">
              <w:rPr>
                <w:rFonts w:ascii="Roboto" w:eastAsia="Times New Roman" w:hAnsi="Roboto" w:cs="Arial"/>
                <w:color w:val="FF0000"/>
                <w:sz w:val="18"/>
                <w:szCs w:val="18"/>
                <w:lang w:val="fr-CD"/>
              </w:rPr>
              <w:t>12,</w:t>
            </w:r>
            <w:r w:rsidRPr="002D5337">
              <w:rPr>
                <w:rFonts w:ascii="Roboto" w:eastAsia="Times New Roman" w:hAnsi="Roboto" w:cs="Arial"/>
                <w:color w:val="FF0000"/>
                <w:sz w:val="18"/>
                <w:szCs w:val="18"/>
                <w:lang w:val="fr-CD"/>
              </w:rPr>
              <w:t>5 % de points pour l'anglais dans la grille de notation du pool d'experts)</w:t>
            </w:r>
          </w:p>
        </w:tc>
        <w:tc>
          <w:tcPr>
            <w:tcW w:w="1800" w:type="dxa"/>
          </w:tcPr>
          <w:p w14:paraId="77AE9196" w14:textId="5CC6DA1F" w:rsidR="002A4876" w:rsidRPr="002D5337" w:rsidRDefault="002A4876"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Maîtrise</w:t>
            </w:r>
            <w:r w:rsidR="009478F9">
              <w:rPr>
                <w:rFonts w:ascii="Roboto" w:eastAsia="Times New Roman" w:hAnsi="Roboto" w:cs="Arial"/>
                <w:color w:val="000000" w:themeColor="text1"/>
                <w:lang w:val="fr-CD"/>
              </w:rPr>
              <w:t xml:space="preserve"> du français et</w:t>
            </w:r>
            <w:r w:rsidRPr="002D5337">
              <w:rPr>
                <w:rFonts w:ascii="Roboto" w:eastAsia="Times New Roman" w:hAnsi="Roboto" w:cs="Arial"/>
                <w:color w:val="000000" w:themeColor="text1"/>
                <w:lang w:val="fr-CD"/>
              </w:rPr>
              <w:t xml:space="preserve"> de l'anglais au niveau C1</w:t>
            </w:r>
          </w:p>
          <w:p w14:paraId="63A69C2C" w14:textId="5E7BB171" w:rsidR="0059298E" w:rsidRPr="002D5337" w:rsidRDefault="002A4876"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FF0000"/>
                <w:sz w:val="18"/>
                <w:szCs w:val="18"/>
                <w:lang w:val="fr-CD"/>
              </w:rPr>
              <w:t>(</w:t>
            </w:r>
            <w:r w:rsidR="005A14CC" w:rsidRPr="002D5337">
              <w:rPr>
                <w:rFonts w:ascii="Roboto" w:eastAsia="Times New Roman" w:hAnsi="Roboto" w:cs="Arial"/>
                <w:color w:val="FF0000"/>
                <w:sz w:val="18"/>
                <w:szCs w:val="18"/>
                <w:lang w:val="fr-CD"/>
              </w:rPr>
              <w:t>12,</w:t>
            </w:r>
            <w:r w:rsidRPr="002D5337">
              <w:rPr>
                <w:rFonts w:ascii="Roboto" w:eastAsia="Times New Roman" w:hAnsi="Roboto" w:cs="Arial"/>
                <w:color w:val="FF0000"/>
                <w:sz w:val="18"/>
                <w:szCs w:val="18"/>
                <w:lang w:val="fr-CD"/>
              </w:rPr>
              <w:t>5 % de points pour l'anglais dans la grille de notation du pool d'experts)</w:t>
            </w:r>
          </w:p>
        </w:tc>
      </w:tr>
      <w:tr w:rsidR="0059298E" w:rsidRPr="00E31DDB" w14:paraId="211DCAD2" w14:textId="09C23DD2" w:rsidTr="0059298E">
        <w:trPr>
          <w:trHeight w:val="1108"/>
        </w:trPr>
        <w:tc>
          <w:tcPr>
            <w:tcW w:w="1838" w:type="dxa"/>
            <w:hideMark/>
          </w:tcPr>
          <w:p w14:paraId="224EC6E1" w14:textId="77777777" w:rsidR="0059298E" w:rsidRPr="00B75730" w:rsidRDefault="0059298E" w:rsidP="00342B5B">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lastRenderedPageBreak/>
              <w:t>Expérience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professionnelle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générale</w:t>
            </w:r>
            <w:proofErr w:type="spellEnd"/>
          </w:p>
        </w:tc>
        <w:tc>
          <w:tcPr>
            <w:tcW w:w="2027" w:type="dxa"/>
            <w:hideMark/>
          </w:tcPr>
          <w:p w14:paraId="51B1C0CA" w14:textId="35E70EA3" w:rsidR="0059298E"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Plus de 7 ans de développement web </w:t>
            </w:r>
            <w:proofErr w:type="spellStart"/>
            <w:r w:rsidRPr="002D5337">
              <w:rPr>
                <w:rFonts w:ascii="Roboto" w:eastAsia="Times New Roman" w:hAnsi="Roboto" w:cs="Cambria Math"/>
                <w:color w:val="000000" w:themeColor="text1"/>
                <w:lang w:val="fr-CD"/>
              </w:rPr>
              <w:t>front-end</w:t>
            </w:r>
            <w:proofErr w:type="spellEnd"/>
            <w:r w:rsidRPr="002D5337">
              <w:rPr>
                <w:rFonts w:ascii="Roboto" w:eastAsia="Times New Roman" w:hAnsi="Roboto" w:cs="Cambria Math"/>
                <w:color w:val="000000" w:themeColor="text1"/>
                <w:lang w:val="fr-CD"/>
              </w:rPr>
              <w:t xml:space="preserve"> </w:t>
            </w:r>
            <w:r w:rsidRPr="002D5337">
              <w:rPr>
                <w:rFonts w:ascii="Roboto" w:eastAsia="Times New Roman" w:hAnsi="Roboto" w:cs="Arial"/>
                <w:color w:val="000000" w:themeColor="text1"/>
                <w:lang w:val="fr-CD"/>
              </w:rPr>
              <w:t xml:space="preserve">avec des </w:t>
            </w:r>
            <w:proofErr w:type="spellStart"/>
            <w:r w:rsidRPr="002D5337">
              <w:rPr>
                <w:rFonts w:ascii="Roboto" w:eastAsia="Times New Roman" w:hAnsi="Roboto" w:cs="Arial"/>
                <w:color w:val="000000" w:themeColor="text1"/>
                <w:lang w:val="fr-CD"/>
              </w:rPr>
              <w:t>frameworks</w:t>
            </w:r>
            <w:proofErr w:type="spellEnd"/>
            <w:r w:rsidRPr="002D5337">
              <w:rPr>
                <w:rFonts w:ascii="Roboto" w:eastAsia="Times New Roman" w:hAnsi="Roboto" w:cs="Arial"/>
                <w:color w:val="000000" w:themeColor="text1"/>
                <w:lang w:val="fr-CD"/>
              </w:rPr>
              <w:t xml:space="preserve"> JS modernes </w:t>
            </w:r>
            <w:r w:rsidR="0059298E" w:rsidRPr="002D5337">
              <w:rPr>
                <w:rFonts w:ascii="Roboto" w:eastAsia="Times New Roman" w:hAnsi="Roboto" w:cs="Arial"/>
                <w:color w:val="FF0000"/>
                <w:sz w:val="18"/>
                <w:szCs w:val="18"/>
                <w:lang w:val="fr-CD"/>
              </w:rPr>
              <w:t>(</w:t>
            </w:r>
            <w:r w:rsidR="00262F06" w:rsidRPr="002D5337">
              <w:rPr>
                <w:rFonts w:ascii="Roboto" w:eastAsia="Times New Roman" w:hAnsi="Roboto" w:cs="Arial"/>
                <w:color w:val="FF0000"/>
                <w:sz w:val="18"/>
                <w:szCs w:val="18"/>
                <w:lang w:val="fr-CD"/>
              </w:rPr>
              <w:t>12,</w:t>
            </w:r>
            <w:r w:rsidR="0059298E" w:rsidRPr="002D5337">
              <w:rPr>
                <w:rFonts w:ascii="Roboto" w:eastAsia="Times New Roman" w:hAnsi="Roboto" w:cs="Arial"/>
                <w:color w:val="FF0000"/>
                <w:sz w:val="18"/>
                <w:szCs w:val="18"/>
                <w:lang w:val="fr-CD"/>
              </w:rPr>
              <w:t>5% de notes dans la grille de notation du pool d'experts)</w:t>
            </w:r>
          </w:p>
          <w:p w14:paraId="43306281" w14:textId="15DC243B" w:rsidR="0059298E" w:rsidRPr="002D5337" w:rsidRDefault="0059298E" w:rsidP="00F8049C">
            <w:pPr>
              <w:spacing w:after="0"/>
              <w:jc w:val="both"/>
              <w:rPr>
                <w:rFonts w:ascii="Roboto" w:eastAsia="Times New Roman" w:hAnsi="Roboto" w:cs="Arial"/>
                <w:color w:val="000000"/>
                <w:lang w:val="fr-CD"/>
              </w:rPr>
            </w:pPr>
          </w:p>
        </w:tc>
        <w:tc>
          <w:tcPr>
            <w:tcW w:w="2160" w:type="dxa"/>
            <w:hideMark/>
          </w:tcPr>
          <w:p w14:paraId="0399AA7D" w14:textId="7C556A19" w:rsidR="0059298E"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Plus de 7 ans de développement </w:t>
            </w:r>
            <w:r w:rsidRPr="002D5337">
              <w:rPr>
                <w:rFonts w:ascii="Roboto" w:eastAsia="Times New Roman" w:hAnsi="Roboto" w:cs="Cambria Math"/>
                <w:color w:val="000000" w:themeColor="text1"/>
                <w:lang w:val="fr-CD"/>
              </w:rPr>
              <w:t>côté</w:t>
            </w:r>
            <w:r w:rsidRPr="002D5337">
              <w:rPr>
                <w:rFonts w:ascii="Roboto" w:eastAsia="Times New Roman" w:hAnsi="Roboto" w:cs="Arial"/>
                <w:color w:val="000000" w:themeColor="text1"/>
                <w:lang w:val="fr-CD"/>
              </w:rPr>
              <w:t xml:space="preserve"> serveur, dont 3 ans de Python/</w:t>
            </w:r>
            <w:proofErr w:type="spellStart"/>
            <w:r w:rsidRPr="002D5337">
              <w:rPr>
                <w:rFonts w:ascii="Roboto" w:eastAsia="Times New Roman" w:hAnsi="Roboto" w:cs="Arial"/>
                <w:color w:val="000000" w:themeColor="text1"/>
                <w:lang w:val="fr-CD"/>
              </w:rPr>
              <w:t>FastAPI</w:t>
            </w:r>
            <w:proofErr w:type="spellEnd"/>
            <w:proofErr w:type="gramStart"/>
            <w:r w:rsidRPr="002D5337">
              <w:rPr>
                <w:rFonts w:ascii="Roboto" w:eastAsia="Times New Roman" w:hAnsi="Roboto" w:cs="Arial"/>
                <w:color w:val="000000" w:themeColor="text1"/>
                <w:lang w:val="fr-CD"/>
              </w:rPr>
              <w:t xml:space="preserve">  </w:t>
            </w:r>
            <w:r w:rsidR="00262F06" w:rsidRPr="002D5337">
              <w:rPr>
                <w:rFonts w:ascii="Roboto" w:eastAsia="Times New Roman" w:hAnsi="Roboto" w:cs="Arial"/>
                <w:color w:val="FF0000"/>
                <w:sz w:val="18"/>
                <w:szCs w:val="18"/>
                <w:lang w:val="fr-CD"/>
              </w:rPr>
              <w:t xml:space="preserve"> (</w:t>
            </w:r>
            <w:proofErr w:type="gramEnd"/>
            <w:r w:rsidR="00262F06" w:rsidRPr="002D5337">
              <w:rPr>
                <w:rFonts w:ascii="Roboto" w:eastAsia="Times New Roman" w:hAnsi="Roboto" w:cs="Arial"/>
                <w:color w:val="FF0000"/>
                <w:sz w:val="18"/>
                <w:szCs w:val="18"/>
                <w:lang w:val="fr-CD"/>
              </w:rPr>
              <w:t>12,</w:t>
            </w:r>
            <w:r w:rsidR="0059298E" w:rsidRPr="002D5337">
              <w:rPr>
                <w:rFonts w:ascii="Roboto" w:eastAsia="Times New Roman" w:hAnsi="Roboto" w:cs="Arial"/>
                <w:color w:val="FF0000"/>
                <w:sz w:val="18"/>
                <w:szCs w:val="18"/>
                <w:lang w:val="fr-CD"/>
              </w:rPr>
              <w:t>5% de notes dans la grille de notation du pool d'experts)</w:t>
            </w:r>
          </w:p>
          <w:p w14:paraId="323FD49E" w14:textId="2C07A235" w:rsidR="0059298E" w:rsidRPr="002D5337" w:rsidRDefault="0059298E" w:rsidP="00F8049C">
            <w:pPr>
              <w:spacing w:after="0"/>
              <w:jc w:val="both"/>
              <w:rPr>
                <w:rFonts w:ascii="Roboto" w:eastAsia="Times New Roman" w:hAnsi="Roboto" w:cs="Arial"/>
                <w:color w:val="000000"/>
                <w:lang w:val="fr-CD"/>
              </w:rPr>
            </w:pPr>
          </w:p>
        </w:tc>
        <w:tc>
          <w:tcPr>
            <w:tcW w:w="1980" w:type="dxa"/>
          </w:tcPr>
          <w:p w14:paraId="4058D2DB" w14:textId="2EB79E5A" w:rsidR="008D227B"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Plus de 7 ans d'intégration de systèmes / </w:t>
            </w:r>
            <w:r w:rsidRPr="002D5337">
              <w:rPr>
                <w:rFonts w:ascii="Roboto" w:eastAsia="Times New Roman" w:hAnsi="Roboto" w:cs="Cambria Math"/>
                <w:color w:val="000000" w:themeColor="text1"/>
                <w:lang w:val="fr-CD"/>
              </w:rPr>
              <w:t>migration</w:t>
            </w:r>
            <w:r w:rsidRPr="002D5337">
              <w:rPr>
                <w:rFonts w:ascii="Roboto" w:eastAsia="Times New Roman" w:hAnsi="Roboto" w:cs="Arial"/>
                <w:color w:val="000000" w:themeColor="text1"/>
                <w:lang w:val="fr-CD"/>
              </w:rPr>
              <w:t xml:space="preserve"> de données pour ERP/CRM </w:t>
            </w:r>
            <w:r w:rsidRPr="002D5337">
              <w:rPr>
                <w:rFonts w:ascii="Roboto" w:eastAsia="Times New Roman" w:hAnsi="Roboto" w:cs="Arial"/>
                <w:color w:val="FF0000"/>
                <w:sz w:val="18"/>
                <w:szCs w:val="18"/>
                <w:lang w:val="fr-CD"/>
              </w:rPr>
              <w:t>(</w:t>
            </w:r>
            <w:r w:rsidR="00262F06" w:rsidRPr="002D5337">
              <w:rPr>
                <w:rFonts w:ascii="Roboto" w:eastAsia="Times New Roman" w:hAnsi="Roboto" w:cs="Arial"/>
                <w:color w:val="FF0000"/>
                <w:sz w:val="18"/>
                <w:szCs w:val="18"/>
                <w:lang w:val="fr-CD"/>
              </w:rPr>
              <w:t>12,</w:t>
            </w:r>
            <w:r w:rsidRPr="002D5337">
              <w:rPr>
                <w:rFonts w:ascii="Roboto" w:eastAsia="Times New Roman" w:hAnsi="Roboto" w:cs="Arial"/>
                <w:color w:val="FF0000"/>
                <w:sz w:val="18"/>
                <w:szCs w:val="18"/>
                <w:lang w:val="fr-CD"/>
              </w:rPr>
              <w:t>5% de notes dans la grille de notation du pool d'experts)</w:t>
            </w:r>
          </w:p>
          <w:p w14:paraId="32ECF64B" w14:textId="2A9DE9A3" w:rsidR="0059298E" w:rsidRPr="002D5337" w:rsidRDefault="0059298E" w:rsidP="00F8049C">
            <w:pPr>
              <w:spacing w:after="0"/>
              <w:jc w:val="both"/>
              <w:rPr>
                <w:rFonts w:ascii="Roboto" w:eastAsia="Times New Roman" w:hAnsi="Roboto" w:cs="Arial"/>
                <w:color w:val="000000" w:themeColor="text1"/>
                <w:lang w:val="fr-CD"/>
              </w:rPr>
            </w:pPr>
          </w:p>
        </w:tc>
        <w:tc>
          <w:tcPr>
            <w:tcW w:w="1800" w:type="dxa"/>
          </w:tcPr>
          <w:p w14:paraId="5DF19720" w14:textId="3FFD723B" w:rsidR="008D227B"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Plus de 7 ans à construire des suites de tests automatisés et des pipelines de CI </w:t>
            </w:r>
            <w:r w:rsidRPr="002D5337">
              <w:rPr>
                <w:rFonts w:ascii="Roboto" w:eastAsia="Times New Roman" w:hAnsi="Roboto" w:cs="Arial"/>
                <w:color w:val="FF0000"/>
                <w:sz w:val="18"/>
                <w:szCs w:val="18"/>
                <w:lang w:val="fr-CD"/>
              </w:rPr>
              <w:t>(</w:t>
            </w:r>
            <w:r w:rsidR="00262F06" w:rsidRPr="002D5337">
              <w:rPr>
                <w:rFonts w:ascii="Roboto" w:eastAsia="Times New Roman" w:hAnsi="Roboto" w:cs="Arial"/>
                <w:color w:val="FF0000"/>
                <w:sz w:val="18"/>
                <w:szCs w:val="18"/>
                <w:lang w:val="fr-CD"/>
              </w:rPr>
              <w:t>12,</w:t>
            </w:r>
            <w:r w:rsidRPr="002D5337">
              <w:rPr>
                <w:rFonts w:ascii="Roboto" w:eastAsia="Times New Roman" w:hAnsi="Roboto" w:cs="Arial"/>
                <w:color w:val="FF0000"/>
                <w:sz w:val="18"/>
                <w:szCs w:val="18"/>
                <w:lang w:val="fr-CD"/>
              </w:rPr>
              <w:t>5 % de notes dans la grille de notation du pool d'experts)</w:t>
            </w:r>
          </w:p>
          <w:p w14:paraId="7BCA6219" w14:textId="183F86C3" w:rsidR="0059298E" w:rsidRPr="002D5337" w:rsidRDefault="0059298E" w:rsidP="00F8049C">
            <w:pPr>
              <w:spacing w:after="0"/>
              <w:jc w:val="both"/>
              <w:rPr>
                <w:rFonts w:ascii="Roboto" w:eastAsia="Times New Roman" w:hAnsi="Roboto" w:cs="Arial"/>
                <w:color w:val="000000" w:themeColor="text1"/>
                <w:lang w:val="fr-CD"/>
              </w:rPr>
            </w:pPr>
          </w:p>
        </w:tc>
      </w:tr>
      <w:tr w:rsidR="0059298E" w:rsidRPr="00E31DDB" w14:paraId="74D796F1" w14:textId="1E225DDB" w:rsidTr="0059298E">
        <w:trPr>
          <w:trHeight w:val="1939"/>
        </w:trPr>
        <w:tc>
          <w:tcPr>
            <w:tcW w:w="1838" w:type="dxa"/>
            <w:hideMark/>
          </w:tcPr>
          <w:p w14:paraId="0EFA975C" w14:textId="77777777" w:rsidR="0059298E" w:rsidRPr="00B75730" w:rsidRDefault="0059298E" w:rsidP="00342B5B">
            <w:pPr>
              <w:spacing w:after="0"/>
              <w:rPr>
                <w:rFonts w:ascii="Roboto" w:eastAsia="Times New Roman" w:hAnsi="Roboto" w:cs="Arial"/>
                <w:color w:val="000000"/>
                <w:lang w:val="en-US"/>
              </w:rPr>
            </w:pPr>
            <w:proofErr w:type="spellStart"/>
            <w:r w:rsidRPr="00B75730">
              <w:rPr>
                <w:rFonts w:ascii="Roboto" w:eastAsia="Times New Roman" w:hAnsi="Roboto" w:cs="Arial"/>
                <w:color w:val="000000"/>
                <w:lang w:val="en-US"/>
              </w:rPr>
              <w:t>Expérience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professionnelle</w:t>
            </w:r>
            <w:proofErr w:type="spellEnd"/>
            <w:r w:rsidRPr="00B75730">
              <w:rPr>
                <w:rFonts w:ascii="Roboto" w:eastAsia="Times New Roman" w:hAnsi="Roboto" w:cs="Arial"/>
                <w:color w:val="000000"/>
                <w:lang w:val="en-US"/>
              </w:rPr>
              <w:t xml:space="preserve"> </w:t>
            </w:r>
            <w:proofErr w:type="spellStart"/>
            <w:r w:rsidRPr="00B75730">
              <w:rPr>
                <w:rFonts w:ascii="Roboto" w:eastAsia="Times New Roman" w:hAnsi="Roboto" w:cs="Arial"/>
                <w:color w:val="000000"/>
                <w:lang w:val="en-US"/>
              </w:rPr>
              <w:t>spécifique</w:t>
            </w:r>
            <w:proofErr w:type="spellEnd"/>
          </w:p>
        </w:tc>
        <w:tc>
          <w:tcPr>
            <w:tcW w:w="2027" w:type="dxa"/>
            <w:hideMark/>
          </w:tcPr>
          <w:p w14:paraId="2A4960A6" w14:textId="25637E18" w:rsidR="0059298E"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Plus de 3 SPA d'entreprise utilisant </w:t>
            </w:r>
            <w:r w:rsidR="009478F9">
              <w:rPr>
                <w:rFonts w:ascii="Roboto" w:eastAsia="Times New Roman" w:hAnsi="Roboto" w:cs="Arial"/>
                <w:color w:val="000000" w:themeColor="text1"/>
                <w:lang w:val="fr-CD"/>
              </w:rPr>
              <w:t xml:space="preserve">le </w:t>
            </w:r>
            <w:proofErr w:type="spellStart"/>
            <w:r w:rsidR="009478F9">
              <w:rPr>
                <w:rFonts w:ascii="Roboto" w:eastAsia="Times New Roman" w:hAnsi="Roboto" w:cs="Arial"/>
                <w:color w:val="000000" w:themeColor="text1"/>
                <w:lang w:val="fr-CD"/>
              </w:rPr>
              <w:t>javaScript</w:t>
            </w:r>
            <w:proofErr w:type="spellEnd"/>
            <w:r w:rsidRPr="002D5337">
              <w:rPr>
                <w:rFonts w:ascii="Roboto" w:eastAsia="Times New Roman" w:hAnsi="Roboto" w:cs="Arial"/>
                <w:color w:val="000000" w:themeColor="text1"/>
                <w:lang w:val="fr-CD"/>
              </w:rPr>
              <w:t xml:space="preserve">, </w:t>
            </w:r>
            <w:proofErr w:type="spellStart"/>
            <w:r w:rsidRPr="002D5337">
              <w:rPr>
                <w:rFonts w:ascii="Roboto" w:eastAsia="Times New Roman" w:hAnsi="Roboto" w:cs="Arial"/>
                <w:color w:val="000000" w:themeColor="text1"/>
                <w:lang w:val="fr-CD"/>
              </w:rPr>
              <w:t>Redux</w:t>
            </w:r>
            <w:proofErr w:type="spellEnd"/>
            <w:r w:rsidRPr="002D5337">
              <w:rPr>
                <w:rFonts w:ascii="Roboto" w:eastAsia="Times New Roman" w:hAnsi="Roboto" w:cs="Arial"/>
                <w:color w:val="000000" w:themeColor="text1"/>
                <w:lang w:val="fr-CD"/>
              </w:rPr>
              <w:t xml:space="preserve"> et WCAG 2.x </w:t>
            </w:r>
            <w:r w:rsidR="0059298E" w:rsidRPr="002D5337">
              <w:rPr>
                <w:rFonts w:ascii="Roboto" w:eastAsia="Times New Roman" w:hAnsi="Roboto" w:cs="Arial"/>
                <w:color w:val="FF0000"/>
                <w:sz w:val="18"/>
                <w:szCs w:val="18"/>
                <w:lang w:val="fr-CD"/>
              </w:rPr>
              <w:t>(</w:t>
            </w:r>
            <w:r w:rsidR="00262F06" w:rsidRPr="002D5337">
              <w:rPr>
                <w:rFonts w:ascii="Roboto" w:eastAsia="Times New Roman" w:hAnsi="Roboto" w:cs="Arial"/>
                <w:color w:val="FF0000"/>
                <w:sz w:val="18"/>
                <w:szCs w:val="18"/>
                <w:lang w:val="fr-CD"/>
              </w:rPr>
              <w:t>12,</w:t>
            </w:r>
            <w:r w:rsidR="0059298E" w:rsidRPr="002D5337">
              <w:rPr>
                <w:rFonts w:ascii="Roboto" w:eastAsia="Times New Roman" w:hAnsi="Roboto" w:cs="Arial"/>
                <w:color w:val="FF0000"/>
                <w:sz w:val="18"/>
                <w:szCs w:val="18"/>
                <w:lang w:val="fr-CD"/>
              </w:rPr>
              <w:t>5% de notes dans la grille de notation du pool d'experts)</w:t>
            </w:r>
          </w:p>
          <w:p w14:paraId="3E8D5952" w14:textId="3E16B481" w:rsidR="0059298E" w:rsidRPr="002D5337" w:rsidRDefault="0059298E" w:rsidP="00F8049C">
            <w:pPr>
              <w:spacing w:after="0"/>
              <w:jc w:val="both"/>
              <w:rPr>
                <w:rFonts w:ascii="Roboto" w:eastAsia="Times New Roman" w:hAnsi="Roboto" w:cs="Arial"/>
                <w:color w:val="000000"/>
                <w:lang w:val="fr-CD"/>
              </w:rPr>
            </w:pPr>
          </w:p>
        </w:tc>
        <w:tc>
          <w:tcPr>
            <w:tcW w:w="2160" w:type="dxa"/>
            <w:hideMark/>
          </w:tcPr>
          <w:p w14:paraId="0563592F" w14:textId="77777777" w:rsidR="00262F06"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Plus de 3 projets mettant en œuvre des API REST/</w:t>
            </w:r>
            <w:proofErr w:type="spellStart"/>
            <w:r w:rsidRPr="002D5337">
              <w:rPr>
                <w:rFonts w:ascii="Roboto" w:eastAsia="Times New Roman" w:hAnsi="Roboto" w:cs="Arial"/>
                <w:color w:val="000000" w:themeColor="text1"/>
                <w:lang w:val="fr-CD"/>
              </w:rPr>
              <w:t>GraphQL</w:t>
            </w:r>
            <w:proofErr w:type="spellEnd"/>
            <w:r w:rsidRPr="002D5337">
              <w:rPr>
                <w:rFonts w:ascii="Roboto" w:eastAsia="Times New Roman" w:hAnsi="Roboto" w:cs="Arial"/>
                <w:color w:val="000000" w:themeColor="text1"/>
                <w:lang w:val="fr-CD"/>
              </w:rPr>
              <w:t xml:space="preserve">, la </w:t>
            </w:r>
            <w:proofErr w:type="gramStart"/>
            <w:r w:rsidRPr="002D5337">
              <w:rPr>
                <w:rFonts w:ascii="Roboto" w:eastAsia="Times New Roman" w:hAnsi="Roboto" w:cs="Arial"/>
                <w:color w:val="000000" w:themeColor="text1"/>
                <w:lang w:val="fr-CD"/>
              </w:rPr>
              <w:t>sécurité  OAuth</w:t>
            </w:r>
            <w:proofErr w:type="gramEnd"/>
            <w:r w:rsidRPr="002D5337">
              <w:rPr>
                <w:rFonts w:ascii="Roboto" w:eastAsia="Times New Roman" w:hAnsi="Roboto" w:cs="Arial"/>
                <w:color w:val="000000" w:themeColor="text1"/>
                <w:lang w:val="fr-CD"/>
              </w:rPr>
              <w:t xml:space="preserve">2/JWT </w:t>
            </w:r>
            <w:r w:rsidR="00262F06" w:rsidRPr="002D5337">
              <w:rPr>
                <w:rFonts w:ascii="Roboto" w:eastAsia="Times New Roman" w:hAnsi="Roboto" w:cs="Arial"/>
                <w:color w:val="FF0000"/>
                <w:sz w:val="18"/>
                <w:szCs w:val="18"/>
                <w:lang w:val="fr-CD"/>
              </w:rPr>
              <w:t>(12,5% de notes dans la grille de notation du pool d'experts)</w:t>
            </w:r>
          </w:p>
          <w:p w14:paraId="4FA881C5" w14:textId="4F611B1E" w:rsidR="0059298E" w:rsidRPr="002D5337" w:rsidRDefault="0059298E" w:rsidP="00F8049C">
            <w:pPr>
              <w:spacing w:after="0"/>
              <w:jc w:val="both"/>
              <w:rPr>
                <w:rFonts w:ascii="Roboto" w:eastAsia="Times New Roman" w:hAnsi="Roboto" w:cs="Arial"/>
                <w:color w:val="000000"/>
                <w:lang w:val="fr-CD"/>
              </w:rPr>
            </w:pPr>
          </w:p>
        </w:tc>
        <w:tc>
          <w:tcPr>
            <w:tcW w:w="1980" w:type="dxa"/>
          </w:tcPr>
          <w:p w14:paraId="5B5A2CD5" w14:textId="77777777" w:rsidR="00262F06"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Plus de 3 projets avec D365 F&amp;O ou autre ERP : </w:t>
            </w:r>
            <w:proofErr w:type="spellStart"/>
            <w:r w:rsidRPr="002D5337">
              <w:rPr>
                <w:rFonts w:ascii="Roboto" w:eastAsia="Times New Roman" w:hAnsi="Roboto" w:cs="Arial"/>
                <w:color w:val="000000" w:themeColor="text1"/>
                <w:lang w:val="fr-CD"/>
              </w:rPr>
              <w:t>OData</w:t>
            </w:r>
            <w:proofErr w:type="spellEnd"/>
            <w:r w:rsidRPr="002D5337">
              <w:rPr>
                <w:rFonts w:ascii="Roboto" w:eastAsia="Times New Roman" w:hAnsi="Roboto" w:cs="Arial"/>
                <w:color w:val="000000" w:themeColor="text1"/>
                <w:lang w:val="fr-CD"/>
              </w:rPr>
              <w:t xml:space="preserve">, Azure Logic Apps, ETL </w:t>
            </w:r>
            <w:r w:rsidR="00262F06" w:rsidRPr="002D5337">
              <w:rPr>
                <w:rFonts w:ascii="Roboto" w:eastAsia="Times New Roman" w:hAnsi="Roboto" w:cs="Arial"/>
                <w:color w:val="FF0000"/>
                <w:sz w:val="18"/>
                <w:szCs w:val="18"/>
                <w:lang w:val="fr-CD"/>
              </w:rPr>
              <w:t>(12,5% de notes dans la grille de notation du pool d'experts)</w:t>
            </w:r>
          </w:p>
          <w:p w14:paraId="7C6A2FBB" w14:textId="2D76C68A" w:rsidR="0059298E" w:rsidRPr="002D5337" w:rsidRDefault="008D227B"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 </w:t>
            </w:r>
          </w:p>
        </w:tc>
        <w:tc>
          <w:tcPr>
            <w:tcW w:w="1800" w:type="dxa"/>
          </w:tcPr>
          <w:p w14:paraId="40AB69D5" w14:textId="77777777" w:rsidR="00262F06"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 Plus de 3 projets avec </w:t>
            </w:r>
            <w:proofErr w:type="spellStart"/>
            <w:r w:rsidRPr="002D5337">
              <w:rPr>
                <w:rFonts w:ascii="Roboto" w:eastAsia="Times New Roman" w:hAnsi="Roboto" w:cs="Arial"/>
                <w:color w:val="000000" w:themeColor="text1"/>
                <w:lang w:val="fr-CD"/>
              </w:rPr>
              <w:t>PyTest</w:t>
            </w:r>
            <w:proofErr w:type="spellEnd"/>
            <w:r w:rsidRPr="002D5337">
              <w:rPr>
                <w:rFonts w:ascii="Roboto" w:eastAsia="Times New Roman" w:hAnsi="Roboto" w:cs="Arial"/>
                <w:color w:val="000000" w:themeColor="text1"/>
                <w:lang w:val="fr-CD"/>
              </w:rPr>
              <w:t>/</w:t>
            </w:r>
            <w:proofErr w:type="spellStart"/>
            <w:r w:rsidRPr="002D5337">
              <w:rPr>
                <w:rFonts w:ascii="Roboto" w:eastAsia="Times New Roman" w:hAnsi="Roboto" w:cs="Arial"/>
                <w:color w:val="000000" w:themeColor="text1"/>
                <w:lang w:val="fr-CD"/>
              </w:rPr>
              <w:t>Jest</w:t>
            </w:r>
            <w:proofErr w:type="spellEnd"/>
            <w:r w:rsidRPr="002D5337">
              <w:rPr>
                <w:rFonts w:ascii="Roboto" w:eastAsia="Times New Roman" w:hAnsi="Roboto" w:cs="Arial"/>
                <w:color w:val="000000" w:themeColor="text1"/>
                <w:lang w:val="fr-CD"/>
              </w:rPr>
              <w:t xml:space="preserve">, </w:t>
            </w:r>
            <w:proofErr w:type="spellStart"/>
            <w:r w:rsidRPr="002D5337">
              <w:rPr>
                <w:rFonts w:ascii="Roboto" w:eastAsia="Times New Roman" w:hAnsi="Roboto" w:cs="Arial"/>
                <w:color w:val="000000" w:themeColor="text1"/>
                <w:lang w:val="fr-CD"/>
              </w:rPr>
              <w:t>Selenium</w:t>
            </w:r>
            <w:proofErr w:type="spellEnd"/>
            <w:r w:rsidRPr="002D5337">
              <w:rPr>
                <w:rFonts w:ascii="Roboto" w:eastAsia="Times New Roman" w:hAnsi="Roboto" w:cs="Arial"/>
                <w:color w:val="000000" w:themeColor="text1"/>
                <w:lang w:val="fr-CD"/>
              </w:rPr>
              <w:t xml:space="preserve"> ou </w:t>
            </w:r>
            <w:proofErr w:type="spellStart"/>
            <w:r w:rsidRPr="002D5337">
              <w:rPr>
                <w:rFonts w:ascii="Roboto" w:eastAsia="Times New Roman" w:hAnsi="Roboto" w:cs="Arial"/>
                <w:color w:val="000000" w:themeColor="text1"/>
                <w:lang w:val="fr-CD"/>
              </w:rPr>
              <w:t>Playwright</w:t>
            </w:r>
            <w:proofErr w:type="spellEnd"/>
            <w:r w:rsidRPr="002D5337">
              <w:rPr>
                <w:rFonts w:ascii="Roboto" w:eastAsia="Times New Roman" w:hAnsi="Roboto" w:cs="Arial"/>
                <w:color w:val="000000" w:themeColor="text1"/>
                <w:lang w:val="fr-CD"/>
              </w:rPr>
              <w:t xml:space="preserve">, plus pipeline </w:t>
            </w:r>
            <w:proofErr w:type="spellStart"/>
            <w:r w:rsidRPr="002D5337">
              <w:rPr>
                <w:rFonts w:ascii="Roboto" w:eastAsia="Times New Roman" w:hAnsi="Roboto" w:cs="Arial"/>
                <w:color w:val="000000" w:themeColor="text1"/>
                <w:lang w:val="fr-CD"/>
              </w:rPr>
              <w:t>gating</w:t>
            </w:r>
            <w:proofErr w:type="spellEnd"/>
            <w:r w:rsidRPr="002D5337">
              <w:rPr>
                <w:rFonts w:ascii="Roboto" w:eastAsia="Times New Roman" w:hAnsi="Roboto" w:cs="Arial"/>
                <w:color w:val="000000" w:themeColor="text1"/>
                <w:lang w:val="fr-CD"/>
              </w:rPr>
              <w:t xml:space="preserve"> </w:t>
            </w:r>
            <w:r w:rsidR="00262F06" w:rsidRPr="002D5337">
              <w:rPr>
                <w:rFonts w:ascii="Roboto" w:eastAsia="Times New Roman" w:hAnsi="Roboto" w:cs="Arial"/>
                <w:color w:val="FF0000"/>
                <w:sz w:val="18"/>
                <w:szCs w:val="18"/>
                <w:lang w:val="fr-CD"/>
              </w:rPr>
              <w:t>(12.5% de notes dans la grille de notation du pool d'experts)</w:t>
            </w:r>
          </w:p>
          <w:p w14:paraId="27776F4E" w14:textId="0B07F815" w:rsidR="0059298E" w:rsidRPr="002D5337" w:rsidRDefault="0059298E" w:rsidP="00F8049C">
            <w:pPr>
              <w:spacing w:after="0"/>
              <w:jc w:val="both"/>
              <w:rPr>
                <w:rFonts w:ascii="Roboto" w:eastAsia="Times New Roman" w:hAnsi="Roboto" w:cs="Arial"/>
                <w:color w:val="000000" w:themeColor="text1"/>
                <w:lang w:val="fr-CD"/>
              </w:rPr>
            </w:pPr>
          </w:p>
        </w:tc>
      </w:tr>
      <w:tr w:rsidR="0059298E" w:rsidRPr="00B75730" w14:paraId="04673E6A" w14:textId="463EE3CE" w:rsidTr="0059298E">
        <w:trPr>
          <w:trHeight w:val="831"/>
        </w:trPr>
        <w:tc>
          <w:tcPr>
            <w:tcW w:w="1838" w:type="dxa"/>
            <w:hideMark/>
          </w:tcPr>
          <w:p w14:paraId="4546ABC0" w14:textId="77777777" w:rsidR="0059298E" w:rsidRPr="002D5337" w:rsidRDefault="0059298E" w:rsidP="00342B5B">
            <w:pPr>
              <w:spacing w:after="0"/>
              <w:rPr>
                <w:rFonts w:ascii="Roboto" w:eastAsia="Times New Roman" w:hAnsi="Roboto" w:cs="Arial"/>
                <w:color w:val="000000"/>
                <w:lang w:val="fr-CD"/>
              </w:rPr>
            </w:pPr>
            <w:r w:rsidRPr="002D5337">
              <w:rPr>
                <w:rFonts w:ascii="Roboto" w:eastAsia="Times New Roman" w:hAnsi="Roboto" w:cs="Arial"/>
                <w:color w:val="000000"/>
                <w:lang w:val="fr-CD"/>
              </w:rPr>
              <w:t>Expérience en matière de leadership/gestion</w:t>
            </w:r>
          </w:p>
        </w:tc>
        <w:tc>
          <w:tcPr>
            <w:tcW w:w="2027" w:type="dxa"/>
            <w:hideMark/>
          </w:tcPr>
          <w:p w14:paraId="4337CB1A" w14:textId="65AF70A9" w:rsidR="0059298E" w:rsidRPr="00B75730" w:rsidRDefault="0059298E" w:rsidP="00F8049C">
            <w:pPr>
              <w:spacing w:after="0"/>
              <w:jc w:val="both"/>
              <w:rPr>
                <w:rFonts w:ascii="Roboto" w:eastAsia="Times New Roman" w:hAnsi="Roboto" w:cs="Arial"/>
                <w:color w:val="000000"/>
                <w:lang w:val="en-US"/>
              </w:rPr>
            </w:pPr>
            <w:r w:rsidRPr="00B75730">
              <w:rPr>
                <w:rFonts w:ascii="Roboto" w:eastAsia="Times New Roman" w:hAnsi="Roboto" w:cs="Arial"/>
                <w:color w:val="000000" w:themeColor="text1"/>
                <w:lang w:val="en-US"/>
              </w:rPr>
              <w:t xml:space="preserve">Sans </w:t>
            </w:r>
            <w:proofErr w:type="spellStart"/>
            <w:r w:rsidRPr="00B75730">
              <w:rPr>
                <w:rFonts w:ascii="Roboto" w:eastAsia="Times New Roman" w:hAnsi="Roboto" w:cs="Arial"/>
                <w:color w:val="000000" w:themeColor="text1"/>
                <w:lang w:val="en-US"/>
              </w:rPr>
              <w:t>objet</w:t>
            </w:r>
            <w:proofErr w:type="spellEnd"/>
          </w:p>
        </w:tc>
        <w:tc>
          <w:tcPr>
            <w:tcW w:w="2160" w:type="dxa"/>
            <w:hideMark/>
          </w:tcPr>
          <w:p w14:paraId="108A781D" w14:textId="65AF70A9" w:rsidR="0059298E" w:rsidRPr="00B75730" w:rsidRDefault="0059298E" w:rsidP="00F8049C">
            <w:pPr>
              <w:spacing w:after="0"/>
              <w:jc w:val="both"/>
              <w:rPr>
                <w:rFonts w:ascii="Roboto" w:eastAsia="Times New Roman" w:hAnsi="Roboto" w:cs="Arial"/>
                <w:color w:val="000000" w:themeColor="text1"/>
                <w:lang w:val="en-US"/>
              </w:rPr>
            </w:pPr>
            <w:r w:rsidRPr="00B75730">
              <w:rPr>
                <w:rFonts w:ascii="Roboto" w:eastAsia="Times New Roman" w:hAnsi="Roboto" w:cs="Arial"/>
                <w:color w:val="000000" w:themeColor="text1"/>
                <w:lang w:val="en-US"/>
              </w:rPr>
              <w:t>Sans objet</w:t>
            </w:r>
          </w:p>
          <w:p w14:paraId="4E7782EE" w14:textId="4DCFB61B" w:rsidR="0059298E" w:rsidRPr="00B75730" w:rsidRDefault="0059298E" w:rsidP="00F8049C">
            <w:pPr>
              <w:spacing w:after="0"/>
              <w:jc w:val="both"/>
              <w:rPr>
                <w:rFonts w:ascii="Roboto" w:eastAsia="Times New Roman" w:hAnsi="Roboto" w:cs="Arial"/>
                <w:color w:val="000000"/>
                <w:lang w:val="en-US"/>
              </w:rPr>
            </w:pPr>
          </w:p>
        </w:tc>
        <w:tc>
          <w:tcPr>
            <w:tcW w:w="1980" w:type="dxa"/>
          </w:tcPr>
          <w:p w14:paraId="53216C9D" w14:textId="77777777" w:rsidR="0059298E" w:rsidRPr="00B75730" w:rsidRDefault="0059298E" w:rsidP="00F8049C">
            <w:pPr>
              <w:spacing w:after="0"/>
              <w:jc w:val="both"/>
              <w:rPr>
                <w:rFonts w:ascii="Roboto" w:eastAsia="Times New Roman" w:hAnsi="Roboto" w:cs="Arial"/>
                <w:color w:val="000000" w:themeColor="text1"/>
                <w:lang w:val="en-US"/>
              </w:rPr>
            </w:pPr>
          </w:p>
        </w:tc>
        <w:tc>
          <w:tcPr>
            <w:tcW w:w="1800" w:type="dxa"/>
          </w:tcPr>
          <w:p w14:paraId="75B62AE0" w14:textId="77777777" w:rsidR="0059298E" w:rsidRPr="00B75730" w:rsidRDefault="0059298E" w:rsidP="00F8049C">
            <w:pPr>
              <w:spacing w:after="0"/>
              <w:jc w:val="both"/>
              <w:rPr>
                <w:rFonts w:ascii="Roboto" w:eastAsia="Times New Roman" w:hAnsi="Roboto" w:cs="Arial"/>
                <w:color w:val="000000" w:themeColor="text1"/>
                <w:lang w:val="en-US"/>
              </w:rPr>
            </w:pPr>
          </w:p>
        </w:tc>
      </w:tr>
      <w:tr w:rsidR="0059298E" w:rsidRPr="00B75730" w14:paraId="2D01F1A1" w14:textId="6897D9CB" w:rsidTr="0059298E">
        <w:trPr>
          <w:trHeight w:val="831"/>
        </w:trPr>
        <w:tc>
          <w:tcPr>
            <w:tcW w:w="1838" w:type="dxa"/>
            <w:hideMark/>
          </w:tcPr>
          <w:p w14:paraId="07D2279A" w14:textId="77777777" w:rsidR="0059298E" w:rsidRPr="002D5337" w:rsidRDefault="0059298E" w:rsidP="00342B5B">
            <w:pPr>
              <w:spacing w:after="0"/>
              <w:rPr>
                <w:rFonts w:ascii="Roboto" w:eastAsia="Times New Roman" w:hAnsi="Roboto" w:cs="Arial"/>
                <w:color w:val="000000"/>
                <w:lang w:val="fr-CD"/>
              </w:rPr>
            </w:pPr>
            <w:r w:rsidRPr="002D5337">
              <w:rPr>
                <w:rFonts w:ascii="Roboto" w:eastAsia="Times New Roman" w:hAnsi="Roboto" w:cs="Arial"/>
                <w:color w:val="000000"/>
                <w:lang w:val="fr-CD"/>
              </w:rPr>
              <w:t>Expérience en matière de coopération au développement</w:t>
            </w:r>
          </w:p>
        </w:tc>
        <w:tc>
          <w:tcPr>
            <w:tcW w:w="2027" w:type="dxa"/>
            <w:hideMark/>
          </w:tcPr>
          <w:p w14:paraId="7D7BB5EB" w14:textId="65AF70A9" w:rsidR="0059298E" w:rsidRPr="00B75730" w:rsidRDefault="0059298E" w:rsidP="00F8049C">
            <w:pPr>
              <w:spacing w:after="0"/>
              <w:jc w:val="both"/>
              <w:rPr>
                <w:rFonts w:ascii="Roboto" w:eastAsia="Times New Roman" w:hAnsi="Roboto" w:cs="Arial"/>
                <w:color w:val="000000" w:themeColor="text1"/>
                <w:lang w:val="en-US"/>
              </w:rPr>
            </w:pPr>
            <w:r w:rsidRPr="00B75730">
              <w:rPr>
                <w:rFonts w:ascii="Roboto" w:eastAsia="Times New Roman" w:hAnsi="Roboto" w:cs="Arial"/>
                <w:color w:val="000000" w:themeColor="text1"/>
                <w:lang w:val="en-US"/>
              </w:rPr>
              <w:t xml:space="preserve">Sans </w:t>
            </w:r>
            <w:proofErr w:type="spellStart"/>
            <w:r w:rsidRPr="00B75730">
              <w:rPr>
                <w:rFonts w:ascii="Roboto" w:eastAsia="Times New Roman" w:hAnsi="Roboto" w:cs="Arial"/>
                <w:color w:val="000000" w:themeColor="text1"/>
                <w:lang w:val="en-US"/>
              </w:rPr>
              <w:t>objet</w:t>
            </w:r>
            <w:proofErr w:type="spellEnd"/>
          </w:p>
          <w:p w14:paraId="2445F02D" w14:textId="3656773B" w:rsidR="0059298E" w:rsidRPr="00B75730" w:rsidRDefault="0059298E" w:rsidP="00F8049C">
            <w:pPr>
              <w:spacing w:after="0"/>
              <w:jc w:val="both"/>
              <w:rPr>
                <w:rFonts w:ascii="Roboto" w:eastAsia="Times New Roman" w:hAnsi="Roboto" w:cs="Arial"/>
                <w:color w:val="000000"/>
                <w:lang w:val="en-US"/>
              </w:rPr>
            </w:pPr>
          </w:p>
        </w:tc>
        <w:tc>
          <w:tcPr>
            <w:tcW w:w="2160" w:type="dxa"/>
            <w:hideMark/>
          </w:tcPr>
          <w:p w14:paraId="1D406694" w14:textId="65AF70A9" w:rsidR="0059298E" w:rsidRPr="00B75730" w:rsidRDefault="0059298E" w:rsidP="00F8049C">
            <w:pPr>
              <w:spacing w:after="0"/>
              <w:jc w:val="both"/>
              <w:rPr>
                <w:rFonts w:ascii="Roboto" w:eastAsia="Times New Roman" w:hAnsi="Roboto" w:cs="Arial"/>
                <w:color w:val="000000" w:themeColor="text1"/>
                <w:lang w:val="en-US"/>
              </w:rPr>
            </w:pPr>
            <w:r w:rsidRPr="00B75730">
              <w:rPr>
                <w:rFonts w:ascii="Roboto" w:eastAsia="Times New Roman" w:hAnsi="Roboto" w:cs="Arial"/>
                <w:color w:val="000000" w:themeColor="text1"/>
                <w:lang w:val="en-US"/>
              </w:rPr>
              <w:t>Sans objet</w:t>
            </w:r>
          </w:p>
          <w:p w14:paraId="2A1BAECA" w14:textId="395E08F7" w:rsidR="0059298E" w:rsidRPr="00B75730" w:rsidRDefault="0059298E" w:rsidP="00F8049C">
            <w:pPr>
              <w:spacing w:after="0"/>
              <w:jc w:val="both"/>
              <w:rPr>
                <w:rFonts w:ascii="Roboto" w:eastAsia="Times New Roman" w:hAnsi="Roboto" w:cs="Arial"/>
                <w:color w:val="000000"/>
                <w:lang w:val="en-US"/>
              </w:rPr>
            </w:pPr>
          </w:p>
        </w:tc>
        <w:tc>
          <w:tcPr>
            <w:tcW w:w="1980" w:type="dxa"/>
          </w:tcPr>
          <w:p w14:paraId="622C3FBA" w14:textId="77777777" w:rsidR="0059298E" w:rsidRPr="00B75730" w:rsidRDefault="0059298E" w:rsidP="00F8049C">
            <w:pPr>
              <w:spacing w:after="0"/>
              <w:jc w:val="both"/>
              <w:rPr>
                <w:rFonts w:ascii="Roboto" w:eastAsia="Times New Roman" w:hAnsi="Roboto" w:cs="Arial"/>
                <w:color w:val="000000" w:themeColor="text1"/>
                <w:lang w:val="en-US"/>
              </w:rPr>
            </w:pPr>
          </w:p>
        </w:tc>
        <w:tc>
          <w:tcPr>
            <w:tcW w:w="1800" w:type="dxa"/>
          </w:tcPr>
          <w:p w14:paraId="248B3BDB" w14:textId="77777777" w:rsidR="0059298E" w:rsidRPr="00B75730" w:rsidRDefault="0059298E" w:rsidP="00F8049C">
            <w:pPr>
              <w:spacing w:after="0"/>
              <w:jc w:val="both"/>
              <w:rPr>
                <w:rFonts w:ascii="Roboto" w:eastAsia="Times New Roman" w:hAnsi="Roboto" w:cs="Arial"/>
                <w:color w:val="000000" w:themeColor="text1"/>
                <w:lang w:val="en-US"/>
              </w:rPr>
            </w:pPr>
          </w:p>
        </w:tc>
      </w:tr>
      <w:tr w:rsidR="0059298E" w:rsidRPr="00E31DDB" w14:paraId="37C09AA9" w14:textId="0C8404BF" w:rsidTr="0059298E">
        <w:trPr>
          <w:trHeight w:val="277"/>
        </w:trPr>
        <w:tc>
          <w:tcPr>
            <w:tcW w:w="1838" w:type="dxa"/>
            <w:hideMark/>
          </w:tcPr>
          <w:p w14:paraId="3E9F6FCD" w14:textId="77777777" w:rsidR="0059298E" w:rsidRPr="00B75730" w:rsidRDefault="0059298E" w:rsidP="00342B5B">
            <w:pPr>
              <w:spacing w:after="0"/>
              <w:rPr>
                <w:rFonts w:ascii="Roboto" w:eastAsia="Times New Roman" w:hAnsi="Roboto" w:cs="Arial"/>
                <w:color w:val="000000"/>
                <w:lang w:val="en-US"/>
              </w:rPr>
            </w:pPr>
            <w:r w:rsidRPr="00B75730">
              <w:rPr>
                <w:rFonts w:ascii="Roboto" w:eastAsia="Times New Roman" w:hAnsi="Roboto" w:cs="Arial"/>
                <w:color w:val="000000"/>
                <w:lang w:val="en-US"/>
              </w:rPr>
              <w:t>Autres compétences</w:t>
            </w:r>
          </w:p>
        </w:tc>
        <w:tc>
          <w:tcPr>
            <w:tcW w:w="2027" w:type="dxa"/>
            <w:hideMark/>
          </w:tcPr>
          <w:p w14:paraId="0577F74C" w14:textId="7776ECCB" w:rsidR="0059298E" w:rsidRPr="00B75730" w:rsidRDefault="008D227B" w:rsidP="00F8049C">
            <w:pPr>
              <w:spacing w:after="0"/>
              <w:jc w:val="both"/>
              <w:rPr>
                <w:rFonts w:ascii="Roboto" w:eastAsia="Times New Roman" w:hAnsi="Roboto" w:cs="Arial"/>
                <w:color w:val="000000" w:themeColor="text1"/>
                <w:lang w:val="fr-FR"/>
              </w:rPr>
            </w:pPr>
            <w:r w:rsidRPr="00B75730">
              <w:rPr>
                <w:rFonts w:ascii="Roboto" w:eastAsia="Times New Roman" w:hAnsi="Roboto" w:cs="Arial"/>
                <w:color w:val="000000" w:themeColor="text1"/>
                <w:lang w:val="fr-FR"/>
              </w:rPr>
              <w:t>- Git, discipline de revue de code, documentation des composants, etc.</w:t>
            </w:r>
          </w:p>
          <w:p w14:paraId="2E503FA6" w14:textId="7A90F7CE" w:rsidR="0059298E" w:rsidRPr="002D5337" w:rsidRDefault="0059298E"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w:t>
            </w:r>
            <w:r w:rsidR="00427A99" w:rsidRPr="002D5337">
              <w:rPr>
                <w:rFonts w:ascii="Roboto" w:eastAsia="Times New Roman" w:hAnsi="Roboto" w:cs="Arial"/>
                <w:color w:val="FF0000"/>
                <w:sz w:val="18"/>
                <w:szCs w:val="18"/>
                <w:lang w:val="fr-CD"/>
              </w:rPr>
              <w:t xml:space="preserve">12,5 % </w:t>
            </w:r>
            <w:r w:rsidRPr="002D5337">
              <w:rPr>
                <w:rFonts w:ascii="Roboto" w:eastAsia="Times New Roman" w:hAnsi="Roboto" w:cs="Arial"/>
                <w:color w:val="FF0000"/>
                <w:sz w:val="18"/>
                <w:szCs w:val="18"/>
                <w:lang w:val="fr-CD"/>
              </w:rPr>
              <w:t>de points dans la grille de notation du pool d'experts)</w:t>
            </w:r>
          </w:p>
          <w:p w14:paraId="07B1F365" w14:textId="4737C875" w:rsidR="0059298E" w:rsidRPr="002D5337" w:rsidRDefault="0059298E" w:rsidP="00F8049C">
            <w:pPr>
              <w:spacing w:after="0"/>
              <w:jc w:val="both"/>
              <w:rPr>
                <w:rFonts w:ascii="Roboto" w:eastAsia="Times New Roman" w:hAnsi="Roboto" w:cs="Arial"/>
                <w:color w:val="000000" w:themeColor="text1"/>
                <w:lang w:val="fr-CD"/>
              </w:rPr>
            </w:pPr>
          </w:p>
        </w:tc>
        <w:tc>
          <w:tcPr>
            <w:tcW w:w="2160" w:type="dxa"/>
            <w:hideMark/>
          </w:tcPr>
          <w:p w14:paraId="694EB333" w14:textId="61C0BB8A" w:rsidR="0059298E" w:rsidRPr="002D5337" w:rsidRDefault="008D227B" w:rsidP="00F8049C">
            <w:pPr>
              <w:spacing w:after="0"/>
              <w:jc w:val="both"/>
              <w:rPr>
                <w:rFonts w:ascii="Roboto" w:eastAsia="Times New Roman" w:hAnsi="Roboto" w:cs="Arial"/>
                <w:color w:val="000000" w:themeColor="text1"/>
                <w:lang w:val="fr-CD"/>
              </w:rPr>
            </w:pPr>
            <w:r w:rsidRPr="002D5337">
              <w:rPr>
                <w:rFonts w:ascii="Roboto" w:eastAsia="Times New Roman" w:hAnsi="Roboto" w:cs="Arial"/>
                <w:color w:val="000000" w:themeColor="text1"/>
                <w:lang w:val="fr-CD"/>
              </w:rPr>
              <w:t xml:space="preserve">- Pratiques de code propre, documentation </w:t>
            </w:r>
            <w:proofErr w:type="spellStart"/>
            <w:r w:rsidRPr="002D5337">
              <w:rPr>
                <w:rFonts w:ascii="Roboto" w:eastAsia="Times New Roman" w:hAnsi="Roboto" w:cs="Arial"/>
                <w:color w:val="000000" w:themeColor="text1"/>
                <w:lang w:val="fr-CD"/>
              </w:rPr>
              <w:t>Swagger</w:t>
            </w:r>
            <w:proofErr w:type="spellEnd"/>
            <w:r w:rsidRPr="002D5337">
              <w:rPr>
                <w:rFonts w:ascii="Roboto" w:eastAsia="Times New Roman" w:hAnsi="Roboto" w:cs="Arial"/>
                <w:color w:val="000000" w:themeColor="text1"/>
                <w:lang w:val="fr-CD"/>
              </w:rPr>
              <w:t>/</w:t>
            </w:r>
            <w:proofErr w:type="spellStart"/>
            <w:r w:rsidRPr="002D5337">
              <w:rPr>
                <w:rFonts w:ascii="Roboto" w:eastAsia="Times New Roman" w:hAnsi="Roboto" w:cs="Arial"/>
                <w:color w:val="000000" w:themeColor="text1"/>
                <w:lang w:val="fr-CD"/>
              </w:rPr>
              <w:t>OpenAPI</w:t>
            </w:r>
            <w:proofErr w:type="spellEnd"/>
          </w:p>
          <w:p w14:paraId="07370F8A" w14:textId="77777777" w:rsidR="00427A99" w:rsidRPr="002D5337" w:rsidRDefault="00427A99"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FF0000"/>
                <w:sz w:val="18"/>
                <w:szCs w:val="18"/>
                <w:lang w:val="fr-CD"/>
              </w:rPr>
              <w:t>(12,5 % de points dans la grille de notation du pool d'experts)</w:t>
            </w:r>
          </w:p>
          <w:p w14:paraId="6EC4A678" w14:textId="4737C875" w:rsidR="0059298E" w:rsidRPr="002D5337" w:rsidRDefault="0059298E" w:rsidP="00F8049C">
            <w:pPr>
              <w:spacing w:after="0"/>
              <w:jc w:val="both"/>
              <w:rPr>
                <w:rFonts w:ascii="Roboto" w:eastAsia="Times New Roman" w:hAnsi="Roboto" w:cs="Arial"/>
                <w:color w:val="000000" w:themeColor="text1"/>
                <w:lang w:val="fr-CD"/>
              </w:rPr>
            </w:pPr>
          </w:p>
        </w:tc>
        <w:tc>
          <w:tcPr>
            <w:tcW w:w="1980" w:type="dxa"/>
          </w:tcPr>
          <w:p w14:paraId="2FF85261" w14:textId="3170A75A" w:rsidR="00427A99" w:rsidRPr="002D5337" w:rsidRDefault="008D227B" w:rsidP="00F8049C">
            <w:pPr>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-Rédaction des spécifications de l'interface, traitement </w:t>
            </w:r>
            <w:r w:rsidRPr="002D5337">
              <w:rPr>
                <w:rFonts w:ascii="Roboto" w:eastAsia="Times New Roman" w:hAnsi="Roboto" w:cs="Cambria Math"/>
                <w:color w:val="000000" w:themeColor="text1"/>
                <w:lang w:val="fr-CD"/>
              </w:rPr>
              <w:t>des</w:t>
            </w:r>
            <w:r w:rsidRPr="002D5337">
              <w:rPr>
                <w:rFonts w:ascii="Roboto" w:eastAsia="Times New Roman" w:hAnsi="Roboto" w:cs="Arial"/>
                <w:color w:val="000000" w:themeColor="text1"/>
                <w:lang w:val="fr-CD"/>
              </w:rPr>
              <w:t xml:space="preserve"> erreurs et modèles de résilience </w:t>
            </w:r>
            <w:r w:rsidR="00427A99" w:rsidRPr="002D5337">
              <w:rPr>
                <w:rFonts w:ascii="Roboto" w:eastAsia="Times New Roman" w:hAnsi="Roboto" w:cs="Arial"/>
                <w:color w:val="FF0000"/>
                <w:sz w:val="18"/>
                <w:szCs w:val="18"/>
                <w:lang w:val="fr-CD"/>
              </w:rPr>
              <w:t>(12,5 % de points dans la grille de notation du pool d'experts).</w:t>
            </w:r>
          </w:p>
          <w:p w14:paraId="497AE1D1" w14:textId="08D550ED" w:rsidR="00427A99" w:rsidRPr="002D5337" w:rsidRDefault="00427A99" w:rsidP="00F8049C">
            <w:pPr>
              <w:jc w:val="both"/>
              <w:rPr>
                <w:rFonts w:ascii="Roboto" w:eastAsia="Times New Roman" w:hAnsi="Roboto" w:cs="Arial"/>
                <w:lang w:val="fr-CD"/>
              </w:rPr>
            </w:pPr>
          </w:p>
        </w:tc>
        <w:tc>
          <w:tcPr>
            <w:tcW w:w="1800" w:type="dxa"/>
          </w:tcPr>
          <w:p w14:paraId="49D0FB64" w14:textId="18B9FB69" w:rsidR="00427A99" w:rsidRPr="002D5337" w:rsidRDefault="008D227B" w:rsidP="00F8049C">
            <w:pPr>
              <w:spacing w:after="0"/>
              <w:jc w:val="both"/>
              <w:rPr>
                <w:rFonts w:ascii="Roboto" w:eastAsia="Times New Roman" w:hAnsi="Roboto" w:cs="Arial"/>
                <w:color w:val="FF0000"/>
                <w:sz w:val="18"/>
                <w:szCs w:val="18"/>
                <w:lang w:val="fr-CD"/>
              </w:rPr>
            </w:pPr>
            <w:r w:rsidRPr="002D5337">
              <w:rPr>
                <w:rFonts w:ascii="Roboto" w:eastAsia="Times New Roman" w:hAnsi="Roboto" w:cs="Arial"/>
                <w:color w:val="000000" w:themeColor="text1"/>
                <w:lang w:val="fr-CD"/>
              </w:rPr>
              <w:t xml:space="preserve">Rédaction de scripts de tests de charge/performance, triage des défauts et établissement de rapports </w:t>
            </w:r>
            <w:r w:rsidR="00427A99" w:rsidRPr="002D5337">
              <w:rPr>
                <w:rFonts w:ascii="Roboto" w:eastAsia="Times New Roman" w:hAnsi="Roboto" w:cs="Arial"/>
                <w:color w:val="FF0000"/>
                <w:sz w:val="18"/>
                <w:szCs w:val="18"/>
                <w:lang w:val="fr-CD"/>
              </w:rPr>
              <w:t>(12,5 % de points dans la grille de notation du pool d'experts)</w:t>
            </w:r>
          </w:p>
          <w:p w14:paraId="3FB6D21A" w14:textId="7149010B" w:rsidR="0059298E" w:rsidRPr="002D5337" w:rsidRDefault="0059298E" w:rsidP="00F8049C">
            <w:pPr>
              <w:spacing w:after="0"/>
              <w:jc w:val="both"/>
              <w:rPr>
                <w:rFonts w:ascii="Roboto" w:eastAsia="Times New Roman" w:hAnsi="Roboto" w:cs="Arial"/>
                <w:color w:val="000000" w:themeColor="text1"/>
                <w:lang w:val="fr-CD"/>
              </w:rPr>
            </w:pPr>
          </w:p>
        </w:tc>
      </w:tr>
    </w:tbl>
    <w:p w14:paraId="02180161" w14:textId="1424DC4E" w:rsidR="004C65B4" w:rsidRPr="002D5337" w:rsidRDefault="00C7672D" w:rsidP="00CB5B61">
      <w:pPr>
        <w:pStyle w:val="Titre1"/>
        <w:rPr>
          <w:rFonts w:ascii="Roboto" w:hAnsi="Roboto" w:cs="Arial"/>
          <w:lang w:val="fr-CD"/>
        </w:rPr>
      </w:pPr>
      <w:bookmarkStart w:id="384" w:name="_Ref508121809"/>
      <w:bookmarkStart w:id="385" w:name="_Toc508620008"/>
      <w:bookmarkStart w:id="386" w:name="_Toc200054247"/>
      <w:r>
        <w:rPr>
          <w:rFonts w:ascii="Roboto" w:hAnsi="Roboto" w:cs="Arial"/>
          <w:lang w:val="fr-CD"/>
        </w:rPr>
        <w:t xml:space="preserve">11. </w:t>
      </w:r>
      <w:r w:rsidR="006C3F7A" w:rsidRPr="002D5337">
        <w:rPr>
          <w:rFonts w:ascii="Roboto" w:hAnsi="Roboto" w:cs="Arial"/>
          <w:lang w:val="fr-CD"/>
        </w:rPr>
        <w:t>Exigences en matière de calcul des coûts</w:t>
      </w:r>
      <w:bookmarkEnd w:id="384"/>
      <w:bookmarkEnd w:id="385"/>
      <w:bookmarkEnd w:id="386"/>
    </w:p>
    <w:p w14:paraId="6DF99DC2" w14:textId="5778498F" w:rsidR="006C3F7A" w:rsidRPr="00530642" w:rsidRDefault="00C7672D" w:rsidP="00530642">
      <w:pPr>
        <w:pStyle w:val="Titre2"/>
        <w:numPr>
          <w:ilvl w:val="0"/>
          <w:numId w:val="0"/>
        </w:numPr>
        <w:rPr>
          <w:rFonts w:ascii="Roboto" w:hAnsi="Roboto"/>
          <w:color w:val="000000" w:themeColor="text1"/>
          <w:lang w:val="fr-CD"/>
        </w:rPr>
      </w:pPr>
      <w:bookmarkStart w:id="387" w:name="_Toc508620009"/>
      <w:bookmarkStart w:id="388" w:name="_Toc200054248"/>
      <w:r>
        <w:rPr>
          <w:rFonts w:ascii="Roboto" w:hAnsi="Roboto"/>
          <w:lang w:val="fr-CD"/>
        </w:rPr>
        <w:t xml:space="preserve">11.1. </w:t>
      </w:r>
      <w:r w:rsidR="006C3F7A" w:rsidRPr="00530642">
        <w:rPr>
          <w:rFonts w:ascii="Roboto" w:hAnsi="Roboto"/>
          <w:lang w:val="fr-CD"/>
        </w:rPr>
        <w:t>Désignation d'experts</w:t>
      </w:r>
      <w:bookmarkEnd w:id="387"/>
      <w:r w:rsidR="006C3F7A" w:rsidRPr="00530642">
        <w:rPr>
          <w:rFonts w:ascii="Roboto" w:hAnsi="Roboto"/>
          <w:lang w:val="fr-CD"/>
        </w:rPr>
        <w:t xml:space="preserve"> </w:t>
      </w:r>
      <w:bookmarkEnd w:id="388"/>
    </w:p>
    <w:p w14:paraId="1C260C2C" w14:textId="39553022" w:rsidR="0042537B" w:rsidRPr="002D5337" w:rsidRDefault="00E83F80" w:rsidP="00B75730">
      <w:pPr>
        <w:jc w:val="both"/>
        <w:rPr>
          <w:rFonts w:ascii="Roboto" w:hAnsi="Roboto" w:cs="Arial"/>
          <w:lang w:val="fr-CD"/>
        </w:rPr>
      </w:pPr>
      <w:r w:rsidRPr="002D5337">
        <w:rPr>
          <w:rFonts w:ascii="Roboto" w:hAnsi="Roboto" w:cs="Arial"/>
          <w:lang w:val="fr-CD"/>
        </w:rPr>
        <w:t xml:space="preserve">Dans votre offre, ne vous écartez pas de la spécification des quantités requise dans les présents </w:t>
      </w:r>
      <w:r w:rsidR="002166D6" w:rsidRPr="002D5337">
        <w:rPr>
          <w:rFonts w:ascii="Roboto" w:hAnsi="Roboto" w:cs="Arial"/>
          <w:lang w:val="fr-CD"/>
        </w:rPr>
        <w:t xml:space="preserve">termes de référence </w:t>
      </w:r>
      <w:r w:rsidRPr="002D5337">
        <w:rPr>
          <w:rFonts w:ascii="Roboto" w:hAnsi="Roboto" w:cs="Arial"/>
          <w:lang w:val="fr-CD"/>
        </w:rPr>
        <w:t>aux sections (le nombre d'experts et de jours d'expertise, le budget spécifié dans le bordereau de prix), car cela fait partie de l'appel d'offres et sert à garantir une comparaison objective des offres. L'utilisation du nombre total de jours d'expertise ou du budget indiqué n'est pas autorisée.</w:t>
      </w:r>
    </w:p>
    <w:p w14:paraId="7787774A" w14:textId="77777777" w:rsidR="007562E9" w:rsidRPr="002D5337" w:rsidRDefault="00101E77" w:rsidP="00B75730">
      <w:pPr>
        <w:pStyle w:val="ZulschenderText"/>
        <w:jc w:val="both"/>
        <w:rPr>
          <w:rFonts w:ascii="Roboto" w:hAnsi="Roboto" w:cs="Arial"/>
          <w:i w:val="0"/>
          <w:color w:val="000000" w:themeColor="text1"/>
          <w:lang w:val="fr-CD"/>
        </w:rPr>
      </w:pPr>
      <w:r w:rsidRPr="002D5337">
        <w:rPr>
          <w:rFonts w:ascii="Roboto" w:hAnsi="Roboto" w:cs="Arial"/>
          <w:i w:val="0"/>
          <w:color w:val="000000" w:themeColor="text1"/>
          <w:lang w:val="fr-CD"/>
        </w:rPr>
        <w:t>Le nombre de jours d'expertise correspond aux jours ouvrables.</w:t>
      </w:r>
    </w:p>
    <w:tbl>
      <w:tblPr>
        <w:tblW w:w="9187" w:type="dxa"/>
        <w:tblLook w:val="04A0" w:firstRow="1" w:lastRow="0" w:firstColumn="1" w:lastColumn="0" w:noHBand="0" w:noVBand="1"/>
      </w:tblPr>
      <w:tblGrid>
        <w:gridCol w:w="1328"/>
        <w:gridCol w:w="3158"/>
        <w:gridCol w:w="2864"/>
        <w:gridCol w:w="1294"/>
        <w:gridCol w:w="1255"/>
      </w:tblGrid>
      <w:tr w:rsidR="00C0725F" w:rsidRPr="00B75730" w14:paraId="35CB4047" w14:textId="77777777" w:rsidTr="00C0725F">
        <w:trPr>
          <w:trHeight w:val="994"/>
        </w:trPr>
        <w:tc>
          <w:tcPr>
            <w:tcW w:w="13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0ADA3" w14:textId="0DD1A68C" w:rsidR="00C0725F" w:rsidRPr="00B75730" w:rsidRDefault="00C0725F" w:rsidP="00C0725F">
            <w:pPr>
              <w:spacing w:after="0"/>
              <w:rPr>
                <w:rFonts w:ascii="Roboto" w:eastAsia="Times New Roman" w:hAnsi="Roboto" w:cs="Arial"/>
                <w:b/>
                <w:bCs/>
                <w:color w:val="000000"/>
                <w:lang w:val="en-US"/>
              </w:rPr>
            </w:pPr>
            <w:proofErr w:type="spellStart"/>
            <w:r w:rsidRPr="00B75730">
              <w:rPr>
                <w:rFonts w:ascii="Roboto" w:hAnsi="Roboto" w:cs="Arial"/>
                <w:b/>
                <w:bCs/>
                <w:color w:val="000000"/>
              </w:rPr>
              <w:lastRenderedPageBreak/>
              <w:t>Numéro</w:t>
            </w:r>
            <w:proofErr w:type="spellEnd"/>
            <w:r w:rsidRPr="00B75730">
              <w:rPr>
                <w:rFonts w:ascii="Roboto" w:hAnsi="Roboto" w:cs="Arial"/>
                <w:b/>
                <w:bCs/>
                <w:color w:val="000000"/>
              </w:rPr>
              <w:t xml:space="preserve"> </w:t>
            </w:r>
            <w:proofErr w:type="spellStart"/>
            <w:r w:rsidRPr="00B75730">
              <w:rPr>
                <w:rFonts w:ascii="Roboto" w:hAnsi="Roboto" w:cs="Arial"/>
                <w:b/>
                <w:bCs/>
                <w:color w:val="000000"/>
              </w:rPr>
              <w:t>d'expert</w:t>
            </w:r>
            <w:proofErr w:type="spellEnd"/>
          </w:p>
        </w:tc>
        <w:tc>
          <w:tcPr>
            <w:tcW w:w="3158" w:type="dxa"/>
            <w:tcBorders>
              <w:top w:val="single" w:sz="4" w:space="0" w:color="auto"/>
              <w:left w:val="nil"/>
              <w:bottom w:val="single" w:sz="4" w:space="0" w:color="auto"/>
              <w:right w:val="single" w:sz="4" w:space="0" w:color="auto"/>
            </w:tcBorders>
            <w:shd w:val="clear" w:color="auto" w:fill="F2F2F2" w:themeFill="background1" w:themeFillShade="F2"/>
          </w:tcPr>
          <w:p w14:paraId="58F217F6" w14:textId="3EEF0AA6" w:rsidR="00C0725F" w:rsidRPr="00B75730" w:rsidRDefault="00C0725F" w:rsidP="00F8049C">
            <w:pPr>
              <w:spacing w:after="0"/>
              <w:jc w:val="both"/>
              <w:rPr>
                <w:rFonts w:ascii="Roboto" w:eastAsia="Times New Roman" w:hAnsi="Roboto" w:cs="Arial"/>
                <w:b/>
                <w:bCs/>
                <w:color w:val="000000"/>
                <w:lang w:val="en-US"/>
              </w:rPr>
            </w:pPr>
            <w:r w:rsidRPr="00B75730">
              <w:rPr>
                <w:rFonts w:ascii="Roboto" w:hAnsi="Roboto" w:cs="Arial"/>
                <w:b/>
                <w:bCs/>
                <w:color w:val="000000"/>
              </w:rPr>
              <w:t>Nom de l'expert</w:t>
            </w:r>
          </w:p>
        </w:tc>
        <w:tc>
          <w:tcPr>
            <w:tcW w:w="2864" w:type="dxa"/>
            <w:tcBorders>
              <w:top w:val="single" w:sz="4" w:space="0" w:color="auto"/>
              <w:left w:val="nil"/>
              <w:bottom w:val="single" w:sz="4" w:space="0" w:color="auto"/>
              <w:right w:val="single" w:sz="4" w:space="0" w:color="auto"/>
            </w:tcBorders>
            <w:shd w:val="clear" w:color="auto" w:fill="F2F2F2" w:themeFill="background1" w:themeFillShade="F2"/>
          </w:tcPr>
          <w:p w14:paraId="5A8E18B9" w14:textId="73784836" w:rsidR="00C0725F" w:rsidRPr="00B75730" w:rsidRDefault="00C0725F" w:rsidP="00F8049C">
            <w:pPr>
              <w:spacing w:after="0"/>
              <w:jc w:val="both"/>
              <w:rPr>
                <w:rFonts w:ascii="Roboto" w:eastAsia="Times New Roman" w:hAnsi="Roboto" w:cs="Arial"/>
                <w:b/>
                <w:bCs/>
                <w:color w:val="000000"/>
                <w:lang w:val="en-US"/>
              </w:rPr>
            </w:pPr>
            <w:r w:rsidRPr="00B75730">
              <w:rPr>
                <w:rFonts w:ascii="Roboto" w:hAnsi="Roboto" w:cs="Arial"/>
                <w:b/>
                <w:bCs/>
                <w:color w:val="000000"/>
              </w:rPr>
              <w:t>Experts requis</w:t>
            </w:r>
          </w:p>
        </w:tc>
        <w:tc>
          <w:tcPr>
            <w:tcW w:w="826" w:type="dxa"/>
            <w:tcBorders>
              <w:top w:val="single" w:sz="4" w:space="0" w:color="auto"/>
              <w:left w:val="nil"/>
              <w:bottom w:val="single" w:sz="4" w:space="0" w:color="auto"/>
              <w:right w:val="single" w:sz="4" w:space="0" w:color="auto"/>
            </w:tcBorders>
            <w:shd w:val="clear" w:color="auto" w:fill="F2F2F2" w:themeFill="background1" w:themeFillShade="F2"/>
          </w:tcPr>
          <w:p w14:paraId="185761AD" w14:textId="53475BF1" w:rsidR="00C0725F" w:rsidRPr="00B75730" w:rsidRDefault="00C0725F" w:rsidP="00C0725F">
            <w:pPr>
              <w:spacing w:after="0"/>
              <w:rPr>
                <w:rFonts w:ascii="Roboto" w:eastAsia="Times New Roman" w:hAnsi="Roboto" w:cs="Arial"/>
                <w:b/>
                <w:bCs/>
                <w:color w:val="000000"/>
                <w:lang w:val="en-US"/>
              </w:rPr>
            </w:pPr>
            <w:r w:rsidRPr="00B75730">
              <w:rPr>
                <w:rFonts w:ascii="Roboto" w:hAnsi="Roboto" w:cs="Arial"/>
                <w:b/>
                <w:bCs/>
                <w:color w:val="000000"/>
              </w:rPr>
              <w:t xml:space="preserve">Journées d'expertise </w:t>
            </w:r>
          </w:p>
        </w:tc>
        <w:tc>
          <w:tcPr>
            <w:tcW w:w="1011" w:type="dxa"/>
            <w:tcBorders>
              <w:top w:val="single" w:sz="4" w:space="0" w:color="auto"/>
              <w:left w:val="nil"/>
              <w:bottom w:val="single" w:sz="4" w:space="0" w:color="auto"/>
              <w:right w:val="single" w:sz="4" w:space="0" w:color="auto"/>
            </w:tcBorders>
            <w:shd w:val="clear" w:color="auto" w:fill="F2F2F2" w:themeFill="background1" w:themeFillShade="F2"/>
          </w:tcPr>
          <w:p w14:paraId="6B4AF5F9" w14:textId="3ECD3002" w:rsidR="00C0725F" w:rsidRPr="00B75730" w:rsidRDefault="00C0725F" w:rsidP="00C0725F">
            <w:pPr>
              <w:spacing w:after="0"/>
              <w:rPr>
                <w:rFonts w:ascii="Roboto" w:eastAsia="Times New Roman" w:hAnsi="Roboto" w:cs="Arial"/>
                <w:b/>
                <w:bCs/>
                <w:color w:val="000000"/>
                <w:lang w:val="en-US"/>
              </w:rPr>
            </w:pPr>
            <w:r w:rsidRPr="00B75730">
              <w:rPr>
                <w:rFonts w:ascii="Roboto" w:hAnsi="Roboto" w:cs="Arial"/>
                <w:b/>
                <w:bCs/>
                <w:color w:val="000000"/>
              </w:rPr>
              <w:t xml:space="preserve"> Nombre de personnes requises </w:t>
            </w:r>
          </w:p>
        </w:tc>
      </w:tr>
      <w:tr w:rsidR="00C0725F" w:rsidRPr="00B75730" w14:paraId="63B2DAB6" w14:textId="77777777" w:rsidTr="00C0725F">
        <w:trPr>
          <w:trHeight w:val="661"/>
        </w:trPr>
        <w:tc>
          <w:tcPr>
            <w:tcW w:w="1328" w:type="dxa"/>
            <w:tcBorders>
              <w:top w:val="nil"/>
              <w:left w:val="single" w:sz="4" w:space="0" w:color="auto"/>
              <w:bottom w:val="single" w:sz="4" w:space="0" w:color="auto"/>
              <w:right w:val="single" w:sz="4" w:space="0" w:color="auto"/>
            </w:tcBorders>
          </w:tcPr>
          <w:p w14:paraId="516DB025" w14:textId="60B79A63"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Expert 1</w:t>
            </w:r>
          </w:p>
        </w:tc>
        <w:tc>
          <w:tcPr>
            <w:tcW w:w="3158" w:type="dxa"/>
            <w:tcBorders>
              <w:top w:val="nil"/>
              <w:left w:val="nil"/>
              <w:bottom w:val="single" w:sz="4" w:space="0" w:color="auto"/>
              <w:right w:val="single" w:sz="4" w:space="0" w:color="auto"/>
            </w:tcBorders>
          </w:tcPr>
          <w:p w14:paraId="780B58CD" w14:textId="7EAAA3C0"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Chef de projet</w:t>
            </w:r>
          </w:p>
        </w:tc>
        <w:tc>
          <w:tcPr>
            <w:tcW w:w="2864" w:type="dxa"/>
            <w:tcBorders>
              <w:top w:val="nil"/>
              <w:left w:val="nil"/>
              <w:bottom w:val="single" w:sz="4" w:space="0" w:color="auto"/>
              <w:right w:val="single" w:sz="4" w:space="0" w:color="auto"/>
            </w:tcBorders>
          </w:tcPr>
          <w:p w14:paraId="665A96BF" w14:textId="7358EA24" w:rsidR="00C0725F" w:rsidRPr="002D5337" w:rsidRDefault="00C0725F" w:rsidP="00F8049C">
            <w:pPr>
              <w:spacing w:after="0"/>
              <w:jc w:val="both"/>
              <w:rPr>
                <w:rFonts w:ascii="Roboto" w:eastAsia="Times New Roman" w:hAnsi="Roboto" w:cs="Arial"/>
                <w:color w:val="000000"/>
                <w:lang w:val="fr-CD"/>
              </w:rPr>
            </w:pPr>
            <w:r w:rsidRPr="002D5337">
              <w:rPr>
                <w:rFonts w:ascii="Roboto" w:hAnsi="Roboto" w:cs="Arial"/>
                <w:color w:val="000000"/>
                <w:lang w:val="fr-CD"/>
              </w:rPr>
              <w:t>Professionnel de la gestion de projet</w:t>
            </w:r>
          </w:p>
        </w:tc>
        <w:tc>
          <w:tcPr>
            <w:tcW w:w="826" w:type="dxa"/>
            <w:tcBorders>
              <w:top w:val="nil"/>
              <w:left w:val="nil"/>
              <w:bottom w:val="single" w:sz="4" w:space="0" w:color="auto"/>
              <w:right w:val="single" w:sz="4" w:space="0" w:color="auto"/>
            </w:tcBorders>
          </w:tcPr>
          <w:p w14:paraId="25183FFC" w14:textId="77777777" w:rsidR="00C0725F" w:rsidRPr="00B75730" w:rsidRDefault="00C910CF" w:rsidP="00C0725F">
            <w:pPr>
              <w:spacing w:after="0"/>
              <w:rPr>
                <w:rFonts w:ascii="Roboto" w:eastAsia="Times New Roman" w:hAnsi="Roboto" w:cs="Arial"/>
                <w:color w:val="000000"/>
                <w:lang w:val="en-US"/>
              </w:rPr>
            </w:pPr>
            <w:r w:rsidRPr="00B75730">
              <w:rPr>
                <w:rFonts w:ascii="Roboto" w:eastAsia="Times New Roman" w:hAnsi="Roboto" w:cs="Arial"/>
                <w:color w:val="000000"/>
                <w:lang w:val="en-US"/>
              </w:rPr>
              <w:t>90</w:t>
            </w:r>
          </w:p>
          <w:p w14:paraId="3C561B57" w14:textId="7A765F96" w:rsidR="00C910CF" w:rsidRPr="00B75730" w:rsidRDefault="00C910CF" w:rsidP="00C0725F">
            <w:pPr>
              <w:spacing w:after="0"/>
              <w:rPr>
                <w:rFonts w:ascii="Roboto" w:eastAsia="Times New Roman" w:hAnsi="Roboto" w:cs="Arial"/>
                <w:color w:val="000000"/>
                <w:lang w:val="en-US"/>
              </w:rPr>
            </w:pPr>
          </w:p>
        </w:tc>
        <w:tc>
          <w:tcPr>
            <w:tcW w:w="1011" w:type="dxa"/>
            <w:tcBorders>
              <w:top w:val="nil"/>
              <w:left w:val="nil"/>
              <w:bottom w:val="single" w:sz="4" w:space="0" w:color="auto"/>
              <w:right w:val="single" w:sz="4" w:space="0" w:color="auto"/>
            </w:tcBorders>
          </w:tcPr>
          <w:p w14:paraId="4E63BF68" w14:textId="787579F8"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w:t>
            </w:r>
          </w:p>
        </w:tc>
      </w:tr>
      <w:tr w:rsidR="00C0725F" w:rsidRPr="00B75730" w14:paraId="40C9BA53" w14:textId="77777777" w:rsidTr="00C0725F">
        <w:trPr>
          <w:trHeight w:val="330"/>
        </w:trPr>
        <w:tc>
          <w:tcPr>
            <w:tcW w:w="1328" w:type="dxa"/>
            <w:tcBorders>
              <w:top w:val="nil"/>
              <w:left w:val="single" w:sz="4" w:space="0" w:color="auto"/>
              <w:bottom w:val="single" w:sz="4" w:space="0" w:color="auto"/>
              <w:right w:val="single" w:sz="4" w:space="0" w:color="auto"/>
            </w:tcBorders>
          </w:tcPr>
          <w:p w14:paraId="5F7D6177" w14:textId="4DD50957"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Expert 2</w:t>
            </w:r>
          </w:p>
        </w:tc>
        <w:tc>
          <w:tcPr>
            <w:tcW w:w="3158" w:type="dxa"/>
            <w:tcBorders>
              <w:top w:val="nil"/>
              <w:left w:val="nil"/>
              <w:bottom w:val="single" w:sz="4" w:space="0" w:color="auto"/>
              <w:right w:val="single" w:sz="4" w:space="0" w:color="auto"/>
            </w:tcBorders>
          </w:tcPr>
          <w:p w14:paraId="6810FAE7" w14:textId="00D43E54"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Architecte de solutions</w:t>
            </w:r>
          </w:p>
        </w:tc>
        <w:tc>
          <w:tcPr>
            <w:tcW w:w="2864" w:type="dxa"/>
            <w:tcBorders>
              <w:top w:val="nil"/>
              <w:left w:val="nil"/>
              <w:bottom w:val="single" w:sz="4" w:space="0" w:color="auto"/>
              <w:right w:val="single" w:sz="4" w:space="0" w:color="auto"/>
            </w:tcBorders>
          </w:tcPr>
          <w:p w14:paraId="6E76669A" w14:textId="6967C952"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Architecte d'entreprise / d'intégration</w:t>
            </w:r>
          </w:p>
        </w:tc>
        <w:tc>
          <w:tcPr>
            <w:tcW w:w="826" w:type="dxa"/>
            <w:tcBorders>
              <w:top w:val="nil"/>
              <w:left w:val="nil"/>
              <w:bottom w:val="single" w:sz="4" w:space="0" w:color="auto"/>
              <w:right w:val="single" w:sz="4" w:space="0" w:color="auto"/>
            </w:tcBorders>
          </w:tcPr>
          <w:p w14:paraId="4F4B175B" w14:textId="4DA34075"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120</w:t>
            </w:r>
          </w:p>
        </w:tc>
        <w:tc>
          <w:tcPr>
            <w:tcW w:w="1011" w:type="dxa"/>
            <w:tcBorders>
              <w:top w:val="nil"/>
              <w:left w:val="nil"/>
              <w:bottom w:val="single" w:sz="4" w:space="0" w:color="auto"/>
              <w:right w:val="single" w:sz="4" w:space="0" w:color="auto"/>
            </w:tcBorders>
          </w:tcPr>
          <w:p w14:paraId="0ECBF02D" w14:textId="0AEC9C81"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w:t>
            </w:r>
          </w:p>
        </w:tc>
      </w:tr>
      <w:tr w:rsidR="00C0725F" w:rsidRPr="00B75730" w14:paraId="411FB85C" w14:textId="77777777" w:rsidTr="00C0725F">
        <w:trPr>
          <w:trHeight w:val="330"/>
        </w:trPr>
        <w:tc>
          <w:tcPr>
            <w:tcW w:w="1328" w:type="dxa"/>
            <w:tcBorders>
              <w:top w:val="nil"/>
              <w:left w:val="single" w:sz="4" w:space="0" w:color="auto"/>
              <w:bottom w:val="single" w:sz="4" w:space="0" w:color="auto"/>
              <w:right w:val="single" w:sz="4" w:space="0" w:color="auto"/>
            </w:tcBorders>
          </w:tcPr>
          <w:p w14:paraId="15FDE30A" w14:textId="323CA5BB"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Expert 3</w:t>
            </w:r>
          </w:p>
        </w:tc>
        <w:tc>
          <w:tcPr>
            <w:tcW w:w="3158" w:type="dxa"/>
            <w:tcBorders>
              <w:top w:val="nil"/>
              <w:left w:val="nil"/>
              <w:bottom w:val="single" w:sz="4" w:space="0" w:color="auto"/>
              <w:right w:val="single" w:sz="4" w:space="0" w:color="auto"/>
            </w:tcBorders>
          </w:tcPr>
          <w:p w14:paraId="47FBA4CA" w14:textId="5BAEB87F"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Analyste commercial principal</w:t>
            </w:r>
          </w:p>
        </w:tc>
        <w:tc>
          <w:tcPr>
            <w:tcW w:w="2864" w:type="dxa"/>
            <w:tcBorders>
              <w:top w:val="nil"/>
              <w:left w:val="nil"/>
              <w:bottom w:val="single" w:sz="4" w:space="0" w:color="auto"/>
              <w:right w:val="single" w:sz="4" w:space="0" w:color="auto"/>
            </w:tcBorders>
          </w:tcPr>
          <w:p w14:paraId="1BEDAF07" w14:textId="58E8B780" w:rsidR="00C0725F" w:rsidRPr="002D5337" w:rsidRDefault="00C0725F" w:rsidP="00F8049C">
            <w:pPr>
              <w:spacing w:after="0"/>
              <w:jc w:val="both"/>
              <w:rPr>
                <w:rFonts w:ascii="Roboto" w:eastAsia="Times New Roman" w:hAnsi="Roboto" w:cs="Arial"/>
                <w:color w:val="000000"/>
                <w:lang w:val="fr-CD"/>
              </w:rPr>
            </w:pPr>
            <w:r w:rsidRPr="002D5337">
              <w:rPr>
                <w:rFonts w:ascii="Roboto" w:hAnsi="Roboto" w:cs="Arial"/>
                <w:color w:val="000000"/>
                <w:lang w:val="fr-CD"/>
              </w:rPr>
              <w:t>Responsable de la découverte et de la conception des services</w:t>
            </w:r>
          </w:p>
        </w:tc>
        <w:tc>
          <w:tcPr>
            <w:tcW w:w="826" w:type="dxa"/>
            <w:tcBorders>
              <w:top w:val="nil"/>
              <w:left w:val="nil"/>
              <w:bottom w:val="single" w:sz="4" w:space="0" w:color="auto"/>
              <w:right w:val="single" w:sz="4" w:space="0" w:color="auto"/>
            </w:tcBorders>
          </w:tcPr>
          <w:p w14:paraId="08606AA0" w14:textId="72D4A1C2"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90</w:t>
            </w:r>
          </w:p>
        </w:tc>
        <w:tc>
          <w:tcPr>
            <w:tcW w:w="1011" w:type="dxa"/>
            <w:tcBorders>
              <w:top w:val="nil"/>
              <w:left w:val="nil"/>
              <w:bottom w:val="single" w:sz="4" w:space="0" w:color="auto"/>
              <w:right w:val="single" w:sz="4" w:space="0" w:color="auto"/>
            </w:tcBorders>
          </w:tcPr>
          <w:p w14:paraId="75E72FBF" w14:textId="624E7DC5"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w:t>
            </w:r>
          </w:p>
        </w:tc>
      </w:tr>
      <w:tr w:rsidR="00C0725F" w:rsidRPr="00B75730" w14:paraId="0C223868" w14:textId="77777777" w:rsidTr="00C0725F">
        <w:trPr>
          <w:trHeight w:val="661"/>
        </w:trPr>
        <w:tc>
          <w:tcPr>
            <w:tcW w:w="1328" w:type="dxa"/>
            <w:tcBorders>
              <w:top w:val="nil"/>
              <w:left w:val="single" w:sz="4" w:space="0" w:color="auto"/>
              <w:bottom w:val="single" w:sz="4" w:space="0" w:color="auto"/>
              <w:right w:val="single" w:sz="4" w:space="0" w:color="auto"/>
            </w:tcBorders>
          </w:tcPr>
          <w:p w14:paraId="15B670CA" w14:textId="783BD6CA"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Expert 4</w:t>
            </w:r>
          </w:p>
        </w:tc>
        <w:tc>
          <w:tcPr>
            <w:tcW w:w="3158" w:type="dxa"/>
            <w:tcBorders>
              <w:top w:val="nil"/>
              <w:left w:val="nil"/>
              <w:bottom w:val="single" w:sz="4" w:space="0" w:color="auto"/>
              <w:right w:val="single" w:sz="4" w:space="0" w:color="auto"/>
            </w:tcBorders>
          </w:tcPr>
          <w:p w14:paraId="1311A7AA" w14:textId="2AABF6A0"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Concepteur UX/UI</w:t>
            </w:r>
          </w:p>
        </w:tc>
        <w:tc>
          <w:tcPr>
            <w:tcW w:w="2864" w:type="dxa"/>
            <w:tcBorders>
              <w:top w:val="nil"/>
              <w:left w:val="nil"/>
              <w:bottom w:val="single" w:sz="4" w:space="0" w:color="auto"/>
              <w:right w:val="single" w:sz="4" w:space="0" w:color="auto"/>
            </w:tcBorders>
          </w:tcPr>
          <w:p w14:paraId="2759D3AA" w14:textId="222119B0"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UX Lead &amp; Design-System Owner</w:t>
            </w:r>
          </w:p>
        </w:tc>
        <w:tc>
          <w:tcPr>
            <w:tcW w:w="826" w:type="dxa"/>
            <w:tcBorders>
              <w:top w:val="nil"/>
              <w:left w:val="nil"/>
              <w:bottom w:val="single" w:sz="4" w:space="0" w:color="auto"/>
              <w:right w:val="single" w:sz="4" w:space="0" w:color="auto"/>
            </w:tcBorders>
          </w:tcPr>
          <w:p w14:paraId="3C19EF5C" w14:textId="6AE34C4D"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60</w:t>
            </w:r>
          </w:p>
        </w:tc>
        <w:tc>
          <w:tcPr>
            <w:tcW w:w="1011" w:type="dxa"/>
            <w:tcBorders>
              <w:top w:val="nil"/>
              <w:left w:val="nil"/>
              <w:bottom w:val="single" w:sz="4" w:space="0" w:color="auto"/>
              <w:right w:val="single" w:sz="4" w:space="0" w:color="auto"/>
            </w:tcBorders>
          </w:tcPr>
          <w:p w14:paraId="4A0064A7" w14:textId="2CF31E3C"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w:t>
            </w:r>
          </w:p>
        </w:tc>
      </w:tr>
      <w:tr w:rsidR="00C0725F" w:rsidRPr="00B75730" w14:paraId="54BAE8D0" w14:textId="77777777" w:rsidTr="00C0725F">
        <w:trPr>
          <w:trHeight w:val="661"/>
        </w:trPr>
        <w:tc>
          <w:tcPr>
            <w:tcW w:w="1328" w:type="dxa"/>
            <w:tcBorders>
              <w:top w:val="nil"/>
              <w:left w:val="single" w:sz="4" w:space="0" w:color="auto"/>
              <w:bottom w:val="single" w:sz="4" w:space="0" w:color="auto"/>
              <w:right w:val="single" w:sz="4" w:space="0" w:color="auto"/>
            </w:tcBorders>
          </w:tcPr>
          <w:p w14:paraId="12F0D4CE" w14:textId="05DBABCF"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Expert 5</w:t>
            </w:r>
          </w:p>
        </w:tc>
        <w:tc>
          <w:tcPr>
            <w:tcW w:w="3158" w:type="dxa"/>
            <w:tcBorders>
              <w:top w:val="nil"/>
              <w:left w:val="nil"/>
              <w:bottom w:val="single" w:sz="4" w:space="0" w:color="auto"/>
              <w:right w:val="single" w:sz="4" w:space="0" w:color="auto"/>
            </w:tcBorders>
          </w:tcPr>
          <w:p w14:paraId="3C20950A" w14:textId="575AC6AA"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Responsable technique / Développeur senior</w:t>
            </w:r>
          </w:p>
        </w:tc>
        <w:tc>
          <w:tcPr>
            <w:tcW w:w="2864" w:type="dxa"/>
            <w:tcBorders>
              <w:top w:val="nil"/>
              <w:left w:val="nil"/>
              <w:bottom w:val="single" w:sz="4" w:space="0" w:color="auto"/>
              <w:right w:val="single" w:sz="4" w:space="0" w:color="auto"/>
            </w:tcBorders>
          </w:tcPr>
          <w:p w14:paraId="49026EEF" w14:textId="508456E0" w:rsidR="00C0725F" w:rsidRPr="00B75730" w:rsidRDefault="00C0725F" w:rsidP="00F8049C">
            <w:pPr>
              <w:spacing w:after="0"/>
              <w:jc w:val="both"/>
              <w:rPr>
                <w:rFonts w:ascii="Roboto" w:eastAsia="Times New Roman" w:hAnsi="Roboto" w:cs="Arial"/>
                <w:color w:val="000000"/>
              </w:rPr>
            </w:pPr>
            <w:r w:rsidRPr="00B75730">
              <w:rPr>
                <w:rFonts w:ascii="Roboto" w:hAnsi="Roboto" w:cs="Arial"/>
                <w:color w:val="000000"/>
              </w:rPr>
              <w:t>Lead Full-stack (React + FastAPI)</w:t>
            </w:r>
          </w:p>
        </w:tc>
        <w:tc>
          <w:tcPr>
            <w:tcW w:w="826" w:type="dxa"/>
            <w:tcBorders>
              <w:top w:val="nil"/>
              <w:left w:val="nil"/>
              <w:bottom w:val="single" w:sz="4" w:space="0" w:color="auto"/>
              <w:right w:val="single" w:sz="4" w:space="0" w:color="auto"/>
            </w:tcBorders>
          </w:tcPr>
          <w:p w14:paraId="7D66998B" w14:textId="0005B788"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180</w:t>
            </w:r>
          </w:p>
        </w:tc>
        <w:tc>
          <w:tcPr>
            <w:tcW w:w="1011" w:type="dxa"/>
            <w:tcBorders>
              <w:top w:val="nil"/>
              <w:left w:val="nil"/>
              <w:bottom w:val="single" w:sz="4" w:space="0" w:color="auto"/>
              <w:right w:val="single" w:sz="4" w:space="0" w:color="auto"/>
            </w:tcBorders>
          </w:tcPr>
          <w:p w14:paraId="641D57B7" w14:textId="765E7BF3"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w:t>
            </w:r>
          </w:p>
        </w:tc>
      </w:tr>
      <w:tr w:rsidR="00C0725F" w:rsidRPr="00B75730" w14:paraId="5CBD973E" w14:textId="77777777" w:rsidTr="00C0725F">
        <w:trPr>
          <w:trHeight w:val="661"/>
        </w:trPr>
        <w:tc>
          <w:tcPr>
            <w:tcW w:w="1328" w:type="dxa"/>
            <w:tcBorders>
              <w:top w:val="nil"/>
              <w:left w:val="single" w:sz="4" w:space="0" w:color="auto"/>
              <w:bottom w:val="single" w:sz="4" w:space="0" w:color="auto"/>
              <w:right w:val="single" w:sz="4" w:space="0" w:color="auto"/>
            </w:tcBorders>
          </w:tcPr>
          <w:p w14:paraId="04D9A8EF" w14:textId="21C6052D"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Expert 6</w:t>
            </w:r>
          </w:p>
        </w:tc>
        <w:tc>
          <w:tcPr>
            <w:tcW w:w="3158" w:type="dxa"/>
            <w:tcBorders>
              <w:top w:val="nil"/>
              <w:left w:val="nil"/>
              <w:bottom w:val="single" w:sz="4" w:space="0" w:color="auto"/>
              <w:right w:val="single" w:sz="4" w:space="0" w:color="auto"/>
            </w:tcBorders>
          </w:tcPr>
          <w:p w14:paraId="2D328555" w14:textId="44C16657"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Spécialiste DevOps et sécurité</w:t>
            </w:r>
          </w:p>
        </w:tc>
        <w:tc>
          <w:tcPr>
            <w:tcW w:w="2864" w:type="dxa"/>
            <w:tcBorders>
              <w:top w:val="nil"/>
              <w:left w:val="nil"/>
              <w:bottom w:val="single" w:sz="4" w:space="0" w:color="auto"/>
              <w:right w:val="single" w:sz="4" w:space="0" w:color="auto"/>
            </w:tcBorders>
          </w:tcPr>
          <w:p w14:paraId="0631E3AD" w14:textId="4A7FED06" w:rsidR="00C0725F" w:rsidRPr="002D5337" w:rsidRDefault="00C0725F" w:rsidP="00F8049C">
            <w:pPr>
              <w:spacing w:after="0"/>
              <w:jc w:val="both"/>
              <w:rPr>
                <w:rFonts w:ascii="Roboto" w:eastAsia="Times New Roman" w:hAnsi="Roboto" w:cs="Arial"/>
                <w:color w:val="000000"/>
                <w:lang w:val="fr-CD"/>
              </w:rPr>
            </w:pPr>
            <w:r w:rsidRPr="002D5337">
              <w:rPr>
                <w:rFonts w:ascii="Roboto" w:hAnsi="Roboto" w:cs="Arial"/>
                <w:color w:val="000000"/>
                <w:lang w:val="fr-CD"/>
              </w:rPr>
              <w:t>Ingénieur CI/CD &amp; Cloud-Security</w:t>
            </w:r>
          </w:p>
        </w:tc>
        <w:tc>
          <w:tcPr>
            <w:tcW w:w="826" w:type="dxa"/>
            <w:tcBorders>
              <w:top w:val="nil"/>
              <w:left w:val="nil"/>
              <w:bottom w:val="single" w:sz="4" w:space="0" w:color="auto"/>
              <w:right w:val="single" w:sz="4" w:space="0" w:color="auto"/>
            </w:tcBorders>
          </w:tcPr>
          <w:p w14:paraId="42F81680" w14:textId="1C6DBD9A" w:rsidR="00C0725F" w:rsidRPr="00B75730" w:rsidRDefault="00914893" w:rsidP="00C0725F">
            <w:pPr>
              <w:spacing w:after="0"/>
              <w:rPr>
                <w:rFonts w:ascii="Roboto" w:eastAsia="Times New Roman" w:hAnsi="Roboto" w:cs="Arial"/>
                <w:color w:val="000000"/>
                <w:lang w:val="en-US"/>
              </w:rPr>
            </w:pPr>
            <w:r w:rsidRPr="00B75730">
              <w:rPr>
                <w:rFonts w:ascii="Roboto" w:hAnsi="Roboto" w:cs="Arial"/>
                <w:color w:val="000000"/>
              </w:rPr>
              <w:t>80</w:t>
            </w:r>
          </w:p>
        </w:tc>
        <w:tc>
          <w:tcPr>
            <w:tcW w:w="1011" w:type="dxa"/>
            <w:tcBorders>
              <w:top w:val="nil"/>
              <w:left w:val="nil"/>
              <w:bottom w:val="single" w:sz="4" w:space="0" w:color="auto"/>
              <w:right w:val="single" w:sz="4" w:space="0" w:color="auto"/>
            </w:tcBorders>
          </w:tcPr>
          <w:p w14:paraId="4283FE3F" w14:textId="3D5DE1D5"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1</w:t>
            </w:r>
          </w:p>
        </w:tc>
      </w:tr>
      <w:tr w:rsidR="00C0725F" w:rsidRPr="00B75730" w14:paraId="0CB21E02" w14:textId="77777777" w:rsidTr="00C0725F">
        <w:trPr>
          <w:trHeight w:val="661"/>
        </w:trPr>
        <w:tc>
          <w:tcPr>
            <w:tcW w:w="1328" w:type="dxa"/>
            <w:tcBorders>
              <w:top w:val="nil"/>
              <w:left w:val="single" w:sz="4" w:space="0" w:color="auto"/>
              <w:bottom w:val="single" w:sz="4" w:space="0" w:color="auto"/>
              <w:right w:val="single" w:sz="4" w:space="0" w:color="auto"/>
            </w:tcBorders>
          </w:tcPr>
          <w:p w14:paraId="44DAB8B3" w14:textId="55AD86DD"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Groupe d'experts 1</w:t>
            </w:r>
          </w:p>
        </w:tc>
        <w:tc>
          <w:tcPr>
            <w:tcW w:w="3158" w:type="dxa"/>
            <w:tcBorders>
              <w:top w:val="nil"/>
              <w:left w:val="nil"/>
              <w:bottom w:val="single" w:sz="4" w:space="0" w:color="auto"/>
              <w:right w:val="single" w:sz="4" w:space="0" w:color="auto"/>
            </w:tcBorders>
          </w:tcPr>
          <w:p w14:paraId="15EC8372" w14:textId="7D1BA7FE"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Formateurs CRM et intégration</w:t>
            </w:r>
          </w:p>
        </w:tc>
        <w:tc>
          <w:tcPr>
            <w:tcW w:w="2864" w:type="dxa"/>
            <w:tcBorders>
              <w:top w:val="nil"/>
              <w:left w:val="nil"/>
              <w:bottom w:val="single" w:sz="4" w:space="0" w:color="auto"/>
              <w:right w:val="single" w:sz="4" w:space="0" w:color="auto"/>
            </w:tcBorders>
          </w:tcPr>
          <w:p w14:paraId="2D7B6CC7" w14:textId="2908C811" w:rsidR="00C0725F" w:rsidRPr="002D5337" w:rsidRDefault="00C0725F" w:rsidP="00F8049C">
            <w:pPr>
              <w:spacing w:after="0"/>
              <w:jc w:val="both"/>
              <w:rPr>
                <w:rFonts w:ascii="Roboto" w:eastAsia="Times New Roman" w:hAnsi="Roboto" w:cs="Arial"/>
                <w:color w:val="000000"/>
                <w:lang w:val="fr-CD"/>
              </w:rPr>
            </w:pPr>
            <w:r w:rsidRPr="002D5337">
              <w:rPr>
                <w:rFonts w:ascii="Roboto" w:hAnsi="Roboto" w:cs="Arial"/>
                <w:color w:val="000000"/>
                <w:lang w:val="fr-CD"/>
              </w:rPr>
              <w:t xml:space="preserve">Formateur d'utilisateurs finaux (CSR, </w:t>
            </w:r>
            <w:proofErr w:type="spellStart"/>
            <w:r w:rsidRPr="002D5337">
              <w:rPr>
                <w:rFonts w:ascii="Roboto" w:hAnsi="Roboto" w:cs="Arial"/>
                <w:color w:val="000000"/>
                <w:lang w:val="fr-CD"/>
              </w:rPr>
              <w:t>Billing</w:t>
            </w:r>
            <w:proofErr w:type="spellEnd"/>
            <w:r w:rsidRPr="002D5337">
              <w:rPr>
                <w:rFonts w:ascii="Roboto" w:hAnsi="Roboto" w:cs="Arial"/>
                <w:color w:val="000000"/>
                <w:lang w:val="fr-CD"/>
              </w:rPr>
              <w:t>, Field-Ops), Formateur en administration / réconciliation</w:t>
            </w:r>
          </w:p>
        </w:tc>
        <w:tc>
          <w:tcPr>
            <w:tcW w:w="826" w:type="dxa"/>
            <w:tcBorders>
              <w:top w:val="nil"/>
              <w:left w:val="nil"/>
              <w:bottom w:val="single" w:sz="4" w:space="0" w:color="auto"/>
              <w:right w:val="single" w:sz="4" w:space="0" w:color="auto"/>
            </w:tcBorders>
          </w:tcPr>
          <w:p w14:paraId="502A0852" w14:textId="42A47CF9" w:rsidR="00C0725F" w:rsidRPr="00B75730" w:rsidRDefault="000437F1" w:rsidP="00C0725F">
            <w:pPr>
              <w:spacing w:after="0"/>
              <w:rPr>
                <w:rFonts w:ascii="Roboto" w:eastAsia="Times New Roman" w:hAnsi="Roboto" w:cs="Arial"/>
                <w:color w:val="000000"/>
                <w:lang w:val="en-US"/>
              </w:rPr>
            </w:pPr>
            <w:r w:rsidRPr="00B75730">
              <w:rPr>
                <w:rFonts w:ascii="Roboto" w:eastAsia="Times New Roman" w:hAnsi="Roboto" w:cs="Arial"/>
                <w:color w:val="000000"/>
                <w:lang w:val="en-US"/>
              </w:rPr>
              <w:t>80</w:t>
            </w:r>
          </w:p>
          <w:p w14:paraId="7308E941" w14:textId="468184E6" w:rsidR="000437F1" w:rsidRPr="00B75730" w:rsidRDefault="000437F1" w:rsidP="000437F1">
            <w:pPr>
              <w:rPr>
                <w:rFonts w:ascii="Roboto" w:eastAsia="Times New Roman" w:hAnsi="Roboto" w:cs="Arial"/>
                <w:lang w:val="en-US"/>
              </w:rPr>
            </w:pPr>
          </w:p>
        </w:tc>
        <w:tc>
          <w:tcPr>
            <w:tcW w:w="1011" w:type="dxa"/>
            <w:tcBorders>
              <w:top w:val="nil"/>
              <w:left w:val="nil"/>
              <w:bottom w:val="single" w:sz="4" w:space="0" w:color="auto"/>
              <w:right w:val="single" w:sz="4" w:space="0" w:color="auto"/>
            </w:tcBorders>
          </w:tcPr>
          <w:p w14:paraId="37E95016" w14:textId="20572F2B"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2</w:t>
            </w:r>
          </w:p>
        </w:tc>
      </w:tr>
      <w:tr w:rsidR="00C0725F" w:rsidRPr="00B75730" w14:paraId="0594D0FA" w14:textId="77777777" w:rsidTr="00C0725F">
        <w:trPr>
          <w:trHeight w:val="330"/>
        </w:trPr>
        <w:tc>
          <w:tcPr>
            <w:tcW w:w="1328" w:type="dxa"/>
            <w:tcBorders>
              <w:top w:val="nil"/>
              <w:left w:val="single" w:sz="4" w:space="0" w:color="auto"/>
              <w:bottom w:val="single" w:sz="4" w:space="0" w:color="auto"/>
              <w:right w:val="single" w:sz="4" w:space="0" w:color="auto"/>
            </w:tcBorders>
          </w:tcPr>
          <w:p w14:paraId="17DAAA2D" w14:textId="4BB940F0"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Groupe d'experts 2</w:t>
            </w:r>
          </w:p>
        </w:tc>
        <w:tc>
          <w:tcPr>
            <w:tcW w:w="3158" w:type="dxa"/>
            <w:tcBorders>
              <w:top w:val="nil"/>
              <w:left w:val="nil"/>
              <w:bottom w:val="single" w:sz="4" w:space="0" w:color="auto"/>
              <w:right w:val="single" w:sz="4" w:space="0" w:color="auto"/>
            </w:tcBorders>
          </w:tcPr>
          <w:p w14:paraId="3ABF4342" w14:textId="1CFD197F"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Développeurs et intégrateurs techniques</w:t>
            </w:r>
          </w:p>
        </w:tc>
        <w:tc>
          <w:tcPr>
            <w:tcW w:w="2864" w:type="dxa"/>
            <w:tcBorders>
              <w:top w:val="nil"/>
              <w:left w:val="nil"/>
              <w:bottom w:val="single" w:sz="4" w:space="0" w:color="auto"/>
              <w:right w:val="single" w:sz="4" w:space="0" w:color="auto"/>
            </w:tcBorders>
          </w:tcPr>
          <w:p w14:paraId="56841CAF" w14:textId="34C7DC9A" w:rsidR="00C0725F" w:rsidRPr="00B75730" w:rsidRDefault="00C0725F" w:rsidP="00F8049C">
            <w:pPr>
              <w:spacing w:after="0"/>
              <w:jc w:val="both"/>
              <w:rPr>
                <w:rFonts w:ascii="Roboto" w:eastAsia="Times New Roman" w:hAnsi="Roboto" w:cs="Arial"/>
                <w:color w:val="000000"/>
                <w:lang w:val="en-US"/>
              </w:rPr>
            </w:pPr>
            <w:r w:rsidRPr="00B75730">
              <w:rPr>
                <w:rFonts w:ascii="Roboto" w:hAnsi="Roboto" w:cs="Arial"/>
                <w:color w:val="000000"/>
              </w:rPr>
              <w:t>React Front-end Dev, Python API Dev, Integration / Middleware Eng, Test-Automation Eng</w:t>
            </w:r>
          </w:p>
        </w:tc>
        <w:tc>
          <w:tcPr>
            <w:tcW w:w="826" w:type="dxa"/>
            <w:tcBorders>
              <w:top w:val="nil"/>
              <w:left w:val="nil"/>
              <w:bottom w:val="single" w:sz="4" w:space="0" w:color="auto"/>
              <w:right w:val="single" w:sz="4" w:space="0" w:color="auto"/>
            </w:tcBorders>
          </w:tcPr>
          <w:p w14:paraId="254D3A05" w14:textId="7266D403" w:rsidR="00C0725F" w:rsidRPr="00B75730" w:rsidRDefault="00C0725F" w:rsidP="00C0725F">
            <w:pPr>
              <w:spacing w:after="0"/>
              <w:rPr>
                <w:rFonts w:ascii="Roboto" w:eastAsia="Times New Roman" w:hAnsi="Roboto" w:cs="Arial"/>
                <w:color w:val="000000"/>
                <w:lang w:val="en-US"/>
              </w:rPr>
            </w:pPr>
            <w:r w:rsidRPr="00B75730">
              <w:rPr>
                <w:rFonts w:ascii="Roboto" w:hAnsi="Roboto" w:cs="Arial"/>
                <w:color w:val="000000"/>
              </w:rPr>
              <w:t>410</w:t>
            </w:r>
          </w:p>
        </w:tc>
        <w:tc>
          <w:tcPr>
            <w:tcW w:w="1011" w:type="dxa"/>
            <w:tcBorders>
              <w:top w:val="nil"/>
              <w:left w:val="nil"/>
              <w:bottom w:val="single" w:sz="4" w:space="0" w:color="auto"/>
              <w:right w:val="single" w:sz="4" w:space="0" w:color="auto"/>
            </w:tcBorders>
          </w:tcPr>
          <w:p w14:paraId="1EB7A07E" w14:textId="4756E9EC" w:rsidR="00C0725F" w:rsidRPr="00B75730" w:rsidRDefault="00A11CC7" w:rsidP="00C0725F">
            <w:pPr>
              <w:spacing w:after="0"/>
              <w:rPr>
                <w:rFonts w:ascii="Roboto" w:eastAsia="Times New Roman" w:hAnsi="Roboto" w:cs="Arial"/>
                <w:color w:val="000000"/>
                <w:lang w:val="en-US"/>
              </w:rPr>
            </w:pPr>
            <w:r w:rsidRPr="00B75730">
              <w:rPr>
                <w:rFonts w:ascii="Roboto" w:eastAsia="Times New Roman" w:hAnsi="Roboto" w:cs="Arial"/>
                <w:color w:val="000000"/>
                <w:lang w:val="en-US"/>
              </w:rPr>
              <w:t>4</w:t>
            </w:r>
          </w:p>
        </w:tc>
      </w:tr>
      <w:tr w:rsidR="000F0D3F" w:rsidRPr="00B75730" w14:paraId="6E7667A4" w14:textId="77777777" w:rsidTr="00C0725F">
        <w:trPr>
          <w:trHeight w:val="330"/>
        </w:trPr>
        <w:tc>
          <w:tcPr>
            <w:tcW w:w="1328" w:type="dxa"/>
            <w:tcBorders>
              <w:top w:val="nil"/>
              <w:left w:val="nil"/>
              <w:bottom w:val="nil"/>
              <w:right w:val="nil"/>
            </w:tcBorders>
            <w:noWrap/>
            <w:hideMark/>
          </w:tcPr>
          <w:p w14:paraId="5B6D1651" w14:textId="77777777" w:rsidR="000F0D3F" w:rsidRPr="00B75730" w:rsidRDefault="000F0D3F" w:rsidP="000F0D3F">
            <w:pPr>
              <w:spacing w:after="0"/>
              <w:rPr>
                <w:rFonts w:ascii="Roboto" w:eastAsia="Times New Roman" w:hAnsi="Roboto" w:cs="Arial"/>
                <w:color w:val="000000"/>
                <w:lang w:val="en-US"/>
              </w:rPr>
            </w:pPr>
          </w:p>
        </w:tc>
        <w:tc>
          <w:tcPr>
            <w:tcW w:w="3158" w:type="dxa"/>
            <w:tcBorders>
              <w:top w:val="nil"/>
              <w:left w:val="nil"/>
              <w:bottom w:val="nil"/>
              <w:right w:val="nil"/>
            </w:tcBorders>
            <w:noWrap/>
            <w:hideMark/>
          </w:tcPr>
          <w:p w14:paraId="02FE1A5D" w14:textId="77777777" w:rsidR="000F0D3F" w:rsidRPr="00B75730" w:rsidRDefault="000F0D3F" w:rsidP="00F8049C">
            <w:pPr>
              <w:spacing w:after="0"/>
              <w:jc w:val="both"/>
              <w:rPr>
                <w:rFonts w:ascii="Roboto" w:eastAsia="Times New Roman" w:hAnsi="Roboto" w:cs="Arial"/>
                <w:sz w:val="20"/>
                <w:szCs w:val="20"/>
                <w:lang w:val="en-US"/>
              </w:rPr>
            </w:pPr>
          </w:p>
        </w:tc>
        <w:tc>
          <w:tcPr>
            <w:tcW w:w="2864" w:type="dxa"/>
            <w:tcBorders>
              <w:top w:val="nil"/>
              <w:left w:val="nil"/>
              <w:bottom w:val="nil"/>
              <w:right w:val="nil"/>
            </w:tcBorders>
            <w:noWrap/>
            <w:hideMark/>
          </w:tcPr>
          <w:p w14:paraId="69461BB4" w14:textId="77777777" w:rsidR="000F0D3F" w:rsidRPr="00B75730" w:rsidRDefault="000F0D3F" w:rsidP="00F8049C">
            <w:pPr>
              <w:spacing w:after="0"/>
              <w:jc w:val="both"/>
              <w:rPr>
                <w:rFonts w:ascii="Roboto" w:eastAsia="Times New Roman" w:hAnsi="Roboto" w:cs="Arial"/>
                <w:b/>
                <w:bCs/>
                <w:color w:val="000000"/>
                <w:lang w:val="en-US"/>
              </w:rPr>
            </w:pPr>
            <w:r w:rsidRPr="00B75730">
              <w:rPr>
                <w:rFonts w:ascii="Roboto" w:eastAsia="Times New Roman" w:hAnsi="Roboto" w:cs="Arial"/>
                <w:b/>
                <w:bCs/>
                <w:color w:val="000000"/>
                <w:lang w:val="en-US"/>
              </w:rPr>
              <w:t>Total</w:t>
            </w:r>
          </w:p>
        </w:tc>
        <w:tc>
          <w:tcPr>
            <w:tcW w:w="826" w:type="dxa"/>
            <w:tcBorders>
              <w:top w:val="nil"/>
              <w:left w:val="nil"/>
              <w:bottom w:val="nil"/>
              <w:right w:val="nil"/>
            </w:tcBorders>
            <w:noWrap/>
            <w:hideMark/>
          </w:tcPr>
          <w:p w14:paraId="41A1B1E4" w14:textId="6AC5B9F0" w:rsidR="000F0D3F" w:rsidRPr="00B75730" w:rsidRDefault="00C0725F" w:rsidP="000F0D3F">
            <w:pPr>
              <w:spacing w:after="0"/>
              <w:rPr>
                <w:rFonts w:ascii="Roboto" w:eastAsia="Times New Roman" w:hAnsi="Roboto" w:cs="Arial"/>
                <w:b/>
                <w:bCs/>
                <w:color w:val="000000"/>
                <w:lang w:val="en-US"/>
              </w:rPr>
            </w:pPr>
            <w:r w:rsidRPr="00B75730">
              <w:rPr>
                <w:rFonts w:ascii="Roboto" w:eastAsia="Times New Roman" w:hAnsi="Roboto" w:cs="Arial"/>
                <w:b/>
                <w:bCs/>
                <w:color w:val="000000"/>
                <w:lang w:val="en-US"/>
              </w:rPr>
              <w:t>1110</w:t>
            </w:r>
          </w:p>
        </w:tc>
        <w:tc>
          <w:tcPr>
            <w:tcW w:w="1011" w:type="dxa"/>
            <w:tcBorders>
              <w:top w:val="nil"/>
              <w:left w:val="nil"/>
              <w:bottom w:val="nil"/>
              <w:right w:val="nil"/>
            </w:tcBorders>
            <w:noWrap/>
            <w:hideMark/>
          </w:tcPr>
          <w:p w14:paraId="73325F14" w14:textId="77777777" w:rsidR="000F0D3F" w:rsidRPr="00B75730" w:rsidRDefault="000F0D3F" w:rsidP="000F0D3F">
            <w:pPr>
              <w:spacing w:after="0"/>
              <w:rPr>
                <w:rFonts w:ascii="Roboto" w:eastAsia="Times New Roman" w:hAnsi="Roboto" w:cs="Arial"/>
                <w:b/>
                <w:bCs/>
                <w:color w:val="000000"/>
                <w:lang w:val="en-US"/>
              </w:rPr>
            </w:pPr>
          </w:p>
        </w:tc>
      </w:tr>
    </w:tbl>
    <w:p w14:paraId="03BAFEDC" w14:textId="62E97AC3" w:rsidR="008261A9" w:rsidRPr="002D5337" w:rsidRDefault="00C7672D" w:rsidP="00485A8B">
      <w:pPr>
        <w:pStyle w:val="Titre1"/>
        <w:numPr>
          <w:ilvl w:val="0"/>
          <w:numId w:val="53"/>
        </w:numPr>
        <w:rPr>
          <w:rFonts w:ascii="Roboto" w:hAnsi="Roboto" w:cs="Arial"/>
          <w:lang w:val="fr-CD"/>
        </w:rPr>
      </w:pPr>
      <w:bookmarkStart w:id="389" w:name="_Toc7512876"/>
      <w:bookmarkStart w:id="390" w:name="_Toc7513134"/>
      <w:bookmarkStart w:id="391" w:name="_Toc7513238"/>
      <w:bookmarkStart w:id="392" w:name="_Toc7513408"/>
      <w:bookmarkStart w:id="393" w:name="_Toc7513482"/>
      <w:bookmarkStart w:id="394" w:name="_Toc7520474"/>
      <w:bookmarkStart w:id="395" w:name="_Toc7512878"/>
      <w:bookmarkStart w:id="396" w:name="_Toc7513136"/>
      <w:bookmarkStart w:id="397" w:name="_Toc7513240"/>
      <w:bookmarkStart w:id="398" w:name="_Toc7513410"/>
      <w:bookmarkStart w:id="399" w:name="_Toc7513484"/>
      <w:bookmarkStart w:id="400" w:name="_Toc7520476"/>
      <w:bookmarkStart w:id="401" w:name="_Toc7512879"/>
      <w:bookmarkStart w:id="402" w:name="_Toc7513137"/>
      <w:bookmarkStart w:id="403" w:name="_Toc7513241"/>
      <w:bookmarkStart w:id="404" w:name="_Toc7513411"/>
      <w:bookmarkStart w:id="405" w:name="_Toc7513485"/>
      <w:bookmarkStart w:id="406" w:name="_Toc7520477"/>
      <w:bookmarkStart w:id="407" w:name="_Toc7512880"/>
      <w:bookmarkStart w:id="408" w:name="_Toc7513138"/>
      <w:bookmarkStart w:id="409" w:name="_Toc7513242"/>
      <w:bookmarkStart w:id="410" w:name="_Toc7513412"/>
      <w:bookmarkStart w:id="411" w:name="_Toc7513486"/>
      <w:bookmarkStart w:id="412" w:name="_Toc7520478"/>
      <w:bookmarkStart w:id="413" w:name="_Toc7512881"/>
      <w:bookmarkStart w:id="414" w:name="_Toc7513139"/>
      <w:bookmarkStart w:id="415" w:name="_Toc7513243"/>
      <w:bookmarkStart w:id="416" w:name="_Toc7513413"/>
      <w:bookmarkStart w:id="417" w:name="_Toc7513487"/>
      <w:bookmarkStart w:id="418" w:name="_Toc7520479"/>
      <w:bookmarkStart w:id="419" w:name="_Toc7512882"/>
      <w:bookmarkStart w:id="420" w:name="_Toc7513140"/>
      <w:bookmarkStart w:id="421" w:name="_Toc7513244"/>
      <w:bookmarkStart w:id="422" w:name="_Toc7513414"/>
      <w:bookmarkStart w:id="423" w:name="_Toc7513488"/>
      <w:bookmarkStart w:id="424" w:name="_Toc7520480"/>
      <w:bookmarkStart w:id="425" w:name="_Toc7512883"/>
      <w:bookmarkStart w:id="426" w:name="_Toc7513141"/>
      <w:bookmarkStart w:id="427" w:name="_Toc7513245"/>
      <w:bookmarkStart w:id="428" w:name="_Toc7513415"/>
      <w:bookmarkStart w:id="429" w:name="_Toc7513489"/>
      <w:bookmarkStart w:id="430" w:name="_Toc7520481"/>
      <w:bookmarkStart w:id="431" w:name="_Toc7512884"/>
      <w:bookmarkStart w:id="432" w:name="_Toc7513142"/>
      <w:bookmarkStart w:id="433" w:name="_Toc7513246"/>
      <w:bookmarkStart w:id="434" w:name="_Toc7513416"/>
      <w:bookmarkStart w:id="435" w:name="_Toc7513490"/>
      <w:bookmarkStart w:id="436" w:name="_Toc7520482"/>
      <w:bookmarkStart w:id="437" w:name="_Toc7512885"/>
      <w:bookmarkStart w:id="438" w:name="_Toc7513143"/>
      <w:bookmarkStart w:id="439" w:name="_Toc7513247"/>
      <w:bookmarkStart w:id="440" w:name="_Toc7513417"/>
      <w:bookmarkStart w:id="441" w:name="_Toc7513491"/>
      <w:bookmarkStart w:id="442" w:name="_Toc7520483"/>
      <w:bookmarkStart w:id="443" w:name="_Toc7512886"/>
      <w:bookmarkStart w:id="444" w:name="_Toc7513144"/>
      <w:bookmarkStart w:id="445" w:name="_Toc7513248"/>
      <w:bookmarkStart w:id="446" w:name="_Toc7513418"/>
      <w:bookmarkStart w:id="447" w:name="_Toc7513492"/>
      <w:bookmarkStart w:id="448" w:name="_Toc7520484"/>
      <w:bookmarkStart w:id="449" w:name="_Toc7512887"/>
      <w:bookmarkStart w:id="450" w:name="_Toc7513145"/>
      <w:bookmarkStart w:id="451" w:name="_Toc7513249"/>
      <w:bookmarkStart w:id="452" w:name="_Toc7513419"/>
      <w:bookmarkStart w:id="453" w:name="_Toc7513493"/>
      <w:bookmarkStart w:id="454" w:name="_Toc7520485"/>
      <w:bookmarkStart w:id="455" w:name="_Toc7512888"/>
      <w:bookmarkStart w:id="456" w:name="_Toc7513146"/>
      <w:bookmarkStart w:id="457" w:name="_Toc7513250"/>
      <w:bookmarkStart w:id="458" w:name="_Toc7513420"/>
      <w:bookmarkStart w:id="459" w:name="_Toc7513494"/>
      <w:bookmarkStart w:id="460" w:name="_Toc7520486"/>
      <w:bookmarkStart w:id="461" w:name="_Toc7512889"/>
      <w:bookmarkStart w:id="462" w:name="_Toc7513147"/>
      <w:bookmarkStart w:id="463" w:name="_Toc7513251"/>
      <w:bookmarkStart w:id="464" w:name="_Toc7513421"/>
      <w:bookmarkStart w:id="465" w:name="_Toc7513495"/>
      <w:bookmarkStart w:id="466" w:name="_Toc7520487"/>
      <w:bookmarkStart w:id="467" w:name="_Ref508121786"/>
      <w:bookmarkStart w:id="468" w:name="_Ref508122384"/>
      <w:bookmarkStart w:id="469" w:name="_Ref508122597"/>
      <w:bookmarkStart w:id="470" w:name="_Toc508620018"/>
      <w:bookmarkStart w:id="471" w:name="_Toc200054250"/>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ascii="Roboto" w:hAnsi="Roboto" w:cs="Arial"/>
          <w:lang w:val="fr-CD"/>
        </w:rPr>
        <w:t xml:space="preserve"> </w:t>
      </w:r>
      <w:r w:rsidR="632A1CEB" w:rsidRPr="002D5337">
        <w:rPr>
          <w:rFonts w:ascii="Roboto" w:hAnsi="Roboto" w:cs="Arial"/>
          <w:lang w:val="fr-CD"/>
        </w:rPr>
        <w:t>Exigences relatives au format de l'offre</w:t>
      </w:r>
      <w:bookmarkEnd w:id="467"/>
      <w:bookmarkEnd w:id="468"/>
      <w:bookmarkEnd w:id="469"/>
      <w:bookmarkEnd w:id="470"/>
      <w:bookmarkEnd w:id="471"/>
    </w:p>
    <w:p w14:paraId="37D00328" w14:textId="4986E19F" w:rsidR="007F1D62" w:rsidRPr="002D5337" w:rsidRDefault="008261A9" w:rsidP="00B75730">
      <w:pPr>
        <w:jc w:val="both"/>
        <w:rPr>
          <w:rFonts w:ascii="Roboto" w:hAnsi="Roboto" w:cs="Arial"/>
          <w:lang w:val="fr-CD"/>
        </w:rPr>
      </w:pPr>
      <w:r w:rsidRPr="002D5337">
        <w:rPr>
          <w:rFonts w:ascii="Roboto" w:hAnsi="Roboto" w:cs="Arial"/>
          <w:lang w:val="fr-CD"/>
        </w:rPr>
        <w:t xml:space="preserve">La structure de l'offre doit correspondre à la structure du cahier des charges. Elle doit être lisible (taille de police 11 ou plus) et clairement formulée. La </w:t>
      </w:r>
      <w:r w:rsidR="0067096D" w:rsidRPr="002D5337">
        <w:rPr>
          <w:rFonts w:ascii="Roboto" w:hAnsi="Roboto" w:cs="Arial"/>
          <w:lang w:val="fr-CD"/>
        </w:rPr>
        <w:t>langue dans laquelle l'</w:t>
      </w:r>
      <w:r w:rsidRPr="002D5337">
        <w:rPr>
          <w:rFonts w:ascii="Roboto" w:hAnsi="Roboto" w:cs="Arial"/>
          <w:lang w:val="fr-CD"/>
        </w:rPr>
        <w:t xml:space="preserve">offre doit être </w:t>
      </w:r>
      <w:r w:rsidR="0067096D" w:rsidRPr="002D5337">
        <w:rPr>
          <w:rFonts w:ascii="Roboto" w:hAnsi="Roboto" w:cs="Arial"/>
          <w:lang w:val="fr-CD"/>
        </w:rPr>
        <w:t xml:space="preserve">rédigée </w:t>
      </w:r>
      <w:r w:rsidR="00FF25EE" w:rsidRPr="002D5337">
        <w:rPr>
          <w:rFonts w:ascii="Roboto" w:hAnsi="Roboto" w:cs="Arial"/>
          <w:lang w:val="fr-CD"/>
        </w:rPr>
        <w:t>est l'anglais</w:t>
      </w:r>
      <w:r w:rsidRPr="002D5337">
        <w:rPr>
          <w:rFonts w:ascii="Roboto" w:hAnsi="Roboto" w:cs="Arial"/>
          <w:lang w:val="fr-CD"/>
        </w:rPr>
        <w:t>.</w:t>
      </w:r>
    </w:p>
    <w:p w14:paraId="04B8A2D6" w14:textId="6C3F5491" w:rsidR="00C7672D" w:rsidRDefault="008261A9" w:rsidP="00B75730">
      <w:pPr>
        <w:jc w:val="both"/>
        <w:rPr>
          <w:rFonts w:ascii="Roboto" w:hAnsi="Roboto" w:cs="Arial"/>
          <w:lang w:val="fr-CD"/>
        </w:rPr>
      </w:pPr>
      <w:r w:rsidRPr="00530642">
        <w:rPr>
          <w:rFonts w:ascii="Roboto" w:hAnsi="Roboto" w:cs="Arial"/>
          <w:lang w:val="fr-CD"/>
        </w:rPr>
        <w:t xml:space="preserve">Les CV du personnel proposé conformément à la </w:t>
      </w:r>
      <w:r w:rsidR="00680588" w:rsidRPr="00530642">
        <w:rPr>
          <w:rFonts w:ascii="Roboto" w:hAnsi="Roboto" w:cs="Arial"/>
          <w:lang w:val="fr-CD"/>
        </w:rPr>
        <w:t xml:space="preserve">section10 </w:t>
      </w:r>
      <w:r w:rsidRPr="00530642">
        <w:rPr>
          <w:rFonts w:ascii="Roboto" w:hAnsi="Roboto" w:cs="Arial"/>
          <w:lang w:val="fr-CD"/>
        </w:rPr>
        <w:t xml:space="preserve">des </w:t>
      </w:r>
      <w:proofErr w:type="spellStart"/>
      <w:r w:rsidRPr="00530642">
        <w:rPr>
          <w:rFonts w:ascii="Roboto" w:hAnsi="Roboto" w:cs="Arial"/>
          <w:lang w:val="fr-CD"/>
        </w:rPr>
        <w:t>TdR</w:t>
      </w:r>
      <w:proofErr w:type="spellEnd"/>
      <w:r w:rsidRPr="00530642">
        <w:rPr>
          <w:rFonts w:ascii="Roboto" w:hAnsi="Roboto" w:cs="Arial"/>
          <w:lang w:val="fr-CD"/>
        </w:rPr>
        <w:t xml:space="preserve"> doivent être au format UE et ne pas dépasser quatre pages. </w:t>
      </w:r>
      <w:r w:rsidRPr="002D5337">
        <w:rPr>
          <w:rFonts w:ascii="Roboto" w:hAnsi="Roboto" w:cs="Arial"/>
          <w:lang w:val="fr-CD"/>
        </w:rPr>
        <w:t xml:space="preserve">Les CV doivent clairement indiquer le poste occupé par la personne proposée, les tâches qu'elle a accomplies et le nombre de jours d'expertise qu'elle a effectués au cours de la période indiquée dans les références spécifiées. </w:t>
      </w:r>
      <w:r w:rsidR="00CF5E10" w:rsidRPr="002D5337">
        <w:rPr>
          <w:rFonts w:ascii="Roboto" w:hAnsi="Roboto" w:cs="Arial"/>
          <w:lang w:val="fr-CD"/>
        </w:rPr>
        <w:t>Nous vous demandons instamment de ne pas dépasser le nombre de pages indiqué.</w:t>
      </w:r>
    </w:p>
    <w:p w14:paraId="2346787D" w14:textId="58823D6A" w:rsidR="00C7672D" w:rsidRPr="00530642" w:rsidRDefault="00C7672D" w:rsidP="00485A8B">
      <w:pPr>
        <w:pStyle w:val="Titre2"/>
        <w:numPr>
          <w:ilvl w:val="0"/>
          <w:numId w:val="53"/>
        </w:numPr>
        <w:jc w:val="both"/>
        <w:rPr>
          <w:lang w:val="fr-CD"/>
        </w:rPr>
      </w:pPr>
      <w:bookmarkStart w:id="472" w:name="_Hlk209609818"/>
      <w:r w:rsidRPr="00530642">
        <w:rPr>
          <w:lang w:val="fr-CD"/>
        </w:rPr>
        <w:t>Pénalités de retard dans la remise des rapports</w:t>
      </w:r>
    </w:p>
    <w:p w14:paraId="421A7F51" w14:textId="4BB8491A" w:rsidR="000C52A2" w:rsidRDefault="00C7672D" w:rsidP="00C7672D">
      <w:pPr>
        <w:jc w:val="both"/>
        <w:rPr>
          <w:lang w:val="fr-CD"/>
        </w:rPr>
      </w:pPr>
      <w:r w:rsidRPr="00530642">
        <w:rPr>
          <w:lang w:val="fr-CD"/>
        </w:rPr>
        <w:t xml:space="preserve">Des retards dans la remise des </w:t>
      </w:r>
      <w:r w:rsidR="000C52A2">
        <w:rPr>
          <w:lang w:val="fr-CD"/>
        </w:rPr>
        <w:t>livrables</w:t>
      </w:r>
      <w:r w:rsidRPr="00530642">
        <w:rPr>
          <w:lang w:val="fr-CD"/>
        </w:rPr>
        <w:t xml:space="preserve"> entraineront l’application d’une pénalité de retard. Cette pénalité est calculée sur la base du montant de la facture mensuelle émise par l’entreprise et correspond à 0,25 pour cent du montant de cette facture par jour de retard, à moins que le retard soit dument justifié par des circonstances relevant de facteurs externes à la responsabilité du consultant.</w:t>
      </w:r>
    </w:p>
    <w:p w14:paraId="20D54B8D" w14:textId="26A3C82D" w:rsidR="000C52A2" w:rsidRPr="00530642" w:rsidRDefault="000C52A2" w:rsidP="00485A8B">
      <w:pPr>
        <w:pStyle w:val="Titre1"/>
        <w:numPr>
          <w:ilvl w:val="0"/>
          <w:numId w:val="53"/>
        </w:numPr>
        <w:tabs>
          <w:tab w:val="left" w:pos="709"/>
        </w:tabs>
        <w:rPr>
          <w:lang w:val="fr-CD"/>
        </w:rPr>
      </w:pPr>
      <w:r w:rsidRPr="00530642">
        <w:rPr>
          <w:lang w:val="fr-CD"/>
        </w:rPr>
        <w:lastRenderedPageBreak/>
        <w:t>Mise à disposition des données, documents et information</w:t>
      </w:r>
    </w:p>
    <w:p w14:paraId="12DE34BD" w14:textId="3A7E5CC1" w:rsidR="000C52A2" w:rsidRDefault="000C52A2" w:rsidP="000C52A2">
      <w:pPr>
        <w:jc w:val="both"/>
        <w:rPr>
          <w:lang w:val="fr-CD"/>
        </w:rPr>
      </w:pPr>
      <w:r w:rsidRPr="00530642">
        <w:rPr>
          <w:lang w:val="fr-CD"/>
        </w:rPr>
        <w:t xml:space="preserve">Le maitre de l’ouvrage mettra à disposition du consultant les documents </w:t>
      </w:r>
      <w:r>
        <w:rPr>
          <w:lang w:val="fr-CD"/>
        </w:rPr>
        <w:t xml:space="preserve">et outils </w:t>
      </w:r>
      <w:r w:rsidRPr="00530642">
        <w:rPr>
          <w:lang w:val="fr-CD"/>
        </w:rPr>
        <w:t>nécessaires à une bonne compréhension du projet et de la mission à réaliser. Tous les documents</w:t>
      </w:r>
      <w:r>
        <w:rPr>
          <w:lang w:val="fr-CD"/>
        </w:rPr>
        <w:t xml:space="preserve"> et </w:t>
      </w:r>
      <w:proofErr w:type="gramStart"/>
      <w:r>
        <w:rPr>
          <w:lang w:val="fr-CD"/>
        </w:rPr>
        <w:t xml:space="preserve">outils </w:t>
      </w:r>
      <w:r w:rsidRPr="00530642">
        <w:rPr>
          <w:lang w:val="fr-CD"/>
        </w:rPr>
        <w:t xml:space="preserve"> fournis</w:t>
      </w:r>
      <w:proofErr w:type="gramEnd"/>
      <w:r w:rsidRPr="00530642">
        <w:rPr>
          <w:lang w:val="fr-CD"/>
        </w:rPr>
        <w:t xml:space="preserve"> dans le cadre de cette demande de propositions ont pour seul but de préparer la proposition technique et financière pour cette mission. Ces informations doivent être traitées de manière confidentielle et ne doivent pas être utilisées à d’autres fins.</w:t>
      </w:r>
    </w:p>
    <w:p w14:paraId="064DC05D" w14:textId="02501E2D" w:rsidR="000C52A2" w:rsidRPr="00530642" w:rsidRDefault="000C52A2" w:rsidP="00485A8B">
      <w:pPr>
        <w:pStyle w:val="Titre1"/>
        <w:numPr>
          <w:ilvl w:val="0"/>
          <w:numId w:val="53"/>
        </w:numPr>
        <w:tabs>
          <w:tab w:val="left" w:pos="709"/>
        </w:tabs>
        <w:rPr>
          <w:b w:val="0"/>
          <w:lang w:val="fr-CD"/>
        </w:rPr>
      </w:pPr>
      <w:bookmarkStart w:id="473" w:name="_Toc84938392"/>
      <w:r w:rsidRPr="00530642">
        <w:rPr>
          <w:lang w:val="fr-CD"/>
        </w:rPr>
        <w:t>Logistique</w:t>
      </w:r>
      <w:bookmarkEnd w:id="473"/>
    </w:p>
    <w:p w14:paraId="6FD9697A" w14:textId="77777777" w:rsidR="000C52A2" w:rsidRPr="00530642" w:rsidRDefault="000C52A2" w:rsidP="000C52A2">
      <w:pPr>
        <w:spacing w:after="120"/>
        <w:jc w:val="both"/>
        <w:rPr>
          <w:lang w:val="fr-CD"/>
        </w:rPr>
      </w:pPr>
      <w:r w:rsidRPr="00530642">
        <w:rPr>
          <w:lang w:val="fr-CD"/>
        </w:rPr>
        <w:t>Le Consultant prendra en charge ses frais de déplacement sur terrain et tous les moyens nécessaires, (bureaux et équipements requis entre autres téléphone portable, connexion internet, ordinateurs, imprimantes et des consommables divers et tous autres équipements jugés utiles y compris logement) lui permettant d'effectuer ses prestations dans des conditions d'efficacité.</w:t>
      </w:r>
    </w:p>
    <w:p w14:paraId="02B06848" w14:textId="77777777" w:rsidR="000C52A2" w:rsidRPr="00530642" w:rsidRDefault="000C52A2" w:rsidP="000C52A2">
      <w:pPr>
        <w:spacing w:after="120"/>
        <w:jc w:val="both"/>
        <w:rPr>
          <w:lang w:val="fr-CD"/>
        </w:rPr>
      </w:pPr>
      <w:r w:rsidRPr="00530642">
        <w:rPr>
          <w:lang w:val="fr-CD"/>
        </w:rPr>
        <w:t>Les frais logistiques pour des sessions d’échanges en présentiel avec les points focaux seront pris en charge par le consultant.</w:t>
      </w:r>
    </w:p>
    <w:p w14:paraId="449D487B" w14:textId="77777777" w:rsidR="000C52A2" w:rsidRPr="00530642" w:rsidRDefault="000C52A2" w:rsidP="000C52A2">
      <w:pPr>
        <w:spacing w:after="120"/>
        <w:jc w:val="both"/>
        <w:rPr>
          <w:lang w:val="fr-CD"/>
        </w:rPr>
      </w:pPr>
      <w:bookmarkStart w:id="474" w:name="_Toc39556638"/>
      <w:bookmarkEnd w:id="474"/>
      <w:r w:rsidRPr="00530642">
        <w:rPr>
          <w:lang w:val="fr-CD"/>
        </w:rPr>
        <w:t>Toute la logistique acquise par le consultant sur les fonds du projet sera remise sans aucune condition à la CEPO à la fin de sa mission, moyennant un inventaire détaillé.</w:t>
      </w:r>
    </w:p>
    <w:p w14:paraId="6DFEDE92" w14:textId="77777777" w:rsidR="000C52A2" w:rsidRPr="00530642" w:rsidRDefault="000C52A2" w:rsidP="000C52A2">
      <w:pPr>
        <w:jc w:val="both"/>
        <w:rPr>
          <w:lang w:val="fr-CD"/>
        </w:rPr>
      </w:pPr>
    </w:p>
    <w:p w14:paraId="2C32BC3A" w14:textId="20E74CDE" w:rsidR="000C52A2" w:rsidRPr="00530642" w:rsidRDefault="000C52A2" w:rsidP="00485A8B">
      <w:pPr>
        <w:pStyle w:val="Titre1"/>
        <w:numPr>
          <w:ilvl w:val="0"/>
          <w:numId w:val="53"/>
        </w:numPr>
        <w:tabs>
          <w:tab w:val="left" w:pos="709"/>
        </w:tabs>
        <w:rPr>
          <w:lang w:val="fr-CD"/>
        </w:rPr>
      </w:pPr>
      <w:r w:rsidRPr="00530642">
        <w:rPr>
          <w:lang w:val="fr-CD"/>
        </w:rPr>
        <w:t>Gouvernance de l'AT</w:t>
      </w:r>
    </w:p>
    <w:p w14:paraId="05E3EA17" w14:textId="501C68C5" w:rsidR="00BA3AC8" w:rsidRPr="002D5337" w:rsidRDefault="000C52A2" w:rsidP="00F8049C">
      <w:pPr>
        <w:jc w:val="both"/>
        <w:rPr>
          <w:rFonts w:ascii="Roboto" w:hAnsi="Roboto"/>
          <w:lang w:val="fr-CD"/>
        </w:rPr>
      </w:pPr>
      <w:r w:rsidRPr="00530642">
        <w:rPr>
          <w:lang w:val="fr-CD"/>
        </w:rPr>
        <w:t>Le consultant travaillera sous la supervision et la coordination de la CEP-O et de la direction générale de la REGIDESO, et apportera son soutien aux responsables de la gestion et du contrôle des pertes opérationnelles et commerciales. Le consultant génèrera activement une dynamique de groupe afin d'assurer l'implication maximale des différents groupes de parties prenantes. En ce sens, des méthodes et des outils participatifs tels que des entretiens individuels et des groupes de discussion seront appliqués à divers sujets liés à cette assistance technique afin de générer un large consensus parmi les cadres supérieurs et moyens de l'entreprise. Enfin, le consultant sera également chargé de gérer l'ensemble du processus d'apprentissage et d'assurer un contrôle strict de la réalisation de tous les livrables. Finalement, le consultant sera également chargé d'aider à la création de synergies avec la Banque mondiale et d'autres institutions impliquées dans le processus de transformation numérique de la REGIDESO.</w:t>
      </w:r>
      <w:bookmarkEnd w:id="472"/>
    </w:p>
    <w:sectPr w:rsidR="00BA3AC8" w:rsidRPr="002D5337" w:rsidSect="00FE6D8A">
      <w:headerReference w:type="default" r:id="rId14"/>
      <w:footerReference w:type="default" r:id="rId15"/>
      <w:headerReference w:type="first" r:id="rId16"/>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46D9" w14:textId="77777777" w:rsidR="002653F0" w:rsidRDefault="002653F0" w:rsidP="00E0714A">
      <w:r>
        <w:separator/>
      </w:r>
    </w:p>
    <w:p w14:paraId="6C00A81B" w14:textId="77777777" w:rsidR="002653F0" w:rsidRDefault="002653F0"/>
  </w:endnote>
  <w:endnote w:type="continuationSeparator" w:id="0">
    <w:p w14:paraId="13AA616E" w14:textId="77777777" w:rsidR="002653F0" w:rsidRDefault="002653F0" w:rsidP="00E0714A">
      <w:r>
        <w:continuationSeparator/>
      </w:r>
    </w:p>
    <w:p w14:paraId="0A6877D4" w14:textId="77777777" w:rsidR="002653F0" w:rsidRDefault="002653F0"/>
  </w:endnote>
  <w:endnote w:type="continuationNotice" w:id="1">
    <w:p w14:paraId="2B3F4032" w14:textId="77777777" w:rsidR="002653F0" w:rsidRDefault="002653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DB54" w14:textId="77777777" w:rsidR="004D02DF" w:rsidRPr="00AA34D9" w:rsidRDefault="004D02DF" w:rsidP="0041708C">
    <w:pPr>
      <w:tabs>
        <w:tab w:val="right" w:pos="9070"/>
      </w:tabs>
      <w:jc w:val="right"/>
      <w:rPr>
        <w:rFonts w:cs="Arial"/>
        <w:sz w:val="16"/>
        <w:szCs w:val="16"/>
      </w:rPr>
    </w:pPr>
    <w:r w:rsidRPr="00AA34D9">
      <w:rPr>
        <w:rFonts w:cs="Arial"/>
        <w:sz w:val="16"/>
      </w:rPr>
      <w:fldChar w:fldCharType="begin"/>
    </w:r>
    <w:r w:rsidRPr="00AA34D9">
      <w:rPr>
        <w:rFonts w:cs="Arial"/>
        <w:sz w:val="16"/>
      </w:rPr>
      <w:instrText xml:space="preserve"> PAGE  \* Arabic  \* MERGEFORMAT </w:instrText>
    </w:r>
    <w:r w:rsidRPr="00AA34D9">
      <w:rPr>
        <w:rFonts w:cs="Arial"/>
        <w:sz w:val="16"/>
      </w:rPr>
      <w:fldChar w:fldCharType="separate"/>
    </w:r>
    <w:r>
      <w:rPr>
        <w:rFonts w:cs="Arial"/>
        <w:noProof/>
        <w:sz w:val="16"/>
      </w:rPr>
      <w:t>22</w:t>
    </w:r>
    <w:r w:rsidRPr="00AA34D9">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4F74" w14:textId="77777777" w:rsidR="002653F0" w:rsidRDefault="002653F0" w:rsidP="00E0714A">
      <w:r>
        <w:separator/>
      </w:r>
    </w:p>
    <w:p w14:paraId="21D1F4FA" w14:textId="77777777" w:rsidR="002653F0" w:rsidRDefault="002653F0"/>
  </w:footnote>
  <w:footnote w:type="continuationSeparator" w:id="0">
    <w:p w14:paraId="0B5E9634" w14:textId="77777777" w:rsidR="002653F0" w:rsidRDefault="002653F0" w:rsidP="00E0714A">
      <w:r>
        <w:continuationSeparator/>
      </w:r>
    </w:p>
    <w:p w14:paraId="46B50EB9" w14:textId="77777777" w:rsidR="002653F0" w:rsidRDefault="002653F0"/>
  </w:footnote>
  <w:footnote w:type="continuationNotice" w:id="1">
    <w:p w14:paraId="21C56FE5" w14:textId="77777777" w:rsidR="002653F0" w:rsidRDefault="002653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55" w:type="pct"/>
      <w:tblLayout w:type="fixed"/>
      <w:tblCellMar>
        <w:left w:w="0" w:type="dxa"/>
        <w:right w:w="0" w:type="dxa"/>
      </w:tblCellMar>
      <w:tblLook w:val="00A0" w:firstRow="1" w:lastRow="0" w:firstColumn="1" w:lastColumn="0" w:noHBand="0" w:noVBand="0"/>
    </w:tblPr>
    <w:tblGrid>
      <w:gridCol w:w="6379"/>
      <w:gridCol w:w="2972"/>
    </w:tblGrid>
    <w:tr w:rsidR="004D02DF" w:rsidRPr="00703906" w14:paraId="6D9D11FA" w14:textId="77777777" w:rsidTr="00BF33B2">
      <w:tc>
        <w:tcPr>
          <w:tcW w:w="3411" w:type="pct"/>
        </w:tcPr>
        <w:p w14:paraId="56367309" w14:textId="2DCDBAFD" w:rsidR="004D02DF" w:rsidRPr="008D28BE" w:rsidRDefault="004D02DF" w:rsidP="008D28BE">
          <w:pPr>
            <w:pStyle w:val="Titre1"/>
            <w:spacing w:before="0" w:after="140"/>
            <w:rPr>
              <w:sz w:val="16"/>
              <w:szCs w:val="16"/>
              <w:lang w:eastAsia="de-DE"/>
            </w:rPr>
          </w:pPr>
        </w:p>
        <w:p w14:paraId="3ED12F0C" w14:textId="244323FC" w:rsidR="004D02DF" w:rsidRPr="003039D8" w:rsidRDefault="004D02DF" w:rsidP="00483EFB">
          <w:pPr>
            <w:pStyle w:val="Titre1"/>
            <w:tabs>
              <w:tab w:val="left" w:pos="2292"/>
            </w:tabs>
            <w:spacing w:before="0" w:after="140"/>
            <w:rPr>
              <w:sz w:val="28"/>
            </w:rPr>
          </w:pPr>
          <w:r>
            <w:rPr>
              <w:sz w:val="28"/>
            </w:rPr>
            <w:tab/>
          </w:r>
        </w:p>
      </w:tc>
      <w:tc>
        <w:tcPr>
          <w:tcW w:w="1589" w:type="pct"/>
        </w:tcPr>
        <w:p w14:paraId="7A06B00E" w14:textId="70F7AC82" w:rsidR="004D02DF" w:rsidRPr="00703906" w:rsidRDefault="004D02DF" w:rsidP="00AD54AE">
          <w:pPr>
            <w:tabs>
              <w:tab w:val="right" w:pos="9356"/>
            </w:tabs>
            <w:spacing w:after="0"/>
            <w:ind w:right="-284"/>
            <w:jc w:val="right"/>
            <w:rPr>
              <w:rFonts w:eastAsia="Times New Roman" w:cs="Times New Roman"/>
              <w:sz w:val="20"/>
              <w:szCs w:val="20"/>
            </w:rPr>
          </w:pPr>
        </w:p>
      </w:tc>
    </w:tr>
  </w:tbl>
  <w:p w14:paraId="3DC79EA1" w14:textId="27F4A227" w:rsidR="004D02DF" w:rsidRDefault="004D02DF"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55" w:type="pct"/>
      <w:tblLayout w:type="fixed"/>
      <w:tblCellMar>
        <w:left w:w="0" w:type="dxa"/>
        <w:right w:w="0" w:type="dxa"/>
      </w:tblCellMar>
      <w:tblLook w:val="00A0" w:firstRow="1" w:lastRow="0" w:firstColumn="1" w:lastColumn="0" w:noHBand="0" w:noVBand="0"/>
    </w:tblPr>
    <w:tblGrid>
      <w:gridCol w:w="6379"/>
      <w:gridCol w:w="2972"/>
    </w:tblGrid>
    <w:tr w:rsidR="004D02DF" w:rsidRPr="00703906" w14:paraId="1345249F" w14:textId="77777777" w:rsidTr="00BF33B2">
      <w:tc>
        <w:tcPr>
          <w:tcW w:w="3411" w:type="pct"/>
          <w:vAlign w:val="bottom"/>
        </w:tcPr>
        <w:p w14:paraId="1D1F5F3C" w14:textId="65311098" w:rsidR="004D02DF" w:rsidRPr="00B6676B" w:rsidRDefault="004D02DF" w:rsidP="002210B0">
          <w:pPr>
            <w:pStyle w:val="Titre1"/>
            <w:spacing w:before="0" w:after="140"/>
            <w:rPr>
              <w:sz w:val="28"/>
            </w:rPr>
          </w:pPr>
        </w:p>
      </w:tc>
      <w:tc>
        <w:tcPr>
          <w:tcW w:w="1589" w:type="pct"/>
        </w:tcPr>
        <w:p w14:paraId="57953CAA" w14:textId="0CB4F174" w:rsidR="004D02DF" w:rsidRPr="00703906" w:rsidRDefault="004D02DF" w:rsidP="00495C36">
          <w:pPr>
            <w:tabs>
              <w:tab w:val="right" w:pos="9356"/>
            </w:tabs>
            <w:spacing w:after="0"/>
            <w:ind w:right="-284"/>
            <w:jc w:val="right"/>
            <w:rPr>
              <w:rFonts w:eastAsia="Times New Roman" w:cs="Times New Roman"/>
              <w:sz w:val="20"/>
              <w:szCs w:val="20"/>
            </w:rPr>
          </w:pPr>
        </w:p>
      </w:tc>
    </w:tr>
  </w:tbl>
  <w:p w14:paraId="5E9A9996" w14:textId="77777777" w:rsidR="004D02DF" w:rsidRDefault="004D02DF" w:rsidP="00B53644">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055"/>
    <w:multiLevelType w:val="multilevel"/>
    <w:tmpl w:val="D1122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341F3"/>
    <w:multiLevelType w:val="hybridMultilevel"/>
    <w:tmpl w:val="A8987C84"/>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30660"/>
    <w:multiLevelType w:val="multilevel"/>
    <w:tmpl w:val="8F1E1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2F41"/>
    <w:multiLevelType w:val="hybridMultilevel"/>
    <w:tmpl w:val="2742533C"/>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956E3"/>
    <w:multiLevelType w:val="hybridMultilevel"/>
    <w:tmpl w:val="F0B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6012D"/>
    <w:multiLevelType w:val="hybridMultilevel"/>
    <w:tmpl w:val="A518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A1B4D"/>
    <w:multiLevelType w:val="hybridMultilevel"/>
    <w:tmpl w:val="38F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31891"/>
    <w:multiLevelType w:val="hybridMultilevel"/>
    <w:tmpl w:val="57D4D3F6"/>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6395F"/>
    <w:multiLevelType w:val="multilevel"/>
    <w:tmpl w:val="18DC2D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9F7096"/>
    <w:multiLevelType w:val="hybridMultilevel"/>
    <w:tmpl w:val="F19ED772"/>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537DE"/>
    <w:multiLevelType w:val="hybridMultilevel"/>
    <w:tmpl w:val="5D482BDE"/>
    <w:lvl w:ilvl="0" w:tplc="080C000F">
      <w:start w:val="1"/>
      <w:numFmt w:val="decimal"/>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1413516F"/>
    <w:multiLevelType w:val="multilevel"/>
    <w:tmpl w:val="C79AD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5775D5"/>
    <w:multiLevelType w:val="multilevel"/>
    <w:tmpl w:val="18DC2D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5B0B22"/>
    <w:multiLevelType w:val="multilevel"/>
    <w:tmpl w:val="9AD8BD72"/>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9B1498"/>
    <w:multiLevelType w:val="hybridMultilevel"/>
    <w:tmpl w:val="E78C7A1E"/>
    <w:lvl w:ilvl="0" w:tplc="D32A87EC">
      <w:start w:val="3"/>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5" w15:restartNumberingAfterBreak="0">
    <w:nsid w:val="1DAA2DE5"/>
    <w:multiLevelType w:val="hybridMultilevel"/>
    <w:tmpl w:val="F3FEF88C"/>
    <w:lvl w:ilvl="0" w:tplc="58FAC4AE">
      <w:start w:val="12"/>
      <w:numFmt w:val="decimal"/>
      <w:lvlText w:val="%1."/>
      <w:lvlJc w:val="left"/>
      <w:pPr>
        <w:ind w:left="1440" w:hanging="360"/>
      </w:pPr>
      <w:rPr>
        <w:rFonts w:hint="default"/>
      </w:rPr>
    </w:lvl>
    <w:lvl w:ilvl="1" w:tplc="240C0019" w:tentative="1">
      <w:start w:val="1"/>
      <w:numFmt w:val="lowerLetter"/>
      <w:lvlText w:val="%2."/>
      <w:lvlJc w:val="left"/>
      <w:pPr>
        <w:ind w:left="2160" w:hanging="360"/>
      </w:pPr>
    </w:lvl>
    <w:lvl w:ilvl="2" w:tplc="240C001B" w:tentative="1">
      <w:start w:val="1"/>
      <w:numFmt w:val="lowerRoman"/>
      <w:lvlText w:val="%3."/>
      <w:lvlJc w:val="right"/>
      <w:pPr>
        <w:ind w:left="2880" w:hanging="180"/>
      </w:pPr>
    </w:lvl>
    <w:lvl w:ilvl="3" w:tplc="240C000F" w:tentative="1">
      <w:start w:val="1"/>
      <w:numFmt w:val="decimal"/>
      <w:lvlText w:val="%4."/>
      <w:lvlJc w:val="left"/>
      <w:pPr>
        <w:ind w:left="3600" w:hanging="360"/>
      </w:pPr>
    </w:lvl>
    <w:lvl w:ilvl="4" w:tplc="240C0019" w:tentative="1">
      <w:start w:val="1"/>
      <w:numFmt w:val="lowerLetter"/>
      <w:lvlText w:val="%5."/>
      <w:lvlJc w:val="left"/>
      <w:pPr>
        <w:ind w:left="4320" w:hanging="360"/>
      </w:pPr>
    </w:lvl>
    <w:lvl w:ilvl="5" w:tplc="240C001B" w:tentative="1">
      <w:start w:val="1"/>
      <w:numFmt w:val="lowerRoman"/>
      <w:lvlText w:val="%6."/>
      <w:lvlJc w:val="right"/>
      <w:pPr>
        <w:ind w:left="5040" w:hanging="180"/>
      </w:pPr>
    </w:lvl>
    <w:lvl w:ilvl="6" w:tplc="240C000F" w:tentative="1">
      <w:start w:val="1"/>
      <w:numFmt w:val="decimal"/>
      <w:lvlText w:val="%7."/>
      <w:lvlJc w:val="left"/>
      <w:pPr>
        <w:ind w:left="5760" w:hanging="360"/>
      </w:pPr>
    </w:lvl>
    <w:lvl w:ilvl="7" w:tplc="240C0019" w:tentative="1">
      <w:start w:val="1"/>
      <w:numFmt w:val="lowerLetter"/>
      <w:lvlText w:val="%8."/>
      <w:lvlJc w:val="left"/>
      <w:pPr>
        <w:ind w:left="6480" w:hanging="360"/>
      </w:pPr>
    </w:lvl>
    <w:lvl w:ilvl="8" w:tplc="240C001B" w:tentative="1">
      <w:start w:val="1"/>
      <w:numFmt w:val="lowerRoman"/>
      <w:lvlText w:val="%9."/>
      <w:lvlJc w:val="right"/>
      <w:pPr>
        <w:ind w:left="7200" w:hanging="180"/>
      </w:pPr>
    </w:lvl>
  </w:abstractNum>
  <w:abstractNum w:abstractNumId="16" w15:restartNumberingAfterBreak="0">
    <w:nsid w:val="1E33381F"/>
    <w:multiLevelType w:val="multilevel"/>
    <w:tmpl w:val="C54A4AE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E833EA1"/>
    <w:multiLevelType w:val="multilevel"/>
    <w:tmpl w:val="B44C6720"/>
    <w:lvl w:ilvl="0">
      <w:start w:val="2"/>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EA1699"/>
    <w:multiLevelType w:val="multilevel"/>
    <w:tmpl w:val="4E28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B7A65"/>
    <w:multiLevelType w:val="multilevel"/>
    <w:tmpl w:val="20FE0A38"/>
    <w:lvl w:ilvl="0">
      <w:numFmt w:val="decimal"/>
      <w:lvlText w:val="%1."/>
      <w:lvlJc w:val="left"/>
      <w:pPr>
        <w:ind w:left="567" w:hanging="567"/>
      </w:pPr>
      <w:rPr>
        <w:rFonts w:hint="default"/>
      </w:rPr>
    </w:lvl>
    <w:lvl w:ilvl="1">
      <w:start w:val="1"/>
      <w:numFmt w:val="decimal"/>
      <w:lvlText w:val="%1.%2"/>
      <w:lvlJc w:val="left"/>
      <w:pPr>
        <w:ind w:left="567" w:hanging="567"/>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674D11"/>
    <w:multiLevelType w:val="multilevel"/>
    <w:tmpl w:val="C32C2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DB1390"/>
    <w:multiLevelType w:val="hybridMultilevel"/>
    <w:tmpl w:val="6CFC8CF2"/>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F3F85"/>
    <w:multiLevelType w:val="hybridMultilevel"/>
    <w:tmpl w:val="FF5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B777C2"/>
    <w:multiLevelType w:val="hybridMultilevel"/>
    <w:tmpl w:val="59AEE058"/>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C33DD"/>
    <w:multiLevelType w:val="hybridMultilevel"/>
    <w:tmpl w:val="A0765910"/>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E6BF4"/>
    <w:multiLevelType w:val="hybridMultilevel"/>
    <w:tmpl w:val="8A0A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01288C"/>
    <w:multiLevelType w:val="hybridMultilevel"/>
    <w:tmpl w:val="87C4D8EC"/>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396221"/>
    <w:multiLevelType w:val="multilevel"/>
    <w:tmpl w:val="C99A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42A4F"/>
    <w:multiLevelType w:val="hybridMultilevel"/>
    <w:tmpl w:val="813C737A"/>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37F19"/>
    <w:multiLevelType w:val="hybridMultilevel"/>
    <w:tmpl w:val="55ECBE9C"/>
    <w:lvl w:ilvl="0" w:tplc="110A2996">
      <w:start w:val="1"/>
      <w:numFmt w:val="decimal"/>
      <w:pStyle w:val="Titre2"/>
      <w:lvlText w:val="%1.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077CB1"/>
    <w:multiLevelType w:val="hybridMultilevel"/>
    <w:tmpl w:val="E182E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061E9C"/>
    <w:multiLevelType w:val="hybridMultilevel"/>
    <w:tmpl w:val="F748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2129FB"/>
    <w:multiLevelType w:val="hybridMultilevel"/>
    <w:tmpl w:val="98E4D006"/>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5C1C04"/>
    <w:multiLevelType w:val="hybridMultilevel"/>
    <w:tmpl w:val="B6241D8C"/>
    <w:lvl w:ilvl="0" w:tplc="CE287F80">
      <w:start w:val="5"/>
      <w:numFmt w:val="decimal"/>
      <w:lvlText w:val="%1."/>
      <w:lvlJc w:val="left"/>
      <w:pPr>
        <w:ind w:left="720" w:hanging="360"/>
      </w:pPr>
      <w:rPr>
        <w:rFonts w:ascii="Arial" w:hAnsi="Arial" w:hint="default"/>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4" w15:restartNumberingAfterBreak="0">
    <w:nsid w:val="4B983A21"/>
    <w:multiLevelType w:val="hybridMultilevel"/>
    <w:tmpl w:val="9F5AE44A"/>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970865"/>
    <w:multiLevelType w:val="hybridMultilevel"/>
    <w:tmpl w:val="326E0CDC"/>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516DC2"/>
    <w:multiLevelType w:val="hybridMultilevel"/>
    <w:tmpl w:val="F2C64CD8"/>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447156"/>
    <w:multiLevelType w:val="multilevel"/>
    <w:tmpl w:val="5E1851CE"/>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0B6197"/>
    <w:multiLevelType w:val="multilevel"/>
    <w:tmpl w:val="77A0983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55907B0"/>
    <w:multiLevelType w:val="hybridMultilevel"/>
    <w:tmpl w:val="6BD2CCF4"/>
    <w:lvl w:ilvl="0" w:tplc="006A419C">
      <w:start w:val="1"/>
      <w:numFmt w:val="lowerRoman"/>
      <w:lvlText w:val="%1)"/>
      <w:lvlJc w:val="left"/>
      <w:pPr>
        <w:ind w:left="1287" w:hanging="72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40" w15:restartNumberingAfterBreak="0">
    <w:nsid w:val="5D054B91"/>
    <w:multiLevelType w:val="hybridMultilevel"/>
    <w:tmpl w:val="7094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1339EB"/>
    <w:multiLevelType w:val="multilevel"/>
    <w:tmpl w:val="706423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EB80FA6"/>
    <w:multiLevelType w:val="multilevel"/>
    <w:tmpl w:val="23500B60"/>
    <w:styleLink w:val="CurrentList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E60974"/>
    <w:multiLevelType w:val="hybridMultilevel"/>
    <w:tmpl w:val="B14E8A78"/>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47FB1"/>
    <w:multiLevelType w:val="hybridMultilevel"/>
    <w:tmpl w:val="601EBD92"/>
    <w:lvl w:ilvl="0" w:tplc="52ECAED8">
      <w:start w:val="1"/>
      <w:numFmt w:val="bullet"/>
      <w:lvlText w:val="·"/>
      <w:lvlJc w:val="left"/>
      <w:pPr>
        <w:ind w:left="720" w:hanging="360"/>
      </w:pPr>
      <w:rPr>
        <w:rFonts w:ascii="Symbol" w:hAnsi="Symbol" w:hint="default"/>
      </w:rPr>
    </w:lvl>
    <w:lvl w:ilvl="1" w:tplc="35DC8A2A">
      <w:start w:val="1"/>
      <w:numFmt w:val="bullet"/>
      <w:lvlText w:val="o"/>
      <w:lvlJc w:val="left"/>
      <w:pPr>
        <w:ind w:left="1440" w:hanging="360"/>
      </w:pPr>
      <w:rPr>
        <w:rFonts w:ascii="Courier New" w:hAnsi="Courier New" w:hint="default"/>
      </w:rPr>
    </w:lvl>
    <w:lvl w:ilvl="2" w:tplc="1902C682">
      <w:start w:val="1"/>
      <w:numFmt w:val="bullet"/>
      <w:lvlText w:val=""/>
      <w:lvlJc w:val="left"/>
      <w:pPr>
        <w:ind w:left="2160" w:hanging="360"/>
      </w:pPr>
      <w:rPr>
        <w:rFonts w:ascii="Wingdings" w:hAnsi="Wingdings" w:hint="default"/>
      </w:rPr>
    </w:lvl>
    <w:lvl w:ilvl="3" w:tplc="F968A1E2">
      <w:start w:val="1"/>
      <w:numFmt w:val="bullet"/>
      <w:lvlText w:val=""/>
      <w:lvlJc w:val="left"/>
      <w:pPr>
        <w:ind w:left="2880" w:hanging="360"/>
      </w:pPr>
      <w:rPr>
        <w:rFonts w:ascii="Symbol" w:hAnsi="Symbol" w:hint="default"/>
      </w:rPr>
    </w:lvl>
    <w:lvl w:ilvl="4" w:tplc="D0DAE254">
      <w:start w:val="1"/>
      <w:numFmt w:val="bullet"/>
      <w:lvlText w:val="o"/>
      <w:lvlJc w:val="left"/>
      <w:pPr>
        <w:ind w:left="3600" w:hanging="360"/>
      </w:pPr>
      <w:rPr>
        <w:rFonts w:ascii="Courier New" w:hAnsi="Courier New" w:hint="default"/>
      </w:rPr>
    </w:lvl>
    <w:lvl w:ilvl="5" w:tplc="3DCABD8A">
      <w:start w:val="1"/>
      <w:numFmt w:val="bullet"/>
      <w:lvlText w:val=""/>
      <w:lvlJc w:val="left"/>
      <w:pPr>
        <w:ind w:left="4320" w:hanging="360"/>
      </w:pPr>
      <w:rPr>
        <w:rFonts w:ascii="Wingdings" w:hAnsi="Wingdings" w:hint="default"/>
      </w:rPr>
    </w:lvl>
    <w:lvl w:ilvl="6" w:tplc="D1CAF2D8">
      <w:start w:val="1"/>
      <w:numFmt w:val="bullet"/>
      <w:lvlText w:val=""/>
      <w:lvlJc w:val="left"/>
      <w:pPr>
        <w:ind w:left="5040" w:hanging="360"/>
      </w:pPr>
      <w:rPr>
        <w:rFonts w:ascii="Symbol" w:hAnsi="Symbol" w:hint="default"/>
      </w:rPr>
    </w:lvl>
    <w:lvl w:ilvl="7" w:tplc="F2E600AC">
      <w:start w:val="1"/>
      <w:numFmt w:val="bullet"/>
      <w:lvlText w:val="o"/>
      <w:lvlJc w:val="left"/>
      <w:pPr>
        <w:ind w:left="5760" w:hanging="360"/>
      </w:pPr>
      <w:rPr>
        <w:rFonts w:ascii="Courier New" w:hAnsi="Courier New" w:hint="default"/>
      </w:rPr>
    </w:lvl>
    <w:lvl w:ilvl="8" w:tplc="272E5ED0">
      <w:start w:val="1"/>
      <w:numFmt w:val="bullet"/>
      <w:lvlText w:val=""/>
      <w:lvlJc w:val="left"/>
      <w:pPr>
        <w:ind w:left="6480" w:hanging="360"/>
      </w:pPr>
      <w:rPr>
        <w:rFonts w:ascii="Wingdings" w:hAnsi="Wingdings" w:hint="default"/>
      </w:rPr>
    </w:lvl>
  </w:abstractNum>
  <w:abstractNum w:abstractNumId="45" w15:restartNumberingAfterBreak="0">
    <w:nsid w:val="6BD16F60"/>
    <w:multiLevelType w:val="hybridMultilevel"/>
    <w:tmpl w:val="00040178"/>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2F070F"/>
    <w:multiLevelType w:val="hybridMultilevel"/>
    <w:tmpl w:val="9C0AAFE0"/>
    <w:lvl w:ilvl="0" w:tplc="240C0019">
      <w:start w:val="1"/>
      <w:numFmt w:val="lowerLetter"/>
      <w:lvlText w:val="%1."/>
      <w:lvlJc w:val="left"/>
      <w:pPr>
        <w:ind w:left="720" w:hanging="360"/>
      </w:pPr>
      <w:rPr>
        <w:rFonts w:hint="default"/>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7" w15:restartNumberingAfterBreak="0">
    <w:nsid w:val="6D3E3218"/>
    <w:multiLevelType w:val="hybridMultilevel"/>
    <w:tmpl w:val="DA8850CE"/>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941058"/>
    <w:multiLevelType w:val="hybridMultilevel"/>
    <w:tmpl w:val="2522D536"/>
    <w:lvl w:ilvl="0" w:tplc="05EEE1D0">
      <w:start w:val="1"/>
      <w:numFmt w:val="lowerLetter"/>
      <w:pStyle w:val="Titre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4839BE"/>
    <w:multiLevelType w:val="hybridMultilevel"/>
    <w:tmpl w:val="EDE4CBA2"/>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6525FD"/>
    <w:multiLevelType w:val="hybridMultilevel"/>
    <w:tmpl w:val="94DA167E"/>
    <w:lvl w:ilvl="0" w:tplc="2AC06336">
      <w:start w:val="9"/>
      <w:numFmt w:val="decimal"/>
      <w:lvlText w:val="%1"/>
      <w:lvlJc w:val="left"/>
      <w:pPr>
        <w:ind w:left="1068" w:hanging="708"/>
      </w:pPr>
      <w:rPr>
        <w:rFonts w:hint="default"/>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51" w15:restartNumberingAfterBreak="0">
    <w:nsid w:val="70F52FA8"/>
    <w:multiLevelType w:val="hybridMultilevel"/>
    <w:tmpl w:val="D7DEF2A4"/>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F064DC"/>
    <w:multiLevelType w:val="multilevel"/>
    <w:tmpl w:val="0F6026FC"/>
    <w:lvl w:ilvl="0">
      <w:start w:val="8"/>
      <w:numFmt w:val="decimal"/>
      <w:lvlText w:val="%1"/>
      <w:lvlJc w:val="left"/>
      <w:pPr>
        <w:ind w:left="498" w:hanging="498"/>
      </w:pPr>
      <w:rPr>
        <w:rFonts w:hint="default"/>
      </w:rPr>
    </w:lvl>
    <w:lvl w:ilvl="1">
      <w:start w:val="1"/>
      <w:numFmt w:val="decimal"/>
      <w:lvlText w:val="%1.%2"/>
      <w:lvlJc w:val="left"/>
      <w:pPr>
        <w:ind w:left="678" w:hanging="498"/>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72F14AFE"/>
    <w:multiLevelType w:val="hybridMultilevel"/>
    <w:tmpl w:val="52AC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DA51D7"/>
    <w:multiLevelType w:val="hybridMultilevel"/>
    <w:tmpl w:val="D95411A2"/>
    <w:lvl w:ilvl="0" w:tplc="BF0E24C4">
      <w:start w:val="12"/>
      <w:numFmt w:val="decimal"/>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55" w15:restartNumberingAfterBreak="0">
    <w:nsid w:val="763A4DBB"/>
    <w:multiLevelType w:val="hybridMultilevel"/>
    <w:tmpl w:val="70FC0054"/>
    <w:lvl w:ilvl="0" w:tplc="53C877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690986">
    <w:abstractNumId w:val="44"/>
  </w:num>
  <w:num w:numId="2" w16cid:durableId="1589195942">
    <w:abstractNumId w:val="19"/>
  </w:num>
  <w:num w:numId="3" w16cid:durableId="786853319">
    <w:abstractNumId w:val="20"/>
  </w:num>
  <w:num w:numId="4" w16cid:durableId="1672028629">
    <w:abstractNumId w:val="10"/>
  </w:num>
  <w:num w:numId="5" w16cid:durableId="1824735934">
    <w:abstractNumId w:val="37"/>
  </w:num>
  <w:num w:numId="6" w16cid:durableId="1661343991">
    <w:abstractNumId w:val="29"/>
  </w:num>
  <w:num w:numId="7" w16cid:durableId="2037928134">
    <w:abstractNumId w:val="48"/>
  </w:num>
  <w:num w:numId="8" w16cid:durableId="1301378381">
    <w:abstractNumId w:val="16"/>
  </w:num>
  <w:num w:numId="9" w16cid:durableId="1063873497">
    <w:abstractNumId w:val="38"/>
  </w:num>
  <w:num w:numId="10" w16cid:durableId="1723794809">
    <w:abstractNumId w:val="52"/>
  </w:num>
  <w:num w:numId="11" w16cid:durableId="308555572">
    <w:abstractNumId w:val="27"/>
  </w:num>
  <w:num w:numId="12" w16cid:durableId="1317802031">
    <w:abstractNumId w:val="11"/>
  </w:num>
  <w:num w:numId="13" w16cid:durableId="248470712">
    <w:abstractNumId w:val="0"/>
  </w:num>
  <w:num w:numId="14" w16cid:durableId="337391068">
    <w:abstractNumId w:val="18"/>
  </w:num>
  <w:num w:numId="15" w16cid:durableId="800730273">
    <w:abstractNumId w:val="13"/>
  </w:num>
  <w:num w:numId="16" w16cid:durableId="1984389514">
    <w:abstractNumId w:val="25"/>
  </w:num>
  <w:num w:numId="17" w16cid:durableId="172913357">
    <w:abstractNumId w:val="53"/>
  </w:num>
  <w:num w:numId="18" w16cid:durableId="20977226">
    <w:abstractNumId w:val="4"/>
  </w:num>
  <w:num w:numId="19" w16cid:durableId="1084647917">
    <w:abstractNumId w:val="31"/>
  </w:num>
  <w:num w:numId="20" w16cid:durableId="1267467004">
    <w:abstractNumId w:val="6"/>
  </w:num>
  <w:num w:numId="21" w16cid:durableId="1234202381">
    <w:abstractNumId w:val="22"/>
  </w:num>
  <w:num w:numId="22" w16cid:durableId="571473943">
    <w:abstractNumId w:val="30"/>
  </w:num>
  <w:num w:numId="23" w16cid:durableId="1204906655">
    <w:abstractNumId w:val="40"/>
  </w:num>
  <w:num w:numId="24" w16cid:durableId="1445341840">
    <w:abstractNumId w:val="5"/>
  </w:num>
  <w:num w:numId="25" w16cid:durableId="1329675598">
    <w:abstractNumId w:val="35"/>
  </w:num>
  <w:num w:numId="26" w16cid:durableId="1839151786">
    <w:abstractNumId w:val="51"/>
  </w:num>
  <w:num w:numId="27" w16cid:durableId="327372696">
    <w:abstractNumId w:val="36"/>
  </w:num>
  <w:num w:numId="28" w16cid:durableId="1647205750">
    <w:abstractNumId w:val="23"/>
  </w:num>
  <w:num w:numId="29" w16cid:durableId="533923574">
    <w:abstractNumId w:val="7"/>
  </w:num>
  <w:num w:numId="30" w16cid:durableId="2046368668">
    <w:abstractNumId w:val="45"/>
  </w:num>
  <w:num w:numId="31" w16cid:durableId="1783765518">
    <w:abstractNumId w:val="9"/>
  </w:num>
  <w:num w:numId="32" w16cid:durableId="1348406125">
    <w:abstractNumId w:val="24"/>
  </w:num>
  <w:num w:numId="33" w16cid:durableId="1775126713">
    <w:abstractNumId w:val="43"/>
  </w:num>
  <w:num w:numId="34" w16cid:durableId="916938644">
    <w:abstractNumId w:val="32"/>
  </w:num>
  <w:num w:numId="35" w16cid:durableId="248856102">
    <w:abstractNumId w:val="55"/>
  </w:num>
  <w:num w:numId="36" w16cid:durableId="1671714272">
    <w:abstractNumId w:val="49"/>
  </w:num>
  <w:num w:numId="37" w16cid:durableId="815803393">
    <w:abstractNumId w:val="34"/>
  </w:num>
  <w:num w:numId="38" w16cid:durableId="2118014046">
    <w:abstractNumId w:val="28"/>
  </w:num>
  <w:num w:numId="39" w16cid:durableId="1718965381">
    <w:abstractNumId w:val="3"/>
  </w:num>
  <w:num w:numId="40" w16cid:durableId="453446365">
    <w:abstractNumId w:val="1"/>
  </w:num>
  <w:num w:numId="41" w16cid:durableId="1550149795">
    <w:abstractNumId w:val="47"/>
  </w:num>
  <w:num w:numId="42" w16cid:durableId="959840498">
    <w:abstractNumId w:val="26"/>
  </w:num>
  <w:num w:numId="43" w16cid:durableId="1912425130">
    <w:abstractNumId w:val="21"/>
  </w:num>
  <w:num w:numId="44" w16cid:durableId="2008753134">
    <w:abstractNumId w:val="39"/>
  </w:num>
  <w:num w:numId="45" w16cid:durableId="1503206395">
    <w:abstractNumId w:val="12"/>
  </w:num>
  <w:num w:numId="46" w16cid:durableId="218790955">
    <w:abstractNumId w:val="8"/>
  </w:num>
  <w:num w:numId="47" w16cid:durableId="1542521583">
    <w:abstractNumId w:val="17"/>
  </w:num>
  <w:num w:numId="48" w16cid:durableId="1610549170">
    <w:abstractNumId w:val="46"/>
  </w:num>
  <w:num w:numId="49" w16cid:durableId="1935821277">
    <w:abstractNumId w:val="50"/>
  </w:num>
  <w:num w:numId="50" w16cid:durableId="2032488422">
    <w:abstractNumId w:val="14"/>
  </w:num>
  <w:num w:numId="51" w16cid:durableId="1689409654">
    <w:abstractNumId w:val="42"/>
  </w:num>
  <w:num w:numId="52" w16cid:durableId="100223255">
    <w:abstractNumId w:val="15"/>
  </w:num>
  <w:num w:numId="53" w16cid:durableId="1315796527">
    <w:abstractNumId w:val="54"/>
  </w:num>
  <w:num w:numId="54" w16cid:durableId="68385228">
    <w:abstractNumId w:val="2"/>
  </w:num>
  <w:num w:numId="55" w16cid:durableId="299699712">
    <w:abstractNumId w:val="33"/>
  </w:num>
  <w:num w:numId="56" w16cid:durableId="485709749">
    <w:abstractNumId w:val="41"/>
  </w:num>
  <w:num w:numId="57" w16cid:durableId="335111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730818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GB" w:vendorID="64" w:dllVersion="4096" w:nlCheck="1" w:checkStyle="0"/>
  <w:activeWritingStyle w:appName="MSWord" w:lang="fr-CD"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21"/>
    <w:rsid w:val="00000A70"/>
    <w:rsid w:val="00000B57"/>
    <w:rsid w:val="00001AEB"/>
    <w:rsid w:val="00001C7E"/>
    <w:rsid w:val="00001F7B"/>
    <w:rsid w:val="000032DC"/>
    <w:rsid w:val="00003FD6"/>
    <w:rsid w:val="00004A34"/>
    <w:rsid w:val="000053A2"/>
    <w:rsid w:val="00005617"/>
    <w:rsid w:val="000056F0"/>
    <w:rsid w:val="00005781"/>
    <w:rsid w:val="00005DD1"/>
    <w:rsid w:val="00005F33"/>
    <w:rsid w:val="00005FC8"/>
    <w:rsid w:val="00006360"/>
    <w:rsid w:val="00006CCB"/>
    <w:rsid w:val="00007C78"/>
    <w:rsid w:val="00010DC1"/>
    <w:rsid w:val="00011601"/>
    <w:rsid w:val="0001182F"/>
    <w:rsid w:val="00011F17"/>
    <w:rsid w:val="00012289"/>
    <w:rsid w:val="00012C3E"/>
    <w:rsid w:val="00013766"/>
    <w:rsid w:val="000138AF"/>
    <w:rsid w:val="00014A35"/>
    <w:rsid w:val="00014E31"/>
    <w:rsid w:val="00015062"/>
    <w:rsid w:val="000157F1"/>
    <w:rsid w:val="00015A51"/>
    <w:rsid w:val="0001670A"/>
    <w:rsid w:val="0001792F"/>
    <w:rsid w:val="00017D5A"/>
    <w:rsid w:val="0002057C"/>
    <w:rsid w:val="00020A12"/>
    <w:rsid w:val="000210F2"/>
    <w:rsid w:val="00023190"/>
    <w:rsid w:val="0002405E"/>
    <w:rsid w:val="00024C0C"/>
    <w:rsid w:val="00025757"/>
    <w:rsid w:val="0002583B"/>
    <w:rsid w:val="00025C55"/>
    <w:rsid w:val="00025D75"/>
    <w:rsid w:val="000262B0"/>
    <w:rsid w:val="0002712E"/>
    <w:rsid w:val="0002D7B5"/>
    <w:rsid w:val="00031307"/>
    <w:rsid w:val="00031A72"/>
    <w:rsid w:val="0003217E"/>
    <w:rsid w:val="0003230F"/>
    <w:rsid w:val="000328B3"/>
    <w:rsid w:val="00032B38"/>
    <w:rsid w:val="000345DC"/>
    <w:rsid w:val="00035187"/>
    <w:rsid w:val="00035396"/>
    <w:rsid w:val="00035938"/>
    <w:rsid w:val="00035A0F"/>
    <w:rsid w:val="0003633C"/>
    <w:rsid w:val="0003685A"/>
    <w:rsid w:val="000370F0"/>
    <w:rsid w:val="0003734A"/>
    <w:rsid w:val="0003740C"/>
    <w:rsid w:val="00037793"/>
    <w:rsid w:val="00040569"/>
    <w:rsid w:val="00041225"/>
    <w:rsid w:val="00041446"/>
    <w:rsid w:val="000419A0"/>
    <w:rsid w:val="00041EEC"/>
    <w:rsid w:val="000436CB"/>
    <w:rsid w:val="000437F1"/>
    <w:rsid w:val="0004394D"/>
    <w:rsid w:val="00043D27"/>
    <w:rsid w:val="00044949"/>
    <w:rsid w:val="00044A5F"/>
    <w:rsid w:val="0004568C"/>
    <w:rsid w:val="000459E7"/>
    <w:rsid w:val="0004625E"/>
    <w:rsid w:val="000465EA"/>
    <w:rsid w:val="00047EFB"/>
    <w:rsid w:val="00050235"/>
    <w:rsid w:val="0005082D"/>
    <w:rsid w:val="0005117F"/>
    <w:rsid w:val="000512FB"/>
    <w:rsid w:val="00052AC7"/>
    <w:rsid w:val="0005410E"/>
    <w:rsid w:val="00054344"/>
    <w:rsid w:val="00054D1B"/>
    <w:rsid w:val="00055123"/>
    <w:rsid w:val="0005701D"/>
    <w:rsid w:val="00057329"/>
    <w:rsid w:val="00057667"/>
    <w:rsid w:val="0005EF74"/>
    <w:rsid w:val="000601BF"/>
    <w:rsid w:val="00061B06"/>
    <w:rsid w:val="00063006"/>
    <w:rsid w:val="00064148"/>
    <w:rsid w:val="00064632"/>
    <w:rsid w:val="00065CC0"/>
    <w:rsid w:val="00066B89"/>
    <w:rsid w:val="00066CE1"/>
    <w:rsid w:val="000675D6"/>
    <w:rsid w:val="00067A80"/>
    <w:rsid w:val="00070617"/>
    <w:rsid w:val="00070F65"/>
    <w:rsid w:val="00071078"/>
    <w:rsid w:val="0007223A"/>
    <w:rsid w:val="000733C0"/>
    <w:rsid w:val="00075333"/>
    <w:rsid w:val="000753F3"/>
    <w:rsid w:val="00075DBD"/>
    <w:rsid w:val="0007643C"/>
    <w:rsid w:val="00076919"/>
    <w:rsid w:val="00076CCB"/>
    <w:rsid w:val="00077372"/>
    <w:rsid w:val="0007753D"/>
    <w:rsid w:val="00077976"/>
    <w:rsid w:val="00077D18"/>
    <w:rsid w:val="00077D7C"/>
    <w:rsid w:val="00080D6E"/>
    <w:rsid w:val="00081EEF"/>
    <w:rsid w:val="0008325A"/>
    <w:rsid w:val="00084508"/>
    <w:rsid w:val="000851AA"/>
    <w:rsid w:val="00085A7E"/>
    <w:rsid w:val="000861C2"/>
    <w:rsid w:val="00086AA6"/>
    <w:rsid w:val="00086E7B"/>
    <w:rsid w:val="00086F6A"/>
    <w:rsid w:val="00087144"/>
    <w:rsid w:val="00087643"/>
    <w:rsid w:val="0008792D"/>
    <w:rsid w:val="00087F78"/>
    <w:rsid w:val="000908FC"/>
    <w:rsid w:val="000916FB"/>
    <w:rsid w:val="00091C53"/>
    <w:rsid w:val="00091DD2"/>
    <w:rsid w:val="00092121"/>
    <w:rsid w:val="000924C0"/>
    <w:rsid w:val="00093587"/>
    <w:rsid w:val="00094CAA"/>
    <w:rsid w:val="00095885"/>
    <w:rsid w:val="0009674D"/>
    <w:rsid w:val="00096B52"/>
    <w:rsid w:val="00097085"/>
    <w:rsid w:val="00097B57"/>
    <w:rsid w:val="000A000E"/>
    <w:rsid w:val="000A030C"/>
    <w:rsid w:val="000A1317"/>
    <w:rsid w:val="000A2808"/>
    <w:rsid w:val="000A2BD5"/>
    <w:rsid w:val="000A34FD"/>
    <w:rsid w:val="000A36A5"/>
    <w:rsid w:val="000A373D"/>
    <w:rsid w:val="000A3CB1"/>
    <w:rsid w:val="000A4553"/>
    <w:rsid w:val="000A4E05"/>
    <w:rsid w:val="000A514A"/>
    <w:rsid w:val="000A5DCB"/>
    <w:rsid w:val="000A631C"/>
    <w:rsid w:val="000A659B"/>
    <w:rsid w:val="000A6D97"/>
    <w:rsid w:val="000A6F22"/>
    <w:rsid w:val="000A7322"/>
    <w:rsid w:val="000A7BD1"/>
    <w:rsid w:val="000B0B80"/>
    <w:rsid w:val="000B1812"/>
    <w:rsid w:val="000B19AD"/>
    <w:rsid w:val="000B267D"/>
    <w:rsid w:val="000B30B1"/>
    <w:rsid w:val="000B382A"/>
    <w:rsid w:val="000B4122"/>
    <w:rsid w:val="000B460D"/>
    <w:rsid w:val="000B47D3"/>
    <w:rsid w:val="000B48D1"/>
    <w:rsid w:val="000B57C2"/>
    <w:rsid w:val="000B6AF4"/>
    <w:rsid w:val="000B7786"/>
    <w:rsid w:val="000B77D8"/>
    <w:rsid w:val="000C00BC"/>
    <w:rsid w:val="000C0DD2"/>
    <w:rsid w:val="000C15B2"/>
    <w:rsid w:val="000C1970"/>
    <w:rsid w:val="000C27E2"/>
    <w:rsid w:val="000C3036"/>
    <w:rsid w:val="000C45A7"/>
    <w:rsid w:val="000C4F48"/>
    <w:rsid w:val="000C52A2"/>
    <w:rsid w:val="000C5681"/>
    <w:rsid w:val="000C5755"/>
    <w:rsid w:val="000C66C1"/>
    <w:rsid w:val="000C6BDE"/>
    <w:rsid w:val="000C6C1B"/>
    <w:rsid w:val="000C7EE8"/>
    <w:rsid w:val="000D077D"/>
    <w:rsid w:val="000D09FB"/>
    <w:rsid w:val="000D13F2"/>
    <w:rsid w:val="000D1747"/>
    <w:rsid w:val="000D1809"/>
    <w:rsid w:val="000D252E"/>
    <w:rsid w:val="000D2718"/>
    <w:rsid w:val="000D2C8C"/>
    <w:rsid w:val="000D3731"/>
    <w:rsid w:val="000D3A28"/>
    <w:rsid w:val="000D467F"/>
    <w:rsid w:val="000D50DE"/>
    <w:rsid w:val="000D5447"/>
    <w:rsid w:val="000D5F47"/>
    <w:rsid w:val="000D6044"/>
    <w:rsid w:val="000D7E78"/>
    <w:rsid w:val="000E0BCE"/>
    <w:rsid w:val="000E0DE3"/>
    <w:rsid w:val="000E274F"/>
    <w:rsid w:val="000E2BEF"/>
    <w:rsid w:val="000E418C"/>
    <w:rsid w:val="000E4BBC"/>
    <w:rsid w:val="000F0D3F"/>
    <w:rsid w:val="000F0F1F"/>
    <w:rsid w:val="000F1277"/>
    <w:rsid w:val="000F18FD"/>
    <w:rsid w:val="000F1CAD"/>
    <w:rsid w:val="000F273F"/>
    <w:rsid w:val="000F2F2D"/>
    <w:rsid w:val="000F3348"/>
    <w:rsid w:val="000F3497"/>
    <w:rsid w:val="000F34A8"/>
    <w:rsid w:val="000F36EE"/>
    <w:rsid w:val="000F396A"/>
    <w:rsid w:val="000F3F38"/>
    <w:rsid w:val="000F4449"/>
    <w:rsid w:val="000F5554"/>
    <w:rsid w:val="000F5813"/>
    <w:rsid w:val="000F6AD2"/>
    <w:rsid w:val="000F6EBE"/>
    <w:rsid w:val="000F72D7"/>
    <w:rsid w:val="000F734F"/>
    <w:rsid w:val="00100129"/>
    <w:rsid w:val="001002B5"/>
    <w:rsid w:val="00100575"/>
    <w:rsid w:val="00101E77"/>
    <w:rsid w:val="00101F1B"/>
    <w:rsid w:val="0010267F"/>
    <w:rsid w:val="001029B5"/>
    <w:rsid w:val="00102B73"/>
    <w:rsid w:val="00102EE1"/>
    <w:rsid w:val="0010403C"/>
    <w:rsid w:val="00106001"/>
    <w:rsid w:val="0010731B"/>
    <w:rsid w:val="0010768D"/>
    <w:rsid w:val="00110196"/>
    <w:rsid w:val="00110948"/>
    <w:rsid w:val="00110A93"/>
    <w:rsid w:val="0011313C"/>
    <w:rsid w:val="0011359D"/>
    <w:rsid w:val="00114340"/>
    <w:rsid w:val="00114960"/>
    <w:rsid w:val="0011522A"/>
    <w:rsid w:val="00115249"/>
    <w:rsid w:val="001152C1"/>
    <w:rsid w:val="00115408"/>
    <w:rsid w:val="001155BB"/>
    <w:rsid w:val="0011562C"/>
    <w:rsid w:val="0011570A"/>
    <w:rsid w:val="00115AC9"/>
    <w:rsid w:val="00115DA5"/>
    <w:rsid w:val="001160BC"/>
    <w:rsid w:val="001161CF"/>
    <w:rsid w:val="00116D50"/>
    <w:rsid w:val="0011723D"/>
    <w:rsid w:val="0011761C"/>
    <w:rsid w:val="00117634"/>
    <w:rsid w:val="00117E16"/>
    <w:rsid w:val="00121165"/>
    <w:rsid w:val="001219E7"/>
    <w:rsid w:val="00122D48"/>
    <w:rsid w:val="00123774"/>
    <w:rsid w:val="00123CA6"/>
    <w:rsid w:val="00123D49"/>
    <w:rsid w:val="0012473B"/>
    <w:rsid w:val="00124AB8"/>
    <w:rsid w:val="00124F91"/>
    <w:rsid w:val="00125000"/>
    <w:rsid w:val="0012558B"/>
    <w:rsid w:val="00125F51"/>
    <w:rsid w:val="00125FF5"/>
    <w:rsid w:val="001261F8"/>
    <w:rsid w:val="00127739"/>
    <w:rsid w:val="00130724"/>
    <w:rsid w:val="0013168F"/>
    <w:rsid w:val="00131B10"/>
    <w:rsid w:val="00131C69"/>
    <w:rsid w:val="00131DD9"/>
    <w:rsid w:val="00133DDF"/>
    <w:rsid w:val="00133E08"/>
    <w:rsid w:val="00134697"/>
    <w:rsid w:val="00135196"/>
    <w:rsid w:val="00135362"/>
    <w:rsid w:val="00135921"/>
    <w:rsid w:val="0013629D"/>
    <w:rsid w:val="001366A8"/>
    <w:rsid w:val="00136871"/>
    <w:rsid w:val="00136E95"/>
    <w:rsid w:val="001407B0"/>
    <w:rsid w:val="00140E13"/>
    <w:rsid w:val="001418FE"/>
    <w:rsid w:val="00141D04"/>
    <w:rsid w:val="0014237C"/>
    <w:rsid w:val="001427BB"/>
    <w:rsid w:val="00142965"/>
    <w:rsid w:val="00142DB8"/>
    <w:rsid w:val="001435F2"/>
    <w:rsid w:val="0014484B"/>
    <w:rsid w:val="0014602C"/>
    <w:rsid w:val="001462D5"/>
    <w:rsid w:val="00146342"/>
    <w:rsid w:val="00146577"/>
    <w:rsid w:val="001501DB"/>
    <w:rsid w:val="001501E1"/>
    <w:rsid w:val="00150292"/>
    <w:rsid w:val="0015093D"/>
    <w:rsid w:val="001516D0"/>
    <w:rsid w:val="00151813"/>
    <w:rsid w:val="0015189A"/>
    <w:rsid w:val="00151D2C"/>
    <w:rsid w:val="001525C6"/>
    <w:rsid w:val="00153664"/>
    <w:rsid w:val="0015386C"/>
    <w:rsid w:val="00153B9C"/>
    <w:rsid w:val="00154084"/>
    <w:rsid w:val="00154A11"/>
    <w:rsid w:val="0015515B"/>
    <w:rsid w:val="001552DE"/>
    <w:rsid w:val="001556B2"/>
    <w:rsid w:val="00156BE5"/>
    <w:rsid w:val="001607E9"/>
    <w:rsid w:val="00161600"/>
    <w:rsid w:val="0016179F"/>
    <w:rsid w:val="00161AB7"/>
    <w:rsid w:val="00161B87"/>
    <w:rsid w:val="00161C17"/>
    <w:rsid w:val="00161E40"/>
    <w:rsid w:val="001631A3"/>
    <w:rsid w:val="00163A1A"/>
    <w:rsid w:val="00163A73"/>
    <w:rsid w:val="00163B32"/>
    <w:rsid w:val="00163CFD"/>
    <w:rsid w:val="0016457C"/>
    <w:rsid w:val="00165AE9"/>
    <w:rsid w:val="00165B6E"/>
    <w:rsid w:val="00166F85"/>
    <w:rsid w:val="00167B2A"/>
    <w:rsid w:val="00167DFF"/>
    <w:rsid w:val="00171606"/>
    <w:rsid w:val="001718B6"/>
    <w:rsid w:val="00171F1C"/>
    <w:rsid w:val="001742AB"/>
    <w:rsid w:val="00174D65"/>
    <w:rsid w:val="001758B3"/>
    <w:rsid w:val="00175D97"/>
    <w:rsid w:val="00176369"/>
    <w:rsid w:val="001774ED"/>
    <w:rsid w:val="00180014"/>
    <w:rsid w:val="0018008D"/>
    <w:rsid w:val="00180ADE"/>
    <w:rsid w:val="00181265"/>
    <w:rsid w:val="00182392"/>
    <w:rsid w:val="00183671"/>
    <w:rsid w:val="00183852"/>
    <w:rsid w:val="00183B9A"/>
    <w:rsid w:val="001846CB"/>
    <w:rsid w:val="00184BBC"/>
    <w:rsid w:val="00185362"/>
    <w:rsid w:val="001855C0"/>
    <w:rsid w:val="0018574E"/>
    <w:rsid w:val="00185DF6"/>
    <w:rsid w:val="0018632E"/>
    <w:rsid w:val="001864C8"/>
    <w:rsid w:val="001867DD"/>
    <w:rsid w:val="00187F7D"/>
    <w:rsid w:val="00190B8E"/>
    <w:rsid w:val="00190C31"/>
    <w:rsid w:val="00191638"/>
    <w:rsid w:val="0019171C"/>
    <w:rsid w:val="0019193D"/>
    <w:rsid w:val="00191E89"/>
    <w:rsid w:val="00194378"/>
    <w:rsid w:val="001944ED"/>
    <w:rsid w:val="00195A3D"/>
    <w:rsid w:val="001963BA"/>
    <w:rsid w:val="0019640D"/>
    <w:rsid w:val="00196F96"/>
    <w:rsid w:val="00197687"/>
    <w:rsid w:val="00197C07"/>
    <w:rsid w:val="00197F9F"/>
    <w:rsid w:val="001A080B"/>
    <w:rsid w:val="001A08BB"/>
    <w:rsid w:val="001A163E"/>
    <w:rsid w:val="001A1E41"/>
    <w:rsid w:val="001A1EEA"/>
    <w:rsid w:val="001A1FC5"/>
    <w:rsid w:val="001A236B"/>
    <w:rsid w:val="001A334C"/>
    <w:rsid w:val="001A36B4"/>
    <w:rsid w:val="001A4356"/>
    <w:rsid w:val="001A6313"/>
    <w:rsid w:val="001A65CB"/>
    <w:rsid w:val="001A665B"/>
    <w:rsid w:val="001A66FE"/>
    <w:rsid w:val="001A68EF"/>
    <w:rsid w:val="001A6F62"/>
    <w:rsid w:val="001A72E1"/>
    <w:rsid w:val="001A763E"/>
    <w:rsid w:val="001A7C5B"/>
    <w:rsid w:val="001B00EA"/>
    <w:rsid w:val="001B0141"/>
    <w:rsid w:val="001B0CD4"/>
    <w:rsid w:val="001B0FBD"/>
    <w:rsid w:val="001B22D1"/>
    <w:rsid w:val="001B30CF"/>
    <w:rsid w:val="001B324F"/>
    <w:rsid w:val="001B3EF0"/>
    <w:rsid w:val="001B4AFE"/>
    <w:rsid w:val="001B4B7B"/>
    <w:rsid w:val="001B5450"/>
    <w:rsid w:val="001B69FB"/>
    <w:rsid w:val="001B6E73"/>
    <w:rsid w:val="001B76D6"/>
    <w:rsid w:val="001B7757"/>
    <w:rsid w:val="001B7863"/>
    <w:rsid w:val="001B7960"/>
    <w:rsid w:val="001B7E22"/>
    <w:rsid w:val="001B7F39"/>
    <w:rsid w:val="001C0E5B"/>
    <w:rsid w:val="001C19A8"/>
    <w:rsid w:val="001C20D2"/>
    <w:rsid w:val="001C2414"/>
    <w:rsid w:val="001C2BAC"/>
    <w:rsid w:val="001C3928"/>
    <w:rsid w:val="001C3B63"/>
    <w:rsid w:val="001C4025"/>
    <w:rsid w:val="001C5073"/>
    <w:rsid w:val="001C5889"/>
    <w:rsid w:val="001C69E6"/>
    <w:rsid w:val="001C728A"/>
    <w:rsid w:val="001D04CE"/>
    <w:rsid w:val="001D28FC"/>
    <w:rsid w:val="001D34E7"/>
    <w:rsid w:val="001D5CDB"/>
    <w:rsid w:val="001D5E4F"/>
    <w:rsid w:val="001D5F24"/>
    <w:rsid w:val="001D61B6"/>
    <w:rsid w:val="001D69BA"/>
    <w:rsid w:val="001D6E5F"/>
    <w:rsid w:val="001D7466"/>
    <w:rsid w:val="001D7DA5"/>
    <w:rsid w:val="001E030D"/>
    <w:rsid w:val="001E1863"/>
    <w:rsid w:val="001E2922"/>
    <w:rsid w:val="001E458F"/>
    <w:rsid w:val="001E5688"/>
    <w:rsid w:val="001E678C"/>
    <w:rsid w:val="001E6B9B"/>
    <w:rsid w:val="001F05FD"/>
    <w:rsid w:val="001F06AD"/>
    <w:rsid w:val="001F09C6"/>
    <w:rsid w:val="001F0BDD"/>
    <w:rsid w:val="001F27FC"/>
    <w:rsid w:val="001F34FC"/>
    <w:rsid w:val="001F3817"/>
    <w:rsid w:val="001F4579"/>
    <w:rsid w:val="001F4A69"/>
    <w:rsid w:val="001F4B7D"/>
    <w:rsid w:val="001F6CBD"/>
    <w:rsid w:val="001F6F27"/>
    <w:rsid w:val="001F72C2"/>
    <w:rsid w:val="001F79F2"/>
    <w:rsid w:val="00200216"/>
    <w:rsid w:val="0020061B"/>
    <w:rsid w:val="002006AC"/>
    <w:rsid w:val="00200D6A"/>
    <w:rsid w:val="00201083"/>
    <w:rsid w:val="0020111D"/>
    <w:rsid w:val="00202066"/>
    <w:rsid w:val="00204212"/>
    <w:rsid w:val="00204BBA"/>
    <w:rsid w:val="00204D88"/>
    <w:rsid w:val="00205690"/>
    <w:rsid w:val="00205D4B"/>
    <w:rsid w:val="00205FC3"/>
    <w:rsid w:val="00206AC4"/>
    <w:rsid w:val="00207DD6"/>
    <w:rsid w:val="0021167D"/>
    <w:rsid w:val="002139F6"/>
    <w:rsid w:val="00213C2E"/>
    <w:rsid w:val="002156C8"/>
    <w:rsid w:val="002166C7"/>
    <w:rsid w:val="002166D6"/>
    <w:rsid w:val="00216716"/>
    <w:rsid w:val="002169D2"/>
    <w:rsid w:val="00217121"/>
    <w:rsid w:val="00217517"/>
    <w:rsid w:val="00217676"/>
    <w:rsid w:val="0022016C"/>
    <w:rsid w:val="00220D92"/>
    <w:rsid w:val="002210B0"/>
    <w:rsid w:val="00221340"/>
    <w:rsid w:val="00221513"/>
    <w:rsid w:val="00222305"/>
    <w:rsid w:val="00222DDF"/>
    <w:rsid w:val="00223329"/>
    <w:rsid w:val="0022369B"/>
    <w:rsid w:val="00223A46"/>
    <w:rsid w:val="00223F3D"/>
    <w:rsid w:val="00224589"/>
    <w:rsid w:val="00224657"/>
    <w:rsid w:val="00224E44"/>
    <w:rsid w:val="00225ABB"/>
    <w:rsid w:val="00226C0B"/>
    <w:rsid w:val="00226C9F"/>
    <w:rsid w:val="00226E4E"/>
    <w:rsid w:val="00227704"/>
    <w:rsid w:val="0023060B"/>
    <w:rsid w:val="00231474"/>
    <w:rsid w:val="00231559"/>
    <w:rsid w:val="00231A30"/>
    <w:rsid w:val="00231FE4"/>
    <w:rsid w:val="0023430D"/>
    <w:rsid w:val="00234CB7"/>
    <w:rsid w:val="00234F3C"/>
    <w:rsid w:val="00237CF0"/>
    <w:rsid w:val="00240124"/>
    <w:rsid w:val="002401FD"/>
    <w:rsid w:val="002408AA"/>
    <w:rsid w:val="0024093F"/>
    <w:rsid w:val="00240BAD"/>
    <w:rsid w:val="0024114A"/>
    <w:rsid w:val="0024124E"/>
    <w:rsid w:val="00241DFD"/>
    <w:rsid w:val="0024256B"/>
    <w:rsid w:val="002428A8"/>
    <w:rsid w:val="00243072"/>
    <w:rsid w:val="00243687"/>
    <w:rsid w:val="002438D2"/>
    <w:rsid w:val="00243CFC"/>
    <w:rsid w:val="00246ABA"/>
    <w:rsid w:val="00246EF8"/>
    <w:rsid w:val="00247DE6"/>
    <w:rsid w:val="00247E86"/>
    <w:rsid w:val="002508D7"/>
    <w:rsid w:val="00250ABC"/>
    <w:rsid w:val="00251CD5"/>
    <w:rsid w:val="002521CA"/>
    <w:rsid w:val="00252826"/>
    <w:rsid w:val="00252C1A"/>
    <w:rsid w:val="0025414C"/>
    <w:rsid w:val="0025529A"/>
    <w:rsid w:val="00255B1B"/>
    <w:rsid w:val="00255E57"/>
    <w:rsid w:val="00257347"/>
    <w:rsid w:val="0025748B"/>
    <w:rsid w:val="00257694"/>
    <w:rsid w:val="0026006A"/>
    <w:rsid w:val="002608BC"/>
    <w:rsid w:val="002610F7"/>
    <w:rsid w:val="00262F06"/>
    <w:rsid w:val="0026332B"/>
    <w:rsid w:val="00263700"/>
    <w:rsid w:val="00263B1B"/>
    <w:rsid w:val="00263D64"/>
    <w:rsid w:val="00265191"/>
    <w:rsid w:val="002653F0"/>
    <w:rsid w:val="002655C7"/>
    <w:rsid w:val="00265EB3"/>
    <w:rsid w:val="002660D3"/>
    <w:rsid w:val="00266CF8"/>
    <w:rsid w:val="00267370"/>
    <w:rsid w:val="00267A8B"/>
    <w:rsid w:val="002704AC"/>
    <w:rsid w:val="00270C4C"/>
    <w:rsid w:val="00272636"/>
    <w:rsid w:val="00273D6D"/>
    <w:rsid w:val="0027452A"/>
    <w:rsid w:val="00274E31"/>
    <w:rsid w:val="0027580C"/>
    <w:rsid w:val="00276506"/>
    <w:rsid w:val="00277CC5"/>
    <w:rsid w:val="00280329"/>
    <w:rsid w:val="00280CE6"/>
    <w:rsid w:val="00281198"/>
    <w:rsid w:val="0028149C"/>
    <w:rsid w:val="002827B6"/>
    <w:rsid w:val="00282D14"/>
    <w:rsid w:val="002841B8"/>
    <w:rsid w:val="00284666"/>
    <w:rsid w:val="00285822"/>
    <w:rsid w:val="00285F21"/>
    <w:rsid w:val="0028617A"/>
    <w:rsid w:val="00287342"/>
    <w:rsid w:val="00287B9B"/>
    <w:rsid w:val="002907BB"/>
    <w:rsid w:val="00290EDB"/>
    <w:rsid w:val="0029116E"/>
    <w:rsid w:val="00291CC6"/>
    <w:rsid w:val="00291D24"/>
    <w:rsid w:val="002924BC"/>
    <w:rsid w:val="00292781"/>
    <w:rsid w:val="00292D22"/>
    <w:rsid w:val="002933DD"/>
    <w:rsid w:val="00293605"/>
    <w:rsid w:val="00293722"/>
    <w:rsid w:val="00294297"/>
    <w:rsid w:val="00295A3C"/>
    <w:rsid w:val="00296EB1"/>
    <w:rsid w:val="0029761A"/>
    <w:rsid w:val="00297A08"/>
    <w:rsid w:val="002A024C"/>
    <w:rsid w:val="002A054E"/>
    <w:rsid w:val="002A0EE5"/>
    <w:rsid w:val="002A1047"/>
    <w:rsid w:val="002A1970"/>
    <w:rsid w:val="002A262D"/>
    <w:rsid w:val="002A30BF"/>
    <w:rsid w:val="002A3661"/>
    <w:rsid w:val="002A3728"/>
    <w:rsid w:val="002A4876"/>
    <w:rsid w:val="002A5524"/>
    <w:rsid w:val="002A5DDE"/>
    <w:rsid w:val="002A6191"/>
    <w:rsid w:val="002A697B"/>
    <w:rsid w:val="002A7607"/>
    <w:rsid w:val="002A79E5"/>
    <w:rsid w:val="002B04E7"/>
    <w:rsid w:val="002B0751"/>
    <w:rsid w:val="002B08DF"/>
    <w:rsid w:val="002B13C6"/>
    <w:rsid w:val="002B1496"/>
    <w:rsid w:val="002B14B7"/>
    <w:rsid w:val="002B164E"/>
    <w:rsid w:val="002B2064"/>
    <w:rsid w:val="002B279C"/>
    <w:rsid w:val="002B28D1"/>
    <w:rsid w:val="002B3133"/>
    <w:rsid w:val="002B3491"/>
    <w:rsid w:val="002B3714"/>
    <w:rsid w:val="002B3809"/>
    <w:rsid w:val="002B51B2"/>
    <w:rsid w:val="002B5340"/>
    <w:rsid w:val="002B6593"/>
    <w:rsid w:val="002B6AFF"/>
    <w:rsid w:val="002B6E04"/>
    <w:rsid w:val="002B720D"/>
    <w:rsid w:val="002B7527"/>
    <w:rsid w:val="002C0642"/>
    <w:rsid w:val="002C080F"/>
    <w:rsid w:val="002C0AC3"/>
    <w:rsid w:val="002C11EB"/>
    <w:rsid w:val="002C13AD"/>
    <w:rsid w:val="002C146B"/>
    <w:rsid w:val="002C1712"/>
    <w:rsid w:val="002C2942"/>
    <w:rsid w:val="002C2B1A"/>
    <w:rsid w:val="002C33FC"/>
    <w:rsid w:val="002C3D47"/>
    <w:rsid w:val="002C4D5F"/>
    <w:rsid w:val="002C5B5E"/>
    <w:rsid w:val="002C5E52"/>
    <w:rsid w:val="002C6EBA"/>
    <w:rsid w:val="002C7846"/>
    <w:rsid w:val="002D2782"/>
    <w:rsid w:val="002D37D0"/>
    <w:rsid w:val="002D3842"/>
    <w:rsid w:val="002D42C4"/>
    <w:rsid w:val="002D44DD"/>
    <w:rsid w:val="002D5337"/>
    <w:rsid w:val="002D676F"/>
    <w:rsid w:val="002D74D6"/>
    <w:rsid w:val="002D752D"/>
    <w:rsid w:val="002E1F75"/>
    <w:rsid w:val="002E2CAD"/>
    <w:rsid w:val="002E2FE4"/>
    <w:rsid w:val="002E340E"/>
    <w:rsid w:val="002E3B04"/>
    <w:rsid w:val="002E42B0"/>
    <w:rsid w:val="002E4E37"/>
    <w:rsid w:val="002E5411"/>
    <w:rsid w:val="002E5D31"/>
    <w:rsid w:val="002E5D5D"/>
    <w:rsid w:val="002E6915"/>
    <w:rsid w:val="002E6C09"/>
    <w:rsid w:val="002E74D4"/>
    <w:rsid w:val="002F018F"/>
    <w:rsid w:val="002F1D89"/>
    <w:rsid w:val="002F1DB4"/>
    <w:rsid w:val="002F2825"/>
    <w:rsid w:val="002F2B0D"/>
    <w:rsid w:val="002F4199"/>
    <w:rsid w:val="002F4D13"/>
    <w:rsid w:val="002F4FB7"/>
    <w:rsid w:val="002F573E"/>
    <w:rsid w:val="002F5986"/>
    <w:rsid w:val="002F6529"/>
    <w:rsid w:val="002F67B0"/>
    <w:rsid w:val="002F684C"/>
    <w:rsid w:val="002F703E"/>
    <w:rsid w:val="002F7216"/>
    <w:rsid w:val="002F79B3"/>
    <w:rsid w:val="003000B6"/>
    <w:rsid w:val="00300413"/>
    <w:rsid w:val="00300A32"/>
    <w:rsid w:val="00300EE0"/>
    <w:rsid w:val="00301D17"/>
    <w:rsid w:val="0030291A"/>
    <w:rsid w:val="003032FA"/>
    <w:rsid w:val="003035B3"/>
    <w:rsid w:val="0030370B"/>
    <w:rsid w:val="00303780"/>
    <w:rsid w:val="0030386E"/>
    <w:rsid w:val="003039D8"/>
    <w:rsid w:val="00304777"/>
    <w:rsid w:val="00304DCE"/>
    <w:rsid w:val="00304F42"/>
    <w:rsid w:val="003057EE"/>
    <w:rsid w:val="00305CC5"/>
    <w:rsid w:val="0030619E"/>
    <w:rsid w:val="00306915"/>
    <w:rsid w:val="00306AEA"/>
    <w:rsid w:val="00306FFB"/>
    <w:rsid w:val="003070BD"/>
    <w:rsid w:val="0030725F"/>
    <w:rsid w:val="00307DDF"/>
    <w:rsid w:val="0031057E"/>
    <w:rsid w:val="00311EE1"/>
    <w:rsid w:val="00312129"/>
    <w:rsid w:val="00312410"/>
    <w:rsid w:val="0031328F"/>
    <w:rsid w:val="003138E4"/>
    <w:rsid w:val="00314C2F"/>
    <w:rsid w:val="003157ED"/>
    <w:rsid w:val="00315E6D"/>
    <w:rsid w:val="00316605"/>
    <w:rsid w:val="00316C53"/>
    <w:rsid w:val="003201CA"/>
    <w:rsid w:val="00322A34"/>
    <w:rsid w:val="00322BB0"/>
    <w:rsid w:val="00324148"/>
    <w:rsid w:val="00324A1D"/>
    <w:rsid w:val="00325404"/>
    <w:rsid w:val="00325430"/>
    <w:rsid w:val="00325562"/>
    <w:rsid w:val="0032609F"/>
    <w:rsid w:val="003260DF"/>
    <w:rsid w:val="00331651"/>
    <w:rsid w:val="00332710"/>
    <w:rsid w:val="00332775"/>
    <w:rsid w:val="0033361D"/>
    <w:rsid w:val="003337E4"/>
    <w:rsid w:val="00333ADA"/>
    <w:rsid w:val="00333ED3"/>
    <w:rsid w:val="003350C3"/>
    <w:rsid w:val="00335197"/>
    <w:rsid w:val="0033685D"/>
    <w:rsid w:val="00336881"/>
    <w:rsid w:val="00337456"/>
    <w:rsid w:val="00337876"/>
    <w:rsid w:val="00337CB4"/>
    <w:rsid w:val="003400F2"/>
    <w:rsid w:val="0034024E"/>
    <w:rsid w:val="00340C64"/>
    <w:rsid w:val="00341C02"/>
    <w:rsid w:val="00341D69"/>
    <w:rsid w:val="00341F2B"/>
    <w:rsid w:val="003423E4"/>
    <w:rsid w:val="003426C5"/>
    <w:rsid w:val="00342B5B"/>
    <w:rsid w:val="00342C5E"/>
    <w:rsid w:val="003433B7"/>
    <w:rsid w:val="00344208"/>
    <w:rsid w:val="00344AA7"/>
    <w:rsid w:val="003452D6"/>
    <w:rsid w:val="003456DA"/>
    <w:rsid w:val="00346208"/>
    <w:rsid w:val="003467A0"/>
    <w:rsid w:val="003469EE"/>
    <w:rsid w:val="00346F63"/>
    <w:rsid w:val="00347853"/>
    <w:rsid w:val="00347A6F"/>
    <w:rsid w:val="0035018E"/>
    <w:rsid w:val="00351231"/>
    <w:rsid w:val="0035166F"/>
    <w:rsid w:val="00351779"/>
    <w:rsid w:val="003518DA"/>
    <w:rsid w:val="003520CF"/>
    <w:rsid w:val="003533BD"/>
    <w:rsid w:val="00354D88"/>
    <w:rsid w:val="00355902"/>
    <w:rsid w:val="00356DB9"/>
    <w:rsid w:val="003579AE"/>
    <w:rsid w:val="003605DF"/>
    <w:rsid w:val="00360B72"/>
    <w:rsid w:val="003616E1"/>
    <w:rsid w:val="003621B4"/>
    <w:rsid w:val="00362681"/>
    <w:rsid w:val="003626FB"/>
    <w:rsid w:val="0036280D"/>
    <w:rsid w:val="0036299B"/>
    <w:rsid w:val="00363381"/>
    <w:rsid w:val="00363B05"/>
    <w:rsid w:val="003643BB"/>
    <w:rsid w:val="00364712"/>
    <w:rsid w:val="003649FB"/>
    <w:rsid w:val="003660C0"/>
    <w:rsid w:val="00366879"/>
    <w:rsid w:val="00366A4D"/>
    <w:rsid w:val="003713BA"/>
    <w:rsid w:val="003714C2"/>
    <w:rsid w:val="0037198D"/>
    <w:rsid w:val="00371E71"/>
    <w:rsid w:val="00372013"/>
    <w:rsid w:val="003728C7"/>
    <w:rsid w:val="003738BE"/>
    <w:rsid w:val="003738FC"/>
    <w:rsid w:val="0037507D"/>
    <w:rsid w:val="00375138"/>
    <w:rsid w:val="003758D5"/>
    <w:rsid w:val="00376365"/>
    <w:rsid w:val="003779BF"/>
    <w:rsid w:val="00377A39"/>
    <w:rsid w:val="00377DD6"/>
    <w:rsid w:val="003802BF"/>
    <w:rsid w:val="003808B6"/>
    <w:rsid w:val="00380BE8"/>
    <w:rsid w:val="00380CAF"/>
    <w:rsid w:val="00380D6F"/>
    <w:rsid w:val="00381092"/>
    <w:rsid w:val="00382B6A"/>
    <w:rsid w:val="00383395"/>
    <w:rsid w:val="00383B47"/>
    <w:rsid w:val="0038427B"/>
    <w:rsid w:val="00384A11"/>
    <w:rsid w:val="00386367"/>
    <w:rsid w:val="003867BE"/>
    <w:rsid w:val="00390097"/>
    <w:rsid w:val="00390C96"/>
    <w:rsid w:val="00391713"/>
    <w:rsid w:val="00392ECD"/>
    <w:rsid w:val="003931B2"/>
    <w:rsid w:val="0039389A"/>
    <w:rsid w:val="00394292"/>
    <w:rsid w:val="003942D2"/>
    <w:rsid w:val="0039440E"/>
    <w:rsid w:val="00394637"/>
    <w:rsid w:val="00394D97"/>
    <w:rsid w:val="00395149"/>
    <w:rsid w:val="00395541"/>
    <w:rsid w:val="00395A4A"/>
    <w:rsid w:val="003962F7"/>
    <w:rsid w:val="00396A05"/>
    <w:rsid w:val="00396D77"/>
    <w:rsid w:val="003974F9"/>
    <w:rsid w:val="0039764A"/>
    <w:rsid w:val="003977F3"/>
    <w:rsid w:val="003A010D"/>
    <w:rsid w:val="003A2A25"/>
    <w:rsid w:val="003A376A"/>
    <w:rsid w:val="003A3B1B"/>
    <w:rsid w:val="003A4622"/>
    <w:rsid w:val="003A46D3"/>
    <w:rsid w:val="003A4E77"/>
    <w:rsid w:val="003A5297"/>
    <w:rsid w:val="003A5A7B"/>
    <w:rsid w:val="003A5C52"/>
    <w:rsid w:val="003A61FA"/>
    <w:rsid w:val="003A6F71"/>
    <w:rsid w:val="003B0961"/>
    <w:rsid w:val="003B14CE"/>
    <w:rsid w:val="003B1D10"/>
    <w:rsid w:val="003B2454"/>
    <w:rsid w:val="003B29E7"/>
    <w:rsid w:val="003B306D"/>
    <w:rsid w:val="003B35C6"/>
    <w:rsid w:val="003B4B1D"/>
    <w:rsid w:val="003B5B04"/>
    <w:rsid w:val="003B5FA4"/>
    <w:rsid w:val="003B738F"/>
    <w:rsid w:val="003B7610"/>
    <w:rsid w:val="003B7AB1"/>
    <w:rsid w:val="003C03D3"/>
    <w:rsid w:val="003C0573"/>
    <w:rsid w:val="003C19CD"/>
    <w:rsid w:val="003C1C90"/>
    <w:rsid w:val="003C1EC7"/>
    <w:rsid w:val="003C2592"/>
    <w:rsid w:val="003C3255"/>
    <w:rsid w:val="003C3860"/>
    <w:rsid w:val="003C45FA"/>
    <w:rsid w:val="003C4BB2"/>
    <w:rsid w:val="003C532B"/>
    <w:rsid w:val="003C5356"/>
    <w:rsid w:val="003C5FC3"/>
    <w:rsid w:val="003C7424"/>
    <w:rsid w:val="003D03C1"/>
    <w:rsid w:val="003D1CE6"/>
    <w:rsid w:val="003D224E"/>
    <w:rsid w:val="003D2582"/>
    <w:rsid w:val="003D2666"/>
    <w:rsid w:val="003D328E"/>
    <w:rsid w:val="003D3303"/>
    <w:rsid w:val="003D34DA"/>
    <w:rsid w:val="003D3E00"/>
    <w:rsid w:val="003D44AB"/>
    <w:rsid w:val="003D4817"/>
    <w:rsid w:val="003D59A3"/>
    <w:rsid w:val="003D5FE2"/>
    <w:rsid w:val="003D61AA"/>
    <w:rsid w:val="003D6355"/>
    <w:rsid w:val="003D6B9D"/>
    <w:rsid w:val="003D760C"/>
    <w:rsid w:val="003E03DB"/>
    <w:rsid w:val="003E0BED"/>
    <w:rsid w:val="003E15EF"/>
    <w:rsid w:val="003E29DA"/>
    <w:rsid w:val="003E3082"/>
    <w:rsid w:val="003E371F"/>
    <w:rsid w:val="003E3B3E"/>
    <w:rsid w:val="003E3B73"/>
    <w:rsid w:val="003E448C"/>
    <w:rsid w:val="003E4FA2"/>
    <w:rsid w:val="003E510C"/>
    <w:rsid w:val="003E5CAF"/>
    <w:rsid w:val="003E5EBC"/>
    <w:rsid w:val="003E603A"/>
    <w:rsid w:val="003E67C8"/>
    <w:rsid w:val="003E6CC6"/>
    <w:rsid w:val="003E70D0"/>
    <w:rsid w:val="003E7533"/>
    <w:rsid w:val="003E7985"/>
    <w:rsid w:val="003F0562"/>
    <w:rsid w:val="003F0852"/>
    <w:rsid w:val="003F0BFB"/>
    <w:rsid w:val="003F10E6"/>
    <w:rsid w:val="003F10ED"/>
    <w:rsid w:val="003F2894"/>
    <w:rsid w:val="003F3AA1"/>
    <w:rsid w:val="003F3C29"/>
    <w:rsid w:val="003F4230"/>
    <w:rsid w:val="003F479B"/>
    <w:rsid w:val="003F481F"/>
    <w:rsid w:val="003F5186"/>
    <w:rsid w:val="003F54DE"/>
    <w:rsid w:val="003F6C93"/>
    <w:rsid w:val="003F73F9"/>
    <w:rsid w:val="00400C41"/>
    <w:rsid w:val="00401886"/>
    <w:rsid w:val="00401D52"/>
    <w:rsid w:val="0040331E"/>
    <w:rsid w:val="004033C3"/>
    <w:rsid w:val="0040387F"/>
    <w:rsid w:val="00403A96"/>
    <w:rsid w:val="004043E6"/>
    <w:rsid w:val="00404CEC"/>
    <w:rsid w:val="004051E9"/>
    <w:rsid w:val="00405330"/>
    <w:rsid w:val="00405A05"/>
    <w:rsid w:val="00405B05"/>
    <w:rsid w:val="00406FA1"/>
    <w:rsid w:val="00407A42"/>
    <w:rsid w:val="004108F9"/>
    <w:rsid w:val="00410C4C"/>
    <w:rsid w:val="00412754"/>
    <w:rsid w:val="004134F3"/>
    <w:rsid w:val="0041376A"/>
    <w:rsid w:val="00414C07"/>
    <w:rsid w:val="00415296"/>
    <w:rsid w:val="00416F29"/>
    <w:rsid w:val="0041708C"/>
    <w:rsid w:val="004173E3"/>
    <w:rsid w:val="00417B9C"/>
    <w:rsid w:val="00417DF0"/>
    <w:rsid w:val="00420CDB"/>
    <w:rsid w:val="00420E0B"/>
    <w:rsid w:val="0042111E"/>
    <w:rsid w:val="00421487"/>
    <w:rsid w:val="00421E19"/>
    <w:rsid w:val="00421E77"/>
    <w:rsid w:val="004220E5"/>
    <w:rsid w:val="00422150"/>
    <w:rsid w:val="00422F05"/>
    <w:rsid w:val="0042326E"/>
    <w:rsid w:val="004233BD"/>
    <w:rsid w:val="00423487"/>
    <w:rsid w:val="00423BC3"/>
    <w:rsid w:val="00423D15"/>
    <w:rsid w:val="004248C8"/>
    <w:rsid w:val="00424A20"/>
    <w:rsid w:val="00424A63"/>
    <w:rsid w:val="00425027"/>
    <w:rsid w:val="00425192"/>
    <w:rsid w:val="0042537B"/>
    <w:rsid w:val="0042631A"/>
    <w:rsid w:val="004272BA"/>
    <w:rsid w:val="00427943"/>
    <w:rsid w:val="00427A99"/>
    <w:rsid w:val="00430D95"/>
    <w:rsid w:val="0043185D"/>
    <w:rsid w:val="004321A1"/>
    <w:rsid w:val="004321D3"/>
    <w:rsid w:val="00433227"/>
    <w:rsid w:val="004335DF"/>
    <w:rsid w:val="00434714"/>
    <w:rsid w:val="00434CBE"/>
    <w:rsid w:val="004352A1"/>
    <w:rsid w:val="00435B03"/>
    <w:rsid w:val="00435D23"/>
    <w:rsid w:val="00436735"/>
    <w:rsid w:val="00436A0F"/>
    <w:rsid w:val="00436AF4"/>
    <w:rsid w:val="00436C01"/>
    <w:rsid w:val="00436DB9"/>
    <w:rsid w:val="00437C42"/>
    <w:rsid w:val="0044029E"/>
    <w:rsid w:val="004402BC"/>
    <w:rsid w:val="00440305"/>
    <w:rsid w:val="00440E9F"/>
    <w:rsid w:val="004417B2"/>
    <w:rsid w:val="00441905"/>
    <w:rsid w:val="004422E4"/>
    <w:rsid w:val="0044295E"/>
    <w:rsid w:val="004458D5"/>
    <w:rsid w:val="0044602F"/>
    <w:rsid w:val="004460A8"/>
    <w:rsid w:val="00446FAF"/>
    <w:rsid w:val="00450343"/>
    <w:rsid w:val="00450828"/>
    <w:rsid w:val="00451131"/>
    <w:rsid w:val="004513E2"/>
    <w:rsid w:val="0045164C"/>
    <w:rsid w:val="0045263E"/>
    <w:rsid w:val="00452D91"/>
    <w:rsid w:val="00452EE4"/>
    <w:rsid w:val="00453070"/>
    <w:rsid w:val="004538C4"/>
    <w:rsid w:val="004539C1"/>
    <w:rsid w:val="00453B9B"/>
    <w:rsid w:val="00454030"/>
    <w:rsid w:val="00454145"/>
    <w:rsid w:val="00454DC3"/>
    <w:rsid w:val="00454FB0"/>
    <w:rsid w:val="0045523D"/>
    <w:rsid w:val="004556B9"/>
    <w:rsid w:val="00457114"/>
    <w:rsid w:val="00457546"/>
    <w:rsid w:val="00460AAC"/>
    <w:rsid w:val="00460BA2"/>
    <w:rsid w:val="0046248F"/>
    <w:rsid w:val="004624D2"/>
    <w:rsid w:val="00462EB2"/>
    <w:rsid w:val="004630D0"/>
    <w:rsid w:val="004636ED"/>
    <w:rsid w:val="004640E7"/>
    <w:rsid w:val="0046412A"/>
    <w:rsid w:val="00464C2C"/>
    <w:rsid w:val="004660FF"/>
    <w:rsid w:val="004666E7"/>
    <w:rsid w:val="0046674D"/>
    <w:rsid w:val="00466BE3"/>
    <w:rsid w:val="0046706E"/>
    <w:rsid w:val="0046711E"/>
    <w:rsid w:val="00467470"/>
    <w:rsid w:val="00467D3A"/>
    <w:rsid w:val="00467D4A"/>
    <w:rsid w:val="004701BA"/>
    <w:rsid w:val="00471824"/>
    <w:rsid w:val="0047184D"/>
    <w:rsid w:val="004721EB"/>
    <w:rsid w:val="00472304"/>
    <w:rsid w:val="00473F04"/>
    <w:rsid w:val="00474612"/>
    <w:rsid w:val="00475956"/>
    <w:rsid w:val="00476AF6"/>
    <w:rsid w:val="00476BD1"/>
    <w:rsid w:val="00476C25"/>
    <w:rsid w:val="00476C4D"/>
    <w:rsid w:val="0047786C"/>
    <w:rsid w:val="00477AE3"/>
    <w:rsid w:val="00480985"/>
    <w:rsid w:val="004809A7"/>
    <w:rsid w:val="00480B9C"/>
    <w:rsid w:val="00482D48"/>
    <w:rsid w:val="00483EFB"/>
    <w:rsid w:val="00484CD0"/>
    <w:rsid w:val="00485A8B"/>
    <w:rsid w:val="00485B0D"/>
    <w:rsid w:val="0048688D"/>
    <w:rsid w:val="004869D4"/>
    <w:rsid w:val="00486B1C"/>
    <w:rsid w:val="00487593"/>
    <w:rsid w:val="00487F04"/>
    <w:rsid w:val="00490A3C"/>
    <w:rsid w:val="00491110"/>
    <w:rsid w:val="00491544"/>
    <w:rsid w:val="00492393"/>
    <w:rsid w:val="004928CE"/>
    <w:rsid w:val="004928E5"/>
    <w:rsid w:val="004929CF"/>
    <w:rsid w:val="00493086"/>
    <w:rsid w:val="00493191"/>
    <w:rsid w:val="004937DF"/>
    <w:rsid w:val="00494DAE"/>
    <w:rsid w:val="004951B3"/>
    <w:rsid w:val="00495C36"/>
    <w:rsid w:val="004962AC"/>
    <w:rsid w:val="00496CD3"/>
    <w:rsid w:val="00496FB5"/>
    <w:rsid w:val="004A0A90"/>
    <w:rsid w:val="004A0D2F"/>
    <w:rsid w:val="004A145A"/>
    <w:rsid w:val="004A1CB7"/>
    <w:rsid w:val="004A1F82"/>
    <w:rsid w:val="004A1FFA"/>
    <w:rsid w:val="004A21F8"/>
    <w:rsid w:val="004A3859"/>
    <w:rsid w:val="004A3BE7"/>
    <w:rsid w:val="004A479A"/>
    <w:rsid w:val="004A4BD2"/>
    <w:rsid w:val="004A5B53"/>
    <w:rsid w:val="004A6A3E"/>
    <w:rsid w:val="004B06ED"/>
    <w:rsid w:val="004B1887"/>
    <w:rsid w:val="004B2C55"/>
    <w:rsid w:val="004B2D0E"/>
    <w:rsid w:val="004B31EB"/>
    <w:rsid w:val="004B3E21"/>
    <w:rsid w:val="004B4F4C"/>
    <w:rsid w:val="004B5903"/>
    <w:rsid w:val="004B6190"/>
    <w:rsid w:val="004B67C0"/>
    <w:rsid w:val="004C2527"/>
    <w:rsid w:val="004C2530"/>
    <w:rsid w:val="004C3396"/>
    <w:rsid w:val="004C3610"/>
    <w:rsid w:val="004C385E"/>
    <w:rsid w:val="004C3F50"/>
    <w:rsid w:val="004C3FEC"/>
    <w:rsid w:val="004C4E8D"/>
    <w:rsid w:val="004C4FA7"/>
    <w:rsid w:val="004C59EF"/>
    <w:rsid w:val="004C61D5"/>
    <w:rsid w:val="004C62F3"/>
    <w:rsid w:val="004C65B4"/>
    <w:rsid w:val="004C6641"/>
    <w:rsid w:val="004C66BD"/>
    <w:rsid w:val="004C6B1B"/>
    <w:rsid w:val="004C71CA"/>
    <w:rsid w:val="004C7541"/>
    <w:rsid w:val="004C7A84"/>
    <w:rsid w:val="004D02DF"/>
    <w:rsid w:val="004D1D1D"/>
    <w:rsid w:val="004D2451"/>
    <w:rsid w:val="004D2F35"/>
    <w:rsid w:val="004D3F9C"/>
    <w:rsid w:val="004D4465"/>
    <w:rsid w:val="004D5032"/>
    <w:rsid w:val="004D6A41"/>
    <w:rsid w:val="004D6E26"/>
    <w:rsid w:val="004D74AA"/>
    <w:rsid w:val="004D7511"/>
    <w:rsid w:val="004D78BB"/>
    <w:rsid w:val="004D7FAD"/>
    <w:rsid w:val="004E029D"/>
    <w:rsid w:val="004E02C9"/>
    <w:rsid w:val="004E03FE"/>
    <w:rsid w:val="004E18A0"/>
    <w:rsid w:val="004E190A"/>
    <w:rsid w:val="004E37CC"/>
    <w:rsid w:val="004E3891"/>
    <w:rsid w:val="004E54E3"/>
    <w:rsid w:val="004E6090"/>
    <w:rsid w:val="004E61A1"/>
    <w:rsid w:val="004F0403"/>
    <w:rsid w:val="004F0567"/>
    <w:rsid w:val="004F0B99"/>
    <w:rsid w:val="004F0D6E"/>
    <w:rsid w:val="004F0D71"/>
    <w:rsid w:val="004F0DC3"/>
    <w:rsid w:val="004F0E8C"/>
    <w:rsid w:val="004F111D"/>
    <w:rsid w:val="004F3499"/>
    <w:rsid w:val="004F3E56"/>
    <w:rsid w:val="004F3F10"/>
    <w:rsid w:val="004F47D3"/>
    <w:rsid w:val="004F4893"/>
    <w:rsid w:val="004F54BD"/>
    <w:rsid w:val="004F659F"/>
    <w:rsid w:val="004F6B86"/>
    <w:rsid w:val="004F7311"/>
    <w:rsid w:val="004F7809"/>
    <w:rsid w:val="004F7D74"/>
    <w:rsid w:val="00500077"/>
    <w:rsid w:val="0050161F"/>
    <w:rsid w:val="00501ABB"/>
    <w:rsid w:val="00501CB8"/>
    <w:rsid w:val="0050203B"/>
    <w:rsid w:val="0050287A"/>
    <w:rsid w:val="00502BBA"/>
    <w:rsid w:val="00504EFF"/>
    <w:rsid w:val="00506083"/>
    <w:rsid w:val="005075C8"/>
    <w:rsid w:val="00507BD9"/>
    <w:rsid w:val="00508E51"/>
    <w:rsid w:val="00510191"/>
    <w:rsid w:val="00511AF2"/>
    <w:rsid w:val="00511BA6"/>
    <w:rsid w:val="00511C79"/>
    <w:rsid w:val="00512251"/>
    <w:rsid w:val="00512C0C"/>
    <w:rsid w:val="00513F9C"/>
    <w:rsid w:val="00514124"/>
    <w:rsid w:val="00514313"/>
    <w:rsid w:val="00514E1D"/>
    <w:rsid w:val="005171ED"/>
    <w:rsid w:val="00520B80"/>
    <w:rsid w:val="00521024"/>
    <w:rsid w:val="0052160F"/>
    <w:rsid w:val="00521B14"/>
    <w:rsid w:val="00522904"/>
    <w:rsid w:val="00522E57"/>
    <w:rsid w:val="005231D1"/>
    <w:rsid w:val="00523CDC"/>
    <w:rsid w:val="005251D3"/>
    <w:rsid w:val="005253B3"/>
    <w:rsid w:val="00525B67"/>
    <w:rsid w:val="00525D9D"/>
    <w:rsid w:val="0052704C"/>
    <w:rsid w:val="00527616"/>
    <w:rsid w:val="00527C5A"/>
    <w:rsid w:val="00530642"/>
    <w:rsid w:val="00530AB1"/>
    <w:rsid w:val="00531C45"/>
    <w:rsid w:val="00532060"/>
    <w:rsid w:val="00532DD9"/>
    <w:rsid w:val="00533550"/>
    <w:rsid w:val="00533BE4"/>
    <w:rsid w:val="00533D13"/>
    <w:rsid w:val="005341BB"/>
    <w:rsid w:val="00534B33"/>
    <w:rsid w:val="00535929"/>
    <w:rsid w:val="005359D6"/>
    <w:rsid w:val="00535D95"/>
    <w:rsid w:val="0053608A"/>
    <w:rsid w:val="005360D4"/>
    <w:rsid w:val="00536510"/>
    <w:rsid w:val="00536867"/>
    <w:rsid w:val="00536B5C"/>
    <w:rsid w:val="00540990"/>
    <w:rsid w:val="00541672"/>
    <w:rsid w:val="005432BD"/>
    <w:rsid w:val="005434C4"/>
    <w:rsid w:val="00544314"/>
    <w:rsid w:val="0054539D"/>
    <w:rsid w:val="00545595"/>
    <w:rsid w:val="005458F4"/>
    <w:rsid w:val="00545BC5"/>
    <w:rsid w:val="00545D43"/>
    <w:rsid w:val="00545F0D"/>
    <w:rsid w:val="0054634F"/>
    <w:rsid w:val="00546D4B"/>
    <w:rsid w:val="00546F0A"/>
    <w:rsid w:val="00550308"/>
    <w:rsid w:val="0055095A"/>
    <w:rsid w:val="00551BDE"/>
    <w:rsid w:val="005524B6"/>
    <w:rsid w:val="00552963"/>
    <w:rsid w:val="00554113"/>
    <w:rsid w:val="00554696"/>
    <w:rsid w:val="00554738"/>
    <w:rsid w:val="005548F3"/>
    <w:rsid w:val="00555499"/>
    <w:rsid w:val="00556707"/>
    <w:rsid w:val="00557BB6"/>
    <w:rsid w:val="00557F38"/>
    <w:rsid w:val="00557FF6"/>
    <w:rsid w:val="00560468"/>
    <w:rsid w:val="005611A2"/>
    <w:rsid w:val="005613E2"/>
    <w:rsid w:val="00561ED3"/>
    <w:rsid w:val="00562802"/>
    <w:rsid w:val="005634A3"/>
    <w:rsid w:val="00563933"/>
    <w:rsid w:val="00564076"/>
    <w:rsid w:val="00564145"/>
    <w:rsid w:val="0056420D"/>
    <w:rsid w:val="00564A8E"/>
    <w:rsid w:val="00564FD8"/>
    <w:rsid w:val="005652F6"/>
    <w:rsid w:val="00565414"/>
    <w:rsid w:val="00565811"/>
    <w:rsid w:val="00565D1F"/>
    <w:rsid w:val="005675B3"/>
    <w:rsid w:val="00570354"/>
    <w:rsid w:val="00572E0D"/>
    <w:rsid w:val="0057331C"/>
    <w:rsid w:val="00573E1F"/>
    <w:rsid w:val="00574AD3"/>
    <w:rsid w:val="00575DC5"/>
    <w:rsid w:val="00575E96"/>
    <w:rsid w:val="005760D6"/>
    <w:rsid w:val="005761E8"/>
    <w:rsid w:val="005764AE"/>
    <w:rsid w:val="0057779D"/>
    <w:rsid w:val="00580D0A"/>
    <w:rsid w:val="00580DAA"/>
    <w:rsid w:val="0058128D"/>
    <w:rsid w:val="00582886"/>
    <w:rsid w:val="0058374F"/>
    <w:rsid w:val="005843E4"/>
    <w:rsid w:val="005847BA"/>
    <w:rsid w:val="00586744"/>
    <w:rsid w:val="005872C6"/>
    <w:rsid w:val="00587DFC"/>
    <w:rsid w:val="00590898"/>
    <w:rsid w:val="00590D64"/>
    <w:rsid w:val="00590DAA"/>
    <w:rsid w:val="00590FB5"/>
    <w:rsid w:val="005913C3"/>
    <w:rsid w:val="0059226C"/>
    <w:rsid w:val="0059298E"/>
    <w:rsid w:val="00592C0D"/>
    <w:rsid w:val="005933CD"/>
    <w:rsid w:val="00593E74"/>
    <w:rsid w:val="00595E15"/>
    <w:rsid w:val="00595E38"/>
    <w:rsid w:val="00596565"/>
    <w:rsid w:val="005A0B51"/>
    <w:rsid w:val="005A0EBA"/>
    <w:rsid w:val="005A14CC"/>
    <w:rsid w:val="005A1B31"/>
    <w:rsid w:val="005A29E9"/>
    <w:rsid w:val="005A3A67"/>
    <w:rsid w:val="005A3F47"/>
    <w:rsid w:val="005A445D"/>
    <w:rsid w:val="005A510C"/>
    <w:rsid w:val="005A5189"/>
    <w:rsid w:val="005A5755"/>
    <w:rsid w:val="005A5A33"/>
    <w:rsid w:val="005A5C00"/>
    <w:rsid w:val="005A60D4"/>
    <w:rsid w:val="005A6885"/>
    <w:rsid w:val="005A738C"/>
    <w:rsid w:val="005A7A57"/>
    <w:rsid w:val="005B09AC"/>
    <w:rsid w:val="005B1CA5"/>
    <w:rsid w:val="005B1CF4"/>
    <w:rsid w:val="005B33C6"/>
    <w:rsid w:val="005B3599"/>
    <w:rsid w:val="005B382D"/>
    <w:rsid w:val="005B3890"/>
    <w:rsid w:val="005B3A53"/>
    <w:rsid w:val="005B3BA4"/>
    <w:rsid w:val="005B40EA"/>
    <w:rsid w:val="005B5318"/>
    <w:rsid w:val="005B6461"/>
    <w:rsid w:val="005B6C0E"/>
    <w:rsid w:val="005C026C"/>
    <w:rsid w:val="005C0D56"/>
    <w:rsid w:val="005C1573"/>
    <w:rsid w:val="005C165C"/>
    <w:rsid w:val="005C1771"/>
    <w:rsid w:val="005C17F1"/>
    <w:rsid w:val="005C1D9A"/>
    <w:rsid w:val="005C1F26"/>
    <w:rsid w:val="005C1F61"/>
    <w:rsid w:val="005C2DE0"/>
    <w:rsid w:val="005C3641"/>
    <w:rsid w:val="005C3D84"/>
    <w:rsid w:val="005C4201"/>
    <w:rsid w:val="005C436F"/>
    <w:rsid w:val="005C438C"/>
    <w:rsid w:val="005C51BC"/>
    <w:rsid w:val="005C5AE6"/>
    <w:rsid w:val="005C70E0"/>
    <w:rsid w:val="005C7695"/>
    <w:rsid w:val="005C7C40"/>
    <w:rsid w:val="005D0728"/>
    <w:rsid w:val="005D0F76"/>
    <w:rsid w:val="005D0F97"/>
    <w:rsid w:val="005D48BE"/>
    <w:rsid w:val="005D48CC"/>
    <w:rsid w:val="005D5088"/>
    <w:rsid w:val="005D5293"/>
    <w:rsid w:val="005D62D3"/>
    <w:rsid w:val="005D7436"/>
    <w:rsid w:val="005D744F"/>
    <w:rsid w:val="005D74F7"/>
    <w:rsid w:val="005D7A54"/>
    <w:rsid w:val="005E11A2"/>
    <w:rsid w:val="005E177A"/>
    <w:rsid w:val="005E1E76"/>
    <w:rsid w:val="005E1F27"/>
    <w:rsid w:val="005E206C"/>
    <w:rsid w:val="005E2097"/>
    <w:rsid w:val="005E24E4"/>
    <w:rsid w:val="005E2759"/>
    <w:rsid w:val="005E2C7F"/>
    <w:rsid w:val="005E38BA"/>
    <w:rsid w:val="005E4D6C"/>
    <w:rsid w:val="005E4D7E"/>
    <w:rsid w:val="005E504A"/>
    <w:rsid w:val="005E564A"/>
    <w:rsid w:val="005E6303"/>
    <w:rsid w:val="005E6E17"/>
    <w:rsid w:val="005E6F03"/>
    <w:rsid w:val="005E741B"/>
    <w:rsid w:val="005E7B0A"/>
    <w:rsid w:val="005E7B76"/>
    <w:rsid w:val="005F1492"/>
    <w:rsid w:val="005F2BE8"/>
    <w:rsid w:val="005F33F2"/>
    <w:rsid w:val="005F5884"/>
    <w:rsid w:val="005F5D4C"/>
    <w:rsid w:val="005F618E"/>
    <w:rsid w:val="005F6CEB"/>
    <w:rsid w:val="005F71F6"/>
    <w:rsid w:val="005F753B"/>
    <w:rsid w:val="005F7812"/>
    <w:rsid w:val="00600103"/>
    <w:rsid w:val="00601322"/>
    <w:rsid w:val="00601445"/>
    <w:rsid w:val="00601FAC"/>
    <w:rsid w:val="00602A5B"/>
    <w:rsid w:val="00603002"/>
    <w:rsid w:val="00603401"/>
    <w:rsid w:val="006039A4"/>
    <w:rsid w:val="00605263"/>
    <w:rsid w:val="006052B2"/>
    <w:rsid w:val="00605D2B"/>
    <w:rsid w:val="00605FCD"/>
    <w:rsid w:val="006068FB"/>
    <w:rsid w:val="0060789F"/>
    <w:rsid w:val="00607EF5"/>
    <w:rsid w:val="00610B6B"/>
    <w:rsid w:val="00610F5B"/>
    <w:rsid w:val="00612C69"/>
    <w:rsid w:val="00612FEA"/>
    <w:rsid w:val="0061375A"/>
    <w:rsid w:val="00613C09"/>
    <w:rsid w:val="00614AF5"/>
    <w:rsid w:val="00614EEF"/>
    <w:rsid w:val="006161F0"/>
    <w:rsid w:val="00620E1F"/>
    <w:rsid w:val="006217B6"/>
    <w:rsid w:val="00622258"/>
    <w:rsid w:val="00622337"/>
    <w:rsid w:val="00622443"/>
    <w:rsid w:val="00622709"/>
    <w:rsid w:val="006230BC"/>
    <w:rsid w:val="006233CE"/>
    <w:rsid w:val="0062449E"/>
    <w:rsid w:val="006244A0"/>
    <w:rsid w:val="00624ED3"/>
    <w:rsid w:val="00624ED8"/>
    <w:rsid w:val="00625346"/>
    <w:rsid w:val="00625F9E"/>
    <w:rsid w:val="00626E4E"/>
    <w:rsid w:val="0063018C"/>
    <w:rsid w:val="0063120C"/>
    <w:rsid w:val="006319D8"/>
    <w:rsid w:val="00631E57"/>
    <w:rsid w:val="0063259F"/>
    <w:rsid w:val="006335E7"/>
    <w:rsid w:val="00633ADE"/>
    <w:rsid w:val="00633E54"/>
    <w:rsid w:val="00634948"/>
    <w:rsid w:val="00634C53"/>
    <w:rsid w:val="0063534C"/>
    <w:rsid w:val="00636107"/>
    <w:rsid w:val="00636E09"/>
    <w:rsid w:val="00637F68"/>
    <w:rsid w:val="006413BB"/>
    <w:rsid w:val="00641922"/>
    <w:rsid w:val="00641B3B"/>
    <w:rsid w:val="006420DC"/>
    <w:rsid w:val="0064214A"/>
    <w:rsid w:val="006421E1"/>
    <w:rsid w:val="00643764"/>
    <w:rsid w:val="00643AB8"/>
    <w:rsid w:val="00643ACD"/>
    <w:rsid w:val="00643AED"/>
    <w:rsid w:val="00644615"/>
    <w:rsid w:val="00645307"/>
    <w:rsid w:val="00645859"/>
    <w:rsid w:val="00645EB0"/>
    <w:rsid w:val="00646DB5"/>
    <w:rsid w:val="00646FCF"/>
    <w:rsid w:val="006471E1"/>
    <w:rsid w:val="00647DC5"/>
    <w:rsid w:val="00650004"/>
    <w:rsid w:val="00650497"/>
    <w:rsid w:val="00650BCA"/>
    <w:rsid w:val="00651676"/>
    <w:rsid w:val="00652192"/>
    <w:rsid w:val="00652D74"/>
    <w:rsid w:val="00652F78"/>
    <w:rsid w:val="00653013"/>
    <w:rsid w:val="00653C9B"/>
    <w:rsid w:val="00653F16"/>
    <w:rsid w:val="0065404C"/>
    <w:rsid w:val="006547C7"/>
    <w:rsid w:val="00655087"/>
    <w:rsid w:val="006552C6"/>
    <w:rsid w:val="00655407"/>
    <w:rsid w:val="0065632A"/>
    <w:rsid w:val="0065663B"/>
    <w:rsid w:val="00656F86"/>
    <w:rsid w:val="0065782C"/>
    <w:rsid w:val="006605CF"/>
    <w:rsid w:val="00662648"/>
    <w:rsid w:val="00663611"/>
    <w:rsid w:val="00663B64"/>
    <w:rsid w:val="006641D9"/>
    <w:rsid w:val="006646A5"/>
    <w:rsid w:val="00664920"/>
    <w:rsid w:val="00665318"/>
    <w:rsid w:val="00665667"/>
    <w:rsid w:val="00665D90"/>
    <w:rsid w:val="00666000"/>
    <w:rsid w:val="0066678F"/>
    <w:rsid w:val="00667190"/>
    <w:rsid w:val="00667345"/>
    <w:rsid w:val="00667E1B"/>
    <w:rsid w:val="00670262"/>
    <w:rsid w:val="006703CD"/>
    <w:rsid w:val="006705FE"/>
    <w:rsid w:val="0067096D"/>
    <w:rsid w:val="00670EC7"/>
    <w:rsid w:val="0067159A"/>
    <w:rsid w:val="0067195D"/>
    <w:rsid w:val="00671975"/>
    <w:rsid w:val="006724E0"/>
    <w:rsid w:val="00672AB1"/>
    <w:rsid w:val="00673501"/>
    <w:rsid w:val="0067383F"/>
    <w:rsid w:val="00673A46"/>
    <w:rsid w:val="00673C04"/>
    <w:rsid w:val="00673D02"/>
    <w:rsid w:val="00673E78"/>
    <w:rsid w:val="00673FDA"/>
    <w:rsid w:val="006741FE"/>
    <w:rsid w:val="0067461F"/>
    <w:rsid w:val="00674905"/>
    <w:rsid w:val="0067490F"/>
    <w:rsid w:val="00674C5B"/>
    <w:rsid w:val="00675316"/>
    <w:rsid w:val="0067561C"/>
    <w:rsid w:val="0067624C"/>
    <w:rsid w:val="00676462"/>
    <w:rsid w:val="00676A16"/>
    <w:rsid w:val="00676C1D"/>
    <w:rsid w:val="006779DA"/>
    <w:rsid w:val="00680588"/>
    <w:rsid w:val="0068072B"/>
    <w:rsid w:val="00680D4D"/>
    <w:rsid w:val="00681AE3"/>
    <w:rsid w:val="00681EE7"/>
    <w:rsid w:val="00681FE0"/>
    <w:rsid w:val="006823D4"/>
    <w:rsid w:val="00682499"/>
    <w:rsid w:val="00682CED"/>
    <w:rsid w:val="00682E64"/>
    <w:rsid w:val="006837CF"/>
    <w:rsid w:val="00684043"/>
    <w:rsid w:val="006846FD"/>
    <w:rsid w:val="0068529B"/>
    <w:rsid w:val="0068612F"/>
    <w:rsid w:val="00686BAF"/>
    <w:rsid w:val="006874C1"/>
    <w:rsid w:val="006902D2"/>
    <w:rsid w:val="00691E31"/>
    <w:rsid w:val="006923AD"/>
    <w:rsid w:val="00692DF9"/>
    <w:rsid w:val="00693ACC"/>
    <w:rsid w:val="00693F9D"/>
    <w:rsid w:val="0069410F"/>
    <w:rsid w:val="006941E2"/>
    <w:rsid w:val="006945C5"/>
    <w:rsid w:val="00695D4B"/>
    <w:rsid w:val="006960FB"/>
    <w:rsid w:val="0069704B"/>
    <w:rsid w:val="006975BE"/>
    <w:rsid w:val="00697A30"/>
    <w:rsid w:val="006A10E6"/>
    <w:rsid w:val="006A1F55"/>
    <w:rsid w:val="006A22C6"/>
    <w:rsid w:val="006A4C48"/>
    <w:rsid w:val="006A56E4"/>
    <w:rsid w:val="006A7199"/>
    <w:rsid w:val="006A7244"/>
    <w:rsid w:val="006A7786"/>
    <w:rsid w:val="006B0BBC"/>
    <w:rsid w:val="006B1303"/>
    <w:rsid w:val="006B1605"/>
    <w:rsid w:val="006B1AF6"/>
    <w:rsid w:val="006B1C8B"/>
    <w:rsid w:val="006B1F85"/>
    <w:rsid w:val="006B2779"/>
    <w:rsid w:val="006B27B4"/>
    <w:rsid w:val="006B2D6C"/>
    <w:rsid w:val="006B3CD8"/>
    <w:rsid w:val="006B4442"/>
    <w:rsid w:val="006B4AE2"/>
    <w:rsid w:val="006B509F"/>
    <w:rsid w:val="006B5D66"/>
    <w:rsid w:val="006B7269"/>
    <w:rsid w:val="006B75B0"/>
    <w:rsid w:val="006C0266"/>
    <w:rsid w:val="006C0424"/>
    <w:rsid w:val="006C1B2F"/>
    <w:rsid w:val="006C1C83"/>
    <w:rsid w:val="006C277A"/>
    <w:rsid w:val="006C2B2A"/>
    <w:rsid w:val="006C2F39"/>
    <w:rsid w:val="006C3F7A"/>
    <w:rsid w:val="006C4596"/>
    <w:rsid w:val="006C4FAE"/>
    <w:rsid w:val="006C54C6"/>
    <w:rsid w:val="006C6FF6"/>
    <w:rsid w:val="006C71A4"/>
    <w:rsid w:val="006C742F"/>
    <w:rsid w:val="006C7EFB"/>
    <w:rsid w:val="006C7F39"/>
    <w:rsid w:val="006D0A28"/>
    <w:rsid w:val="006D10BA"/>
    <w:rsid w:val="006D119D"/>
    <w:rsid w:val="006D1405"/>
    <w:rsid w:val="006D1461"/>
    <w:rsid w:val="006D1681"/>
    <w:rsid w:val="006D24FC"/>
    <w:rsid w:val="006D2A8B"/>
    <w:rsid w:val="006D2D17"/>
    <w:rsid w:val="006D2EB3"/>
    <w:rsid w:val="006D444A"/>
    <w:rsid w:val="006D46A6"/>
    <w:rsid w:val="006D6372"/>
    <w:rsid w:val="006D6486"/>
    <w:rsid w:val="006D6E23"/>
    <w:rsid w:val="006D6E72"/>
    <w:rsid w:val="006D7300"/>
    <w:rsid w:val="006D77B1"/>
    <w:rsid w:val="006D7DC1"/>
    <w:rsid w:val="006D7F0C"/>
    <w:rsid w:val="006E00E8"/>
    <w:rsid w:val="006E045A"/>
    <w:rsid w:val="006E0D13"/>
    <w:rsid w:val="006E1A2E"/>
    <w:rsid w:val="006E21A4"/>
    <w:rsid w:val="006E2774"/>
    <w:rsid w:val="006E2E7E"/>
    <w:rsid w:val="006E3379"/>
    <w:rsid w:val="006E378C"/>
    <w:rsid w:val="006E4D96"/>
    <w:rsid w:val="006E5107"/>
    <w:rsid w:val="006E5329"/>
    <w:rsid w:val="006E581F"/>
    <w:rsid w:val="006E5F6E"/>
    <w:rsid w:val="006E6089"/>
    <w:rsid w:val="006E6A23"/>
    <w:rsid w:val="006E71A3"/>
    <w:rsid w:val="006F0251"/>
    <w:rsid w:val="006F0DA2"/>
    <w:rsid w:val="006F1408"/>
    <w:rsid w:val="006F1D9F"/>
    <w:rsid w:val="006F20A2"/>
    <w:rsid w:val="006F20D7"/>
    <w:rsid w:val="006F2FB8"/>
    <w:rsid w:val="006F34D4"/>
    <w:rsid w:val="006F3609"/>
    <w:rsid w:val="006F362C"/>
    <w:rsid w:val="006F38FF"/>
    <w:rsid w:val="006F4387"/>
    <w:rsid w:val="006F467A"/>
    <w:rsid w:val="006F525E"/>
    <w:rsid w:val="006F5A2B"/>
    <w:rsid w:val="006F5CB0"/>
    <w:rsid w:val="006F627E"/>
    <w:rsid w:val="006F62C1"/>
    <w:rsid w:val="006F6481"/>
    <w:rsid w:val="006F66C2"/>
    <w:rsid w:val="006F6AA3"/>
    <w:rsid w:val="006F770D"/>
    <w:rsid w:val="006F793C"/>
    <w:rsid w:val="006F7CEF"/>
    <w:rsid w:val="00700E98"/>
    <w:rsid w:val="007015DC"/>
    <w:rsid w:val="007025D2"/>
    <w:rsid w:val="007036AE"/>
    <w:rsid w:val="00703906"/>
    <w:rsid w:val="00703EDF"/>
    <w:rsid w:val="00704D7F"/>
    <w:rsid w:val="0070501A"/>
    <w:rsid w:val="00705E63"/>
    <w:rsid w:val="00706696"/>
    <w:rsid w:val="00707208"/>
    <w:rsid w:val="00707B52"/>
    <w:rsid w:val="00707D93"/>
    <w:rsid w:val="00707EDB"/>
    <w:rsid w:val="00707F2D"/>
    <w:rsid w:val="0071076F"/>
    <w:rsid w:val="007115C1"/>
    <w:rsid w:val="00711926"/>
    <w:rsid w:val="007121D1"/>
    <w:rsid w:val="0071285C"/>
    <w:rsid w:val="00712A48"/>
    <w:rsid w:val="00712CD9"/>
    <w:rsid w:val="007139C9"/>
    <w:rsid w:val="00713BC7"/>
    <w:rsid w:val="00713EAB"/>
    <w:rsid w:val="00715124"/>
    <w:rsid w:val="00715BCB"/>
    <w:rsid w:val="00716659"/>
    <w:rsid w:val="00716956"/>
    <w:rsid w:val="00717734"/>
    <w:rsid w:val="00717B99"/>
    <w:rsid w:val="00717BE7"/>
    <w:rsid w:val="00720688"/>
    <w:rsid w:val="00720D3F"/>
    <w:rsid w:val="007213CB"/>
    <w:rsid w:val="00721415"/>
    <w:rsid w:val="00722072"/>
    <w:rsid w:val="0072225C"/>
    <w:rsid w:val="00722540"/>
    <w:rsid w:val="0072273B"/>
    <w:rsid w:val="00722B9D"/>
    <w:rsid w:val="007233DA"/>
    <w:rsid w:val="00723571"/>
    <w:rsid w:val="0072396D"/>
    <w:rsid w:val="007247AC"/>
    <w:rsid w:val="007249B1"/>
    <w:rsid w:val="00724B79"/>
    <w:rsid w:val="00724C47"/>
    <w:rsid w:val="00724C51"/>
    <w:rsid w:val="00724CDE"/>
    <w:rsid w:val="00726493"/>
    <w:rsid w:val="007266FB"/>
    <w:rsid w:val="007267AD"/>
    <w:rsid w:val="007273CF"/>
    <w:rsid w:val="00730219"/>
    <w:rsid w:val="00732739"/>
    <w:rsid w:val="00732767"/>
    <w:rsid w:val="00732F36"/>
    <w:rsid w:val="00733A85"/>
    <w:rsid w:val="00733D32"/>
    <w:rsid w:val="0073536E"/>
    <w:rsid w:val="00735C5A"/>
    <w:rsid w:val="00735F51"/>
    <w:rsid w:val="0073613B"/>
    <w:rsid w:val="0073618C"/>
    <w:rsid w:val="00736CCA"/>
    <w:rsid w:val="007376E9"/>
    <w:rsid w:val="00737E13"/>
    <w:rsid w:val="00740A21"/>
    <w:rsid w:val="007417FE"/>
    <w:rsid w:val="00741BF7"/>
    <w:rsid w:val="0074208D"/>
    <w:rsid w:val="007430C4"/>
    <w:rsid w:val="00743699"/>
    <w:rsid w:val="00743CC0"/>
    <w:rsid w:val="00743E0E"/>
    <w:rsid w:val="00744D88"/>
    <w:rsid w:val="007456FA"/>
    <w:rsid w:val="00745782"/>
    <w:rsid w:val="007468A1"/>
    <w:rsid w:val="00746D7E"/>
    <w:rsid w:val="00750C47"/>
    <w:rsid w:val="00750FED"/>
    <w:rsid w:val="0075116A"/>
    <w:rsid w:val="007511F3"/>
    <w:rsid w:val="00751E85"/>
    <w:rsid w:val="00752725"/>
    <w:rsid w:val="00752EC8"/>
    <w:rsid w:val="007530A8"/>
    <w:rsid w:val="00754163"/>
    <w:rsid w:val="007542A0"/>
    <w:rsid w:val="007548FA"/>
    <w:rsid w:val="00754E47"/>
    <w:rsid w:val="007557FA"/>
    <w:rsid w:val="007562B8"/>
    <w:rsid w:val="007562E9"/>
    <w:rsid w:val="00756350"/>
    <w:rsid w:val="007566DA"/>
    <w:rsid w:val="00756C22"/>
    <w:rsid w:val="00757E8F"/>
    <w:rsid w:val="007600ED"/>
    <w:rsid w:val="00760116"/>
    <w:rsid w:val="00761D14"/>
    <w:rsid w:val="0076270D"/>
    <w:rsid w:val="00762F0E"/>
    <w:rsid w:val="0076369C"/>
    <w:rsid w:val="0076379C"/>
    <w:rsid w:val="0076381C"/>
    <w:rsid w:val="00764715"/>
    <w:rsid w:val="00764EE7"/>
    <w:rsid w:val="00766133"/>
    <w:rsid w:val="0076739C"/>
    <w:rsid w:val="00767F63"/>
    <w:rsid w:val="0077104E"/>
    <w:rsid w:val="007714AF"/>
    <w:rsid w:val="00771CAD"/>
    <w:rsid w:val="00771EA2"/>
    <w:rsid w:val="007720E0"/>
    <w:rsid w:val="00772118"/>
    <w:rsid w:val="00772146"/>
    <w:rsid w:val="0077309F"/>
    <w:rsid w:val="0077311D"/>
    <w:rsid w:val="0077324A"/>
    <w:rsid w:val="007739CF"/>
    <w:rsid w:val="00773BB5"/>
    <w:rsid w:val="00773EAB"/>
    <w:rsid w:val="00774460"/>
    <w:rsid w:val="00774569"/>
    <w:rsid w:val="00775419"/>
    <w:rsid w:val="00775639"/>
    <w:rsid w:val="00775BAE"/>
    <w:rsid w:val="00776CA9"/>
    <w:rsid w:val="00776F82"/>
    <w:rsid w:val="00777255"/>
    <w:rsid w:val="007777F9"/>
    <w:rsid w:val="00777A9B"/>
    <w:rsid w:val="00777E06"/>
    <w:rsid w:val="007804E0"/>
    <w:rsid w:val="0078081A"/>
    <w:rsid w:val="00781265"/>
    <w:rsid w:val="00782128"/>
    <w:rsid w:val="00782D1A"/>
    <w:rsid w:val="007832D6"/>
    <w:rsid w:val="00783382"/>
    <w:rsid w:val="007838FC"/>
    <w:rsid w:val="00784C26"/>
    <w:rsid w:val="00787155"/>
    <w:rsid w:val="00790D7E"/>
    <w:rsid w:val="00791BB1"/>
    <w:rsid w:val="00791D28"/>
    <w:rsid w:val="00792EE2"/>
    <w:rsid w:val="0079326B"/>
    <w:rsid w:val="00793FCC"/>
    <w:rsid w:val="00794826"/>
    <w:rsid w:val="00794D26"/>
    <w:rsid w:val="00794DD4"/>
    <w:rsid w:val="0079577D"/>
    <w:rsid w:val="00795C92"/>
    <w:rsid w:val="0079653B"/>
    <w:rsid w:val="007969BF"/>
    <w:rsid w:val="00796B7B"/>
    <w:rsid w:val="00797166"/>
    <w:rsid w:val="00797D65"/>
    <w:rsid w:val="007A0300"/>
    <w:rsid w:val="007A04B4"/>
    <w:rsid w:val="007A0803"/>
    <w:rsid w:val="007A10B8"/>
    <w:rsid w:val="007A117E"/>
    <w:rsid w:val="007A1357"/>
    <w:rsid w:val="007A22D4"/>
    <w:rsid w:val="007A27DA"/>
    <w:rsid w:val="007A3030"/>
    <w:rsid w:val="007A3BD5"/>
    <w:rsid w:val="007A51C1"/>
    <w:rsid w:val="007A5276"/>
    <w:rsid w:val="007A549C"/>
    <w:rsid w:val="007A5E77"/>
    <w:rsid w:val="007A5EAB"/>
    <w:rsid w:val="007A6254"/>
    <w:rsid w:val="007A6453"/>
    <w:rsid w:val="007A645B"/>
    <w:rsid w:val="007A6C0F"/>
    <w:rsid w:val="007A717A"/>
    <w:rsid w:val="007A7267"/>
    <w:rsid w:val="007A7CD1"/>
    <w:rsid w:val="007B0AD1"/>
    <w:rsid w:val="007B0CA8"/>
    <w:rsid w:val="007B23EA"/>
    <w:rsid w:val="007B2CEA"/>
    <w:rsid w:val="007B45D9"/>
    <w:rsid w:val="007C0381"/>
    <w:rsid w:val="007C0BCA"/>
    <w:rsid w:val="007C11FC"/>
    <w:rsid w:val="007C1759"/>
    <w:rsid w:val="007C2203"/>
    <w:rsid w:val="007C244E"/>
    <w:rsid w:val="007C2CA9"/>
    <w:rsid w:val="007C3080"/>
    <w:rsid w:val="007C313D"/>
    <w:rsid w:val="007C32A9"/>
    <w:rsid w:val="007C3EF6"/>
    <w:rsid w:val="007C49D7"/>
    <w:rsid w:val="007C4AC1"/>
    <w:rsid w:val="007C50CA"/>
    <w:rsid w:val="007C5D00"/>
    <w:rsid w:val="007C6D5E"/>
    <w:rsid w:val="007C7112"/>
    <w:rsid w:val="007C7FB9"/>
    <w:rsid w:val="007D0654"/>
    <w:rsid w:val="007D0952"/>
    <w:rsid w:val="007D0D76"/>
    <w:rsid w:val="007D0E77"/>
    <w:rsid w:val="007D215B"/>
    <w:rsid w:val="007D2601"/>
    <w:rsid w:val="007D2C6C"/>
    <w:rsid w:val="007D2D11"/>
    <w:rsid w:val="007D3E0D"/>
    <w:rsid w:val="007D3FF5"/>
    <w:rsid w:val="007D4B85"/>
    <w:rsid w:val="007D5E57"/>
    <w:rsid w:val="007D6555"/>
    <w:rsid w:val="007D6C46"/>
    <w:rsid w:val="007D6E62"/>
    <w:rsid w:val="007E0440"/>
    <w:rsid w:val="007E12E8"/>
    <w:rsid w:val="007E180E"/>
    <w:rsid w:val="007E19C1"/>
    <w:rsid w:val="007E253E"/>
    <w:rsid w:val="007E2940"/>
    <w:rsid w:val="007E2EB5"/>
    <w:rsid w:val="007E30BE"/>
    <w:rsid w:val="007E3765"/>
    <w:rsid w:val="007E506F"/>
    <w:rsid w:val="007E6BDC"/>
    <w:rsid w:val="007E6CCC"/>
    <w:rsid w:val="007E6E53"/>
    <w:rsid w:val="007F08CF"/>
    <w:rsid w:val="007F0B1A"/>
    <w:rsid w:val="007F0B8B"/>
    <w:rsid w:val="007F0DBC"/>
    <w:rsid w:val="007F18A9"/>
    <w:rsid w:val="007F1D62"/>
    <w:rsid w:val="007F1EF2"/>
    <w:rsid w:val="007F2680"/>
    <w:rsid w:val="007F28E4"/>
    <w:rsid w:val="007F2968"/>
    <w:rsid w:val="007F2B00"/>
    <w:rsid w:val="007F32DA"/>
    <w:rsid w:val="007F3876"/>
    <w:rsid w:val="007F39DF"/>
    <w:rsid w:val="007F3BB6"/>
    <w:rsid w:val="007F3EE1"/>
    <w:rsid w:val="007F5890"/>
    <w:rsid w:val="007F6015"/>
    <w:rsid w:val="007F6270"/>
    <w:rsid w:val="007F6C5D"/>
    <w:rsid w:val="007F6FDD"/>
    <w:rsid w:val="008001DD"/>
    <w:rsid w:val="00800758"/>
    <w:rsid w:val="0080266C"/>
    <w:rsid w:val="008027D6"/>
    <w:rsid w:val="008028A7"/>
    <w:rsid w:val="00803AAF"/>
    <w:rsid w:val="00803B4E"/>
    <w:rsid w:val="0080466E"/>
    <w:rsid w:val="00804AF5"/>
    <w:rsid w:val="00805E99"/>
    <w:rsid w:val="00806E16"/>
    <w:rsid w:val="0080748B"/>
    <w:rsid w:val="00807BD2"/>
    <w:rsid w:val="00810200"/>
    <w:rsid w:val="00810A60"/>
    <w:rsid w:val="00811B4B"/>
    <w:rsid w:val="00811C16"/>
    <w:rsid w:val="008122D3"/>
    <w:rsid w:val="008135CC"/>
    <w:rsid w:val="0081375E"/>
    <w:rsid w:val="008143F9"/>
    <w:rsid w:val="00815DFB"/>
    <w:rsid w:val="0081659E"/>
    <w:rsid w:val="008166F1"/>
    <w:rsid w:val="008167CD"/>
    <w:rsid w:val="00816A7E"/>
    <w:rsid w:val="008171CF"/>
    <w:rsid w:val="00817315"/>
    <w:rsid w:val="008207E3"/>
    <w:rsid w:val="008213F4"/>
    <w:rsid w:val="008218E0"/>
    <w:rsid w:val="0082194A"/>
    <w:rsid w:val="00822A46"/>
    <w:rsid w:val="008237D6"/>
    <w:rsid w:val="00823A86"/>
    <w:rsid w:val="00824184"/>
    <w:rsid w:val="00826037"/>
    <w:rsid w:val="00826068"/>
    <w:rsid w:val="00826108"/>
    <w:rsid w:val="008261A9"/>
    <w:rsid w:val="00827991"/>
    <w:rsid w:val="00827F40"/>
    <w:rsid w:val="00830ECD"/>
    <w:rsid w:val="00831704"/>
    <w:rsid w:val="00831F56"/>
    <w:rsid w:val="0083244B"/>
    <w:rsid w:val="00834070"/>
    <w:rsid w:val="008348B8"/>
    <w:rsid w:val="0083592E"/>
    <w:rsid w:val="00837AA2"/>
    <w:rsid w:val="008407B7"/>
    <w:rsid w:val="008426F4"/>
    <w:rsid w:val="00842B8D"/>
    <w:rsid w:val="00844363"/>
    <w:rsid w:val="008445C8"/>
    <w:rsid w:val="008446B0"/>
    <w:rsid w:val="008455FF"/>
    <w:rsid w:val="008456E0"/>
    <w:rsid w:val="008458BE"/>
    <w:rsid w:val="00845A7F"/>
    <w:rsid w:val="008460FC"/>
    <w:rsid w:val="0084610D"/>
    <w:rsid w:val="008465E4"/>
    <w:rsid w:val="00847231"/>
    <w:rsid w:val="008472BC"/>
    <w:rsid w:val="0084792C"/>
    <w:rsid w:val="00847DA2"/>
    <w:rsid w:val="0085047E"/>
    <w:rsid w:val="00850599"/>
    <w:rsid w:val="00853641"/>
    <w:rsid w:val="00853B34"/>
    <w:rsid w:val="00853DCB"/>
    <w:rsid w:val="008540AE"/>
    <w:rsid w:val="00854A51"/>
    <w:rsid w:val="008550D9"/>
    <w:rsid w:val="00855EC8"/>
    <w:rsid w:val="0085649A"/>
    <w:rsid w:val="008574B9"/>
    <w:rsid w:val="00857CE4"/>
    <w:rsid w:val="00860E9A"/>
    <w:rsid w:val="00861A3A"/>
    <w:rsid w:val="00861F7B"/>
    <w:rsid w:val="00861FF2"/>
    <w:rsid w:val="00862858"/>
    <w:rsid w:val="0086285B"/>
    <w:rsid w:val="00863118"/>
    <w:rsid w:val="008636F7"/>
    <w:rsid w:val="008638B6"/>
    <w:rsid w:val="008639AE"/>
    <w:rsid w:val="00863E68"/>
    <w:rsid w:val="00864487"/>
    <w:rsid w:val="008652BA"/>
    <w:rsid w:val="008658CD"/>
    <w:rsid w:val="00871F7D"/>
    <w:rsid w:val="00872A09"/>
    <w:rsid w:val="00872CFB"/>
    <w:rsid w:val="008736C4"/>
    <w:rsid w:val="00873809"/>
    <w:rsid w:val="0087388A"/>
    <w:rsid w:val="008766F3"/>
    <w:rsid w:val="00876B8B"/>
    <w:rsid w:val="008770A3"/>
    <w:rsid w:val="0087718F"/>
    <w:rsid w:val="00877205"/>
    <w:rsid w:val="0087723D"/>
    <w:rsid w:val="00877536"/>
    <w:rsid w:val="00877FEA"/>
    <w:rsid w:val="008803BE"/>
    <w:rsid w:val="00880626"/>
    <w:rsid w:val="0088064A"/>
    <w:rsid w:val="00881182"/>
    <w:rsid w:val="00881196"/>
    <w:rsid w:val="0088147F"/>
    <w:rsid w:val="00882D31"/>
    <w:rsid w:val="008830A9"/>
    <w:rsid w:val="00883211"/>
    <w:rsid w:val="00883F90"/>
    <w:rsid w:val="00884793"/>
    <w:rsid w:val="008859D4"/>
    <w:rsid w:val="00886A27"/>
    <w:rsid w:val="00886B49"/>
    <w:rsid w:val="00886FF0"/>
    <w:rsid w:val="008870D0"/>
    <w:rsid w:val="008871E5"/>
    <w:rsid w:val="00887369"/>
    <w:rsid w:val="008879C5"/>
    <w:rsid w:val="00890389"/>
    <w:rsid w:val="0089086E"/>
    <w:rsid w:val="00890C60"/>
    <w:rsid w:val="00890E3A"/>
    <w:rsid w:val="008917E5"/>
    <w:rsid w:val="00891CC2"/>
    <w:rsid w:val="00891DA3"/>
    <w:rsid w:val="00892376"/>
    <w:rsid w:val="0089294F"/>
    <w:rsid w:val="0089318C"/>
    <w:rsid w:val="008946E8"/>
    <w:rsid w:val="00894B14"/>
    <w:rsid w:val="00895799"/>
    <w:rsid w:val="00895FB9"/>
    <w:rsid w:val="00896954"/>
    <w:rsid w:val="00896EB1"/>
    <w:rsid w:val="008971E6"/>
    <w:rsid w:val="00897844"/>
    <w:rsid w:val="00897E91"/>
    <w:rsid w:val="00897F19"/>
    <w:rsid w:val="008A164E"/>
    <w:rsid w:val="008A28B5"/>
    <w:rsid w:val="008A2AA7"/>
    <w:rsid w:val="008A3C1D"/>
    <w:rsid w:val="008A4102"/>
    <w:rsid w:val="008A4E90"/>
    <w:rsid w:val="008A616F"/>
    <w:rsid w:val="008A61B5"/>
    <w:rsid w:val="008A64A8"/>
    <w:rsid w:val="008A693B"/>
    <w:rsid w:val="008A6CBF"/>
    <w:rsid w:val="008A6CC8"/>
    <w:rsid w:val="008A6E41"/>
    <w:rsid w:val="008B00BB"/>
    <w:rsid w:val="008B058B"/>
    <w:rsid w:val="008B06E8"/>
    <w:rsid w:val="008B0998"/>
    <w:rsid w:val="008B0FE9"/>
    <w:rsid w:val="008B1AA0"/>
    <w:rsid w:val="008B2444"/>
    <w:rsid w:val="008B29ED"/>
    <w:rsid w:val="008B30A4"/>
    <w:rsid w:val="008B3367"/>
    <w:rsid w:val="008B3440"/>
    <w:rsid w:val="008B350A"/>
    <w:rsid w:val="008B3A01"/>
    <w:rsid w:val="008B3DDC"/>
    <w:rsid w:val="008B44AA"/>
    <w:rsid w:val="008B4513"/>
    <w:rsid w:val="008B50FD"/>
    <w:rsid w:val="008B5516"/>
    <w:rsid w:val="008B7420"/>
    <w:rsid w:val="008B7572"/>
    <w:rsid w:val="008B7B8D"/>
    <w:rsid w:val="008B7E34"/>
    <w:rsid w:val="008C0908"/>
    <w:rsid w:val="008C27DA"/>
    <w:rsid w:val="008C3386"/>
    <w:rsid w:val="008C3C0C"/>
    <w:rsid w:val="008C4D80"/>
    <w:rsid w:val="008C4DCE"/>
    <w:rsid w:val="008C4F26"/>
    <w:rsid w:val="008C52EC"/>
    <w:rsid w:val="008C64F2"/>
    <w:rsid w:val="008C677C"/>
    <w:rsid w:val="008C6B19"/>
    <w:rsid w:val="008C6E19"/>
    <w:rsid w:val="008C7D16"/>
    <w:rsid w:val="008D1705"/>
    <w:rsid w:val="008D1D2E"/>
    <w:rsid w:val="008D222F"/>
    <w:rsid w:val="008D227B"/>
    <w:rsid w:val="008D2408"/>
    <w:rsid w:val="008D2449"/>
    <w:rsid w:val="008D28BE"/>
    <w:rsid w:val="008D2EF8"/>
    <w:rsid w:val="008D4019"/>
    <w:rsid w:val="008D4BC5"/>
    <w:rsid w:val="008D5106"/>
    <w:rsid w:val="008D6872"/>
    <w:rsid w:val="008D6A42"/>
    <w:rsid w:val="008D6B3A"/>
    <w:rsid w:val="008D758F"/>
    <w:rsid w:val="008D76AE"/>
    <w:rsid w:val="008E016C"/>
    <w:rsid w:val="008E08EF"/>
    <w:rsid w:val="008E0D1F"/>
    <w:rsid w:val="008E0E25"/>
    <w:rsid w:val="008E1636"/>
    <w:rsid w:val="008E173A"/>
    <w:rsid w:val="008E1999"/>
    <w:rsid w:val="008E1B07"/>
    <w:rsid w:val="008E1CCA"/>
    <w:rsid w:val="008E208A"/>
    <w:rsid w:val="008E3748"/>
    <w:rsid w:val="008E53BE"/>
    <w:rsid w:val="008E5B11"/>
    <w:rsid w:val="008E5DE2"/>
    <w:rsid w:val="008E71D1"/>
    <w:rsid w:val="008E7324"/>
    <w:rsid w:val="008E77EB"/>
    <w:rsid w:val="008E780F"/>
    <w:rsid w:val="008F0375"/>
    <w:rsid w:val="008F1077"/>
    <w:rsid w:val="008F166A"/>
    <w:rsid w:val="008F1A36"/>
    <w:rsid w:val="008F28B9"/>
    <w:rsid w:val="008F2C8D"/>
    <w:rsid w:val="008F3539"/>
    <w:rsid w:val="008F3845"/>
    <w:rsid w:val="008F3862"/>
    <w:rsid w:val="008F3BD5"/>
    <w:rsid w:val="008F3CC9"/>
    <w:rsid w:val="008F464F"/>
    <w:rsid w:val="008F5711"/>
    <w:rsid w:val="008F61C0"/>
    <w:rsid w:val="008F63C9"/>
    <w:rsid w:val="008F6BC6"/>
    <w:rsid w:val="008F6E65"/>
    <w:rsid w:val="008F6F37"/>
    <w:rsid w:val="008F76BD"/>
    <w:rsid w:val="008F7A20"/>
    <w:rsid w:val="00900213"/>
    <w:rsid w:val="009008CE"/>
    <w:rsid w:val="00901D83"/>
    <w:rsid w:val="009031BC"/>
    <w:rsid w:val="00903595"/>
    <w:rsid w:val="0090398D"/>
    <w:rsid w:val="00903FC1"/>
    <w:rsid w:val="00903FDF"/>
    <w:rsid w:val="0090586E"/>
    <w:rsid w:val="00905933"/>
    <w:rsid w:val="00905C25"/>
    <w:rsid w:val="00906563"/>
    <w:rsid w:val="00906F7E"/>
    <w:rsid w:val="00910585"/>
    <w:rsid w:val="009107C1"/>
    <w:rsid w:val="00910849"/>
    <w:rsid w:val="009125AE"/>
    <w:rsid w:val="00913368"/>
    <w:rsid w:val="00913733"/>
    <w:rsid w:val="009139E5"/>
    <w:rsid w:val="00914311"/>
    <w:rsid w:val="00914893"/>
    <w:rsid w:val="00914DC9"/>
    <w:rsid w:val="009153D8"/>
    <w:rsid w:val="0091728F"/>
    <w:rsid w:val="0091735F"/>
    <w:rsid w:val="00917AE2"/>
    <w:rsid w:val="00920089"/>
    <w:rsid w:val="009200EC"/>
    <w:rsid w:val="00920782"/>
    <w:rsid w:val="00920CB5"/>
    <w:rsid w:val="00922903"/>
    <w:rsid w:val="00922CAB"/>
    <w:rsid w:val="009234EE"/>
    <w:rsid w:val="00923544"/>
    <w:rsid w:val="00923AF1"/>
    <w:rsid w:val="0092495E"/>
    <w:rsid w:val="00924C45"/>
    <w:rsid w:val="00924E48"/>
    <w:rsid w:val="00925AE4"/>
    <w:rsid w:val="00927862"/>
    <w:rsid w:val="00930823"/>
    <w:rsid w:val="00930B00"/>
    <w:rsid w:val="00931331"/>
    <w:rsid w:val="00931517"/>
    <w:rsid w:val="00931C77"/>
    <w:rsid w:val="00931EBF"/>
    <w:rsid w:val="00931F69"/>
    <w:rsid w:val="0093218D"/>
    <w:rsid w:val="00932461"/>
    <w:rsid w:val="009324E3"/>
    <w:rsid w:val="0093377D"/>
    <w:rsid w:val="00933827"/>
    <w:rsid w:val="0093436D"/>
    <w:rsid w:val="0093468D"/>
    <w:rsid w:val="00935AB4"/>
    <w:rsid w:val="00935FCF"/>
    <w:rsid w:val="00936302"/>
    <w:rsid w:val="009367AF"/>
    <w:rsid w:val="009368A1"/>
    <w:rsid w:val="00936B66"/>
    <w:rsid w:val="00936E95"/>
    <w:rsid w:val="009372EB"/>
    <w:rsid w:val="00941492"/>
    <w:rsid w:val="0094268D"/>
    <w:rsid w:val="00943C35"/>
    <w:rsid w:val="009440D1"/>
    <w:rsid w:val="0094413A"/>
    <w:rsid w:val="00944A4A"/>
    <w:rsid w:val="00945638"/>
    <w:rsid w:val="00945AA9"/>
    <w:rsid w:val="00945F7E"/>
    <w:rsid w:val="00946485"/>
    <w:rsid w:val="00946BA7"/>
    <w:rsid w:val="00946F45"/>
    <w:rsid w:val="009478F9"/>
    <w:rsid w:val="009479C7"/>
    <w:rsid w:val="00947F30"/>
    <w:rsid w:val="00950218"/>
    <w:rsid w:val="009503DF"/>
    <w:rsid w:val="0095182A"/>
    <w:rsid w:val="00952BD5"/>
    <w:rsid w:val="00953098"/>
    <w:rsid w:val="0095369E"/>
    <w:rsid w:val="00954B4B"/>
    <w:rsid w:val="00955BCC"/>
    <w:rsid w:val="00956967"/>
    <w:rsid w:val="00956DD2"/>
    <w:rsid w:val="00960DA3"/>
    <w:rsid w:val="0096100D"/>
    <w:rsid w:val="00961679"/>
    <w:rsid w:val="00962363"/>
    <w:rsid w:val="00962948"/>
    <w:rsid w:val="00962A48"/>
    <w:rsid w:val="009632A0"/>
    <w:rsid w:val="00963886"/>
    <w:rsid w:val="00964B62"/>
    <w:rsid w:val="00965058"/>
    <w:rsid w:val="00965083"/>
    <w:rsid w:val="00965E24"/>
    <w:rsid w:val="00966BAD"/>
    <w:rsid w:val="00967A37"/>
    <w:rsid w:val="00967E7E"/>
    <w:rsid w:val="00967EDA"/>
    <w:rsid w:val="00970E70"/>
    <w:rsid w:val="009715D1"/>
    <w:rsid w:val="009716A1"/>
    <w:rsid w:val="009731FA"/>
    <w:rsid w:val="009734E3"/>
    <w:rsid w:val="009741D1"/>
    <w:rsid w:val="00974916"/>
    <w:rsid w:val="00975475"/>
    <w:rsid w:val="0097554A"/>
    <w:rsid w:val="009774F1"/>
    <w:rsid w:val="00981601"/>
    <w:rsid w:val="009817BD"/>
    <w:rsid w:val="0098282F"/>
    <w:rsid w:val="00982BBF"/>
    <w:rsid w:val="009831CF"/>
    <w:rsid w:val="00983413"/>
    <w:rsid w:val="00983A23"/>
    <w:rsid w:val="00983A7D"/>
    <w:rsid w:val="00983B6F"/>
    <w:rsid w:val="00983BCC"/>
    <w:rsid w:val="00984AEE"/>
    <w:rsid w:val="00984D7F"/>
    <w:rsid w:val="00985930"/>
    <w:rsid w:val="0098622E"/>
    <w:rsid w:val="009863B5"/>
    <w:rsid w:val="00986B2C"/>
    <w:rsid w:val="0098765A"/>
    <w:rsid w:val="0099009E"/>
    <w:rsid w:val="00990A6A"/>
    <w:rsid w:val="00990FF2"/>
    <w:rsid w:val="00991074"/>
    <w:rsid w:val="0099194B"/>
    <w:rsid w:val="00991D01"/>
    <w:rsid w:val="00993054"/>
    <w:rsid w:val="0099378B"/>
    <w:rsid w:val="00994CE3"/>
    <w:rsid w:val="0099554B"/>
    <w:rsid w:val="00996018"/>
    <w:rsid w:val="00996357"/>
    <w:rsid w:val="00996CF0"/>
    <w:rsid w:val="00996F20"/>
    <w:rsid w:val="00997CAA"/>
    <w:rsid w:val="009A0BFE"/>
    <w:rsid w:val="009A1236"/>
    <w:rsid w:val="009A1DC7"/>
    <w:rsid w:val="009A20A4"/>
    <w:rsid w:val="009A2255"/>
    <w:rsid w:val="009A2E8D"/>
    <w:rsid w:val="009A3053"/>
    <w:rsid w:val="009A3522"/>
    <w:rsid w:val="009A36B1"/>
    <w:rsid w:val="009A46A8"/>
    <w:rsid w:val="009A5071"/>
    <w:rsid w:val="009A526E"/>
    <w:rsid w:val="009A6179"/>
    <w:rsid w:val="009A6CC7"/>
    <w:rsid w:val="009A6F6A"/>
    <w:rsid w:val="009A7BC7"/>
    <w:rsid w:val="009B0BEA"/>
    <w:rsid w:val="009B0DA8"/>
    <w:rsid w:val="009B1DF2"/>
    <w:rsid w:val="009B2060"/>
    <w:rsid w:val="009B2967"/>
    <w:rsid w:val="009B2C49"/>
    <w:rsid w:val="009B3397"/>
    <w:rsid w:val="009B3605"/>
    <w:rsid w:val="009B36D9"/>
    <w:rsid w:val="009B3D51"/>
    <w:rsid w:val="009B3E74"/>
    <w:rsid w:val="009B4E5C"/>
    <w:rsid w:val="009B501D"/>
    <w:rsid w:val="009B5523"/>
    <w:rsid w:val="009B5570"/>
    <w:rsid w:val="009B59B2"/>
    <w:rsid w:val="009B6226"/>
    <w:rsid w:val="009B67CE"/>
    <w:rsid w:val="009B7952"/>
    <w:rsid w:val="009B7DD3"/>
    <w:rsid w:val="009B7E75"/>
    <w:rsid w:val="009C106F"/>
    <w:rsid w:val="009C20D2"/>
    <w:rsid w:val="009C3003"/>
    <w:rsid w:val="009C34C0"/>
    <w:rsid w:val="009C3A88"/>
    <w:rsid w:val="009C3CD5"/>
    <w:rsid w:val="009C4434"/>
    <w:rsid w:val="009C486C"/>
    <w:rsid w:val="009C50BE"/>
    <w:rsid w:val="009C56D0"/>
    <w:rsid w:val="009C6A04"/>
    <w:rsid w:val="009D021B"/>
    <w:rsid w:val="009D02F0"/>
    <w:rsid w:val="009D083F"/>
    <w:rsid w:val="009D1E80"/>
    <w:rsid w:val="009D29C5"/>
    <w:rsid w:val="009D3FBE"/>
    <w:rsid w:val="009D4813"/>
    <w:rsid w:val="009D4B6C"/>
    <w:rsid w:val="009D565A"/>
    <w:rsid w:val="009D59E3"/>
    <w:rsid w:val="009D776C"/>
    <w:rsid w:val="009D7DFC"/>
    <w:rsid w:val="009E01AF"/>
    <w:rsid w:val="009E21D9"/>
    <w:rsid w:val="009E251F"/>
    <w:rsid w:val="009E2AA0"/>
    <w:rsid w:val="009E34A0"/>
    <w:rsid w:val="009E36BD"/>
    <w:rsid w:val="009E39E3"/>
    <w:rsid w:val="009E46A5"/>
    <w:rsid w:val="009E616B"/>
    <w:rsid w:val="009E6E31"/>
    <w:rsid w:val="009E6E6C"/>
    <w:rsid w:val="009E6EAE"/>
    <w:rsid w:val="009E7760"/>
    <w:rsid w:val="009F06A0"/>
    <w:rsid w:val="009F0DA7"/>
    <w:rsid w:val="009F11DA"/>
    <w:rsid w:val="009F15EE"/>
    <w:rsid w:val="009F2116"/>
    <w:rsid w:val="009F2DA5"/>
    <w:rsid w:val="009F37AE"/>
    <w:rsid w:val="009F5505"/>
    <w:rsid w:val="009F5BCB"/>
    <w:rsid w:val="009F5F08"/>
    <w:rsid w:val="00A00157"/>
    <w:rsid w:val="00A0267E"/>
    <w:rsid w:val="00A02BFB"/>
    <w:rsid w:val="00A02FAF"/>
    <w:rsid w:val="00A031FE"/>
    <w:rsid w:val="00A03B8B"/>
    <w:rsid w:val="00A043CF"/>
    <w:rsid w:val="00A0557B"/>
    <w:rsid w:val="00A05FCB"/>
    <w:rsid w:val="00A0637B"/>
    <w:rsid w:val="00A06D3A"/>
    <w:rsid w:val="00A07539"/>
    <w:rsid w:val="00A07769"/>
    <w:rsid w:val="00A1108E"/>
    <w:rsid w:val="00A11461"/>
    <w:rsid w:val="00A11CC7"/>
    <w:rsid w:val="00A12A35"/>
    <w:rsid w:val="00A12A76"/>
    <w:rsid w:val="00A13792"/>
    <w:rsid w:val="00A143D4"/>
    <w:rsid w:val="00A14434"/>
    <w:rsid w:val="00A14A97"/>
    <w:rsid w:val="00A14AEF"/>
    <w:rsid w:val="00A15B37"/>
    <w:rsid w:val="00A15D0F"/>
    <w:rsid w:val="00A16BE3"/>
    <w:rsid w:val="00A16D5E"/>
    <w:rsid w:val="00A17878"/>
    <w:rsid w:val="00A17B72"/>
    <w:rsid w:val="00A17F97"/>
    <w:rsid w:val="00A2024E"/>
    <w:rsid w:val="00A21C67"/>
    <w:rsid w:val="00A220CC"/>
    <w:rsid w:val="00A220DD"/>
    <w:rsid w:val="00A221EB"/>
    <w:rsid w:val="00A223F7"/>
    <w:rsid w:val="00A23002"/>
    <w:rsid w:val="00A25816"/>
    <w:rsid w:val="00A26407"/>
    <w:rsid w:val="00A26EB9"/>
    <w:rsid w:val="00A30163"/>
    <w:rsid w:val="00A30768"/>
    <w:rsid w:val="00A30819"/>
    <w:rsid w:val="00A3093A"/>
    <w:rsid w:val="00A30D6F"/>
    <w:rsid w:val="00A30F9F"/>
    <w:rsid w:val="00A317C9"/>
    <w:rsid w:val="00A31A68"/>
    <w:rsid w:val="00A33A9A"/>
    <w:rsid w:val="00A3450E"/>
    <w:rsid w:val="00A34510"/>
    <w:rsid w:val="00A34D1E"/>
    <w:rsid w:val="00A34DDF"/>
    <w:rsid w:val="00A360A6"/>
    <w:rsid w:val="00A363CD"/>
    <w:rsid w:val="00A3651C"/>
    <w:rsid w:val="00A36C7F"/>
    <w:rsid w:val="00A36CE9"/>
    <w:rsid w:val="00A3729B"/>
    <w:rsid w:val="00A3734F"/>
    <w:rsid w:val="00A37364"/>
    <w:rsid w:val="00A377EF"/>
    <w:rsid w:val="00A4052E"/>
    <w:rsid w:val="00A40C2D"/>
    <w:rsid w:val="00A414FC"/>
    <w:rsid w:val="00A41EAC"/>
    <w:rsid w:val="00A41EC9"/>
    <w:rsid w:val="00A426B3"/>
    <w:rsid w:val="00A4282D"/>
    <w:rsid w:val="00A4295B"/>
    <w:rsid w:val="00A42A09"/>
    <w:rsid w:val="00A42BE7"/>
    <w:rsid w:val="00A43237"/>
    <w:rsid w:val="00A43C28"/>
    <w:rsid w:val="00A4411C"/>
    <w:rsid w:val="00A44425"/>
    <w:rsid w:val="00A4444B"/>
    <w:rsid w:val="00A444F5"/>
    <w:rsid w:val="00A44D0D"/>
    <w:rsid w:val="00A44D89"/>
    <w:rsid w:val="00A46438"/>
    <w:rsid w:val="00A46901"/>
    <w:rsid w:val="00A46B3C"/>
    <w:rsid w:val="00A500C2"/>
    <w:rsid w:val="00A50284"/>
    <w:rsid w:val="00A50607"/>
    <w:rsid w:val="00A50AAA"/>
    <w:rsid w:val="00A51CBE"/>
    <w:rsid w:val="00A52C76"/>
    <w:rsid w:val="00A536ED"/>
    <w:rsid w:val="00A53905"/>
    <w:rsid w:val="00A541E6"/>
    <w:rsid w:val="00A54FCF"/>
    <w:rsid w:val="00A55248"/>
    <w:rsid w:val="00A55CAE"/>
    <w:rsid w:val="00A56600"/>
    <w:rsid w:val="00A56B4A"/>
    <w:rsid w:val="00A56B7D"/>
    <w:rsid w:val="00A56E6D"/>
    <w:rsid w:val="00A6067A"/>
    <w:rsid w:val="00A620BA"/>
    <w:rsid w:val="00A624B3"/>
    <w:rsid w:val="00A633E7"/>
    <w:rsid w:val="00A637E4"/>
    <w:rsid w:val="00A6417E"/>
    <w:rsid w:val="00A65BAD"/>
    <w:rsid w:val="00A66650"/>
    <w:rsid w:val="00A67656"/>
    <w:rsid w:val="00A7021B"/>
    <w:rsid w:val="00A70498"/>
    <w:rsid w:val="00A7071D"/>
    <w:rsid w:val="00A70AFD"/>
    <w:rsid w:val="00A7175D"/>
    <w:rsid w:val="00A719AA"/>
    <w:rsid w:val="00A71B2E"/>
    <w:rsid w:val="00A72A41"/>
    <w:rsid w:val="00A72AA8"/>
    <w:rsid w:val="00A735D5"/>
    <w:rsid w:val="00A73A06"/>
    <w:rsid w:val="00A73A20"/>
    <w:rsid w:val="00A73CCE"/>
    <w:rsid w:val="00A74344"/>
    <w:rsid w:val="00A74372"/>
    <w:rsid w:val="00A75487"/>
    <w:rsid w:val="00A756D6"/>
    <w:rsid w:val="00A77850"/>
    <w:rsid w:val="00A80071"/>
    <w:rsid w:val="00A806BB"/>
    <w:rsid w:val="00A80F32"/>
    <w:rsid w:val="00A816E8"/>
    <w:rsid w:val="00A82421"/>
    <w:rsid w:val="00A841D8"/>
    <w:rsid w:val="00A842E2"/>
    <w:rsid w:val="00A84E25"/>
    <w:rsid w:val="00A853E2"/>
    <w:rsid w:val="00A85498"/>
    <w:rsid w:val="00A8572D"/>
    <w:rsid w:val="00A87016"/>
    <w:rsid w:val="00A87291"/>
    <w:rsid w:val="00A87901"/>
    <w:rsid w:val="00A90243"/>
    <w:rsid w:val="00A90492"/>
    <w:rsid w:val="00A911F9"/>
    <w:rsid w:val="00A912B0"/>
    <w:rsid w:val="00A91DFF"/>
    <w:rsid w:val="00A9304C"/>
    <w:rsid w:val="00A93814"/>
    <w:rsid w:val="00A95406"/>
    <w:rsid w:val="00A9579A"/>
    <w:rsid w:val="00A96530"/>
    <w:rsid w:val="00A9728B"/>
    <w:rsid w:val="00AA0CC1"/>
    <w:rsid w:val="00AA1D2D"/>
    <w:rsid w:val="00AA23F1"/>
    <w:rsid w:val="00AA2783"/>
    <w:rsid w:val="00AA296C"/>
    <w:rsid w:val="00AA34D9"/>
    <w:rsid w:val="00AA3FB5"/>
    <w:rsid w:val="00AA4113"/>
    <w:rsid w:val="00AA42E3"/>
    <w:rsid w:val="00AA47EA"/>
    <w:rsid w:val="00AA5E77"/>
    <w:rsid w:val="00AA5F79"/>
    <w:rsid w:val="00AA6B57"/>
    <w:rsid w:val="00AA7CB9"/>
    <w:rsid w:val="00AA7D97"/>
    <w:rsid w:val="00AB00C7"/>
    <w:rsid w:val="00AB0102"/>
    <w:rsid w:val="00AB023E"/>
    <w:rsid w:val="00AB07CC"/>
    <w:rsid w:val="00AB0949"/>
    <w:rsid w:val="00AB167C"/>
    <w:rsid w:val="00AB16F3"/>
    <w:rsid w:val="00AB1D3E"/>
    <w:rsid w:val="00AB230A"/>
    <w:rsid w:val="00AB2859"/>
    <w:rsid w:val="00AB2BA7"/>
    <w:rsid w:val="00AB3E14"/>
    <w:rsid w:val="00AB4562"/>
    <w:rsid w:val="00AB49FA"/>
    <w:rsid w:val="00AB4EBC"/>
    <w:rsid w:val="00AB5857"/>
    <w:rsid w:val="00AB66E1"/>
    <w:rsid w:val="00AB6FBA"/>
    <w:rsid w:val="00AB70C6"/>
    <w:rsid w:val="00AB70F6"/>
    <w:rsid w:val="00AB7620"/>
    <w:rsid w:val="00AB7928"/>
    <w:rsid w:val="00AC0DD4"/>
    <w:rsid w:val="00AC1C33"/>
    <w:rsid w:val="00AC22D7"/>
    <w:rsid w:val="00AC2A24"/>
    <w:rsid w:val="00AC2B2B"/>
    <w:rsid w:val="00AC37F1"/>
    <w:rsid w:val="00AC43C9"/>
    <w:rsid w:val="00AC4455"/>
    <w:rsid w:val="00AC481B"/>
    <w:rsid w:val="00AC4BCF"/>
    <w:rsid w:val="00AC4DF4"/>
    <w:rsid w:val="00AC4F77"/>
    <w:rsid w:val="00AC51DC"/>
    <w:rsid w:val="00AC5313"/>
    <w:rsid w:val="00AC5977"/>
    <w:rsid w:val="00AC598A"/>
    <w:rsid w:val="00AC5C04"/>
    <w:rsid w:val="00AC60AC"/>
    <w:rsid w:val="00AC6D3B"/>
    <w:rsid w:val="00AC7593"/>
    <w:rsid w:val="00AC790D"/>
    <w:rsid w:val="00AD0119"/>
    <w:rsid w:val="00AD09FC"/>
    <w:rsid w:val="00AD162E"/>
    <w:rsid w:val="00AD17C8"/>
    <w:rsid w:val="00AD1C4D"/>
    <w:rsid w:val="00AD2DFE"/>
    <w:rsid w:val="00AD32FD"/>
    <w:rsid w:val="00AD4417"/>
    <w:rsid w:val="00AD47B3"/>
    <w:rsid w:val="00AD4B7A"/>
    <w:rsid w:val="00AD4D4A"/>
    <w:rsid w:val="00AD543A"/>
    <w:rsid w:val="00AD54AE"/>
    <w:rsid w:val="00AD62F7"/>
    <w:rsid w:val="00AD6903"/>
    <w:rsid w:val="00AD6AAE"/>
    <w:rsid w:val="00AE0436"/>
    <w:rsid w:val="00AE103D"/>
    <w:rsid w:val="00AE1FF1"/>
    <w:rsid w:val="00AE2310"/>
    <w:rsid w:val="00AE2F52"/>
    <w:rsid w:val="00AE3AF4"/>
    <w:rsid w:val="00AE543D"/>
    <w:rsid w:val="00AE5CC6"/>
    <w:rsid w:val="00AE613C"/>
    <w:rsid w:val="00AE61D1"/>
    <w:rsid w:val="00AE645B"/>
    <w:rsid w:val="00AE6D0A"/>
    <w:rsid w:val="00AE7227"/>
    <w:rsid w:val="00AE7488"/>
    <w:rsid w:val="00AF0FAD"/>
    <w:rsid w:val="00AF201F"/>
    <w:rsid w:val="00AF2588"/>
    <w:rsid w:val="00AF2874"/>
    <w:rsid w:val="00AF34C6"/>
    <w:rsid w:val="00AF3789"/>
    <w:rsid w:val="00AF405D"/>
    <w:rsid w:val="00AF4B98"/>
    <w:rsid w:val="00AF5163"/>
    <w:rsid w:val="00AF5487"/>
    <w:rsid w:val="00AF57AF"/>
    <w:rsid w:val="00AF5950"/>
    <w:rsid w:val="00AF64A1"/>
    <w:rsid w:val="00AF6537"/>
    <w:rsid w:val="00AF6BA2"/>
    <w:rsid w:val="00AF6F7B"/>
    <w:rsid w:val="00AF7537"/>
    <w:rsid w:val="00AF7822"/>
    <w:rsid w:val="00AF79C9"/>
    <w:rsid w:val="00AF7BE6"/>
    <w:rsid w:val="00AF7CE2"/>
    <w:rsid w:val="00B01998"/>
    <w:rsid w:val="00B02D33"/>
    <w:rsid w:val="00B03233"/>
    <w:rsid w:val="00B0411B"/>
    <w:rsid w:val="00B058F9"/>
    <w:rsid w:val="00B0687B"/>
    <w:rsid w:val="00B06A98"/>
    <w:rsid w:val="00B075F4"/>
    <w:rsid w:val="00B0771A"/>
    <w:rsid w:val="00B078BB"/>
    <w:rsid w:val="00B07A66"/>
    <w:rsid w:val="00B07FA8"/>
    <w:rsid w:val="00B10465"/>
    <w:rsid w:val="00B10DD4"/>
    <w:rsid w:val="00B11E32"/>
    <w:rsid w:val="00B11ECD"/>
    <w:rsid w:val="00B1309D"/>
    <w:rsid w:val="00B130C5"/>
    <w:rsid w:val="00B14FAF"/>
    <w:rsid w:val="00B15265"/>
    <w:rsid w:val="00B153FE"/>
    <w:rsid w:val="00B1627F"/>
    <w:rsid w:val="00B20311"/>
    <w:rsid w:val="00B2039C"/>
    <w:rsid w:val="00B2093B"/>
    <w:rsid w:val="00B20FCD"/>
    <w:rsid w:val="00B21392"/>
    <w:rsid w:val="00B21DB7"/>
    <w:rsid w:val="00B229BF"/>
    <w:rsid w:val="00B235B2"/>
    <w:rsid w:val="00B2366C"/>
    <w:rsid w:val="00B239BB"/>
    <w:rsid w:val="00B250FD"/>
    <w:rsid w:val="00B25156"/>
    <w:rsid w:val="00B255EE"/>
    <w:rsid w:val="00B26E4D"/>
    <w:rsid w:val="00B27AE4"/>
    <w:rsid w:val="00B27B9D"/>
    <w:rsid w:val="00B27E85"/>
    <w:rsid w:val="00B30131"/>
    <w:rsid w:val="00B30E6C"/>
    <w:rsid w:val="00B31A01"/>
    <w:rsid w:val="00B32F89"/>
    <w:rsid w:val="00B33E48"/>
    <w:rsid w:val="00B34305"/>
    <w:rsid w:val="00B346B4"/>
    <w:rsid w:val="00B34AAC"/>
    <w:rsid w:val="00B34CBA"/>
    <w:rsid w:val="00B35AC4"/>
    <w:rsid w:val="00B3666F"/>
    <w:rsid w:val="00B370C8"/>
    <w:rsid w:val="00B3795C"/>
    <w:rsid w:val="00B37BEB"/>
    <w:rsid w:val="00B37C06"/>
    <w:rsid w:val="00B40493"/>
    <w:rsid w:val="00B41157"/>
    <w:rsid w:val="00B41A5F"/>
    <w:rsid w:val="00B42321"/>
    <w:rsid w:val="00B42693"/>
    <w:rsid w:val="00B42FDA"/>
    <w:rsid w:val="00B431E4"/>
    <w:rsid w:val="00B43478"/>
    <w:rsid w:val="00B43FEE"/>
    <w:rsid w:val="00B443F2"/>
    <w:rsid w:val="00B44546"/>
    <w:rsid w:val="00B45D3E"/>
    <w:rsid w:val="00B45E61"/>
    <w:rsid w:val="00B467FD"/>
    <w:rsid w:val="00B47358"/>
    <w:rsid w:val="00B47AFC"/>
    <w:rsid w:val="00B50F98"/>
    <w:rsid w:val="00B511ED"/>
    <w:rsid w:val="00B526C1"/>
    <w:rsid w:val="00B5302B"/>
    <w:rsid w:val="00B53644"/>
    <w:rsid w:val="00B54A2F"/>
    <w:rsid w:val="00B54B25"/>
    <w:rsid w:val="00B551E3"/>
    <w:rsid w:val="00B55444"/>
    <w:rsid w:val="00B5561E"/>
    <w:rsid w:val="00B55D49"/>
    <w:rsid w:val="00B57C68"/>
    <w:rsid w:val="00B602E4"/>
    <w:rsid w:val="00B60400"/>
    <w:rsid w:val="00B62C2D"/>
    <w:rsid w:val="00B63327"/>
    <w:rsid w:val="00B63A6A"/>
    <w:rsid w:val="00B64867"/>
    <w:rsid w:val="00B65143"/>
    <w:rsid w:val="00B6574E"/>
    <w:rsid w:val="00B65CF5"/>
    <w:rsid w:val="00B66100"/>
    <w:rsid w:val="00B6676B"/>
    <w:rsid w:val="00B66873"/>
    <w:rsid w:val="00B66BB8"/>
    <w:rsid w:val="00B67434"/>
    <w:rsid w:val="00B70158"/>
    <w:rsid w:val="00B701A0"/>
    <w:rsid w:val="00B70475"/>
    <w:rsid w:val="00B70FF9"/>
    <w:rsid w:val="00B7211C"/>
    <w:rsid w:val="00B72151"/>
    <w:rsid w:val="00B72639"/>
    <w:rsid w:val="00B72C90"/>
    <w:rsid w:val="00B72CEF"/>
    <w:rsid w:val="00B731E4"/>
    <w:rsid w:val="00B7479A"/>
    <w:rsid w:val="00B750D8"/>
    <w:rsid w:val="00B751F7"/>
    <w:rsid w:val="00B755C0"/>
    <w:rsid w:val="00B75730"/>
    <w:rsid w:val="00B76A02"/>
    <w:rsid w:val="00B77AE3"/>
    <w:rsid w:val="00B77D54"/>
    <w:rsid w:val="00B806C2"/>
    <w:rsid w:val="00B811D5"/>
    <w:rsid w:val="00B81ED5"/>
    <w:rsid w:val="00B830AA"/>
    <w:rsid w:val="00B84382"/>
    <w:rsid w:val="00B847CA"/>
    <w:rsid w:val="00B847DB"/>
    <w:rsid w:val="00B8493F"/>
    <w:rsid w:val="00B8569B"/>
    <w:rsid w:val="00B86907"/>
    <w:rsid w:val="00B8692D"/>
    <w:rsid w:val="00B86BE7"/>
    <w:rsid w:val="00B87C9B"/>
    <w:rsid w:val="00B907A2"/>
    <w:rsid w:val="00B90921"/>
    <w:rsid w:val="00B90A94"/>
    <w:rsid w:val="00B91120"/>
    <w:rsid w:val="00B914E7"/>
    <w:rsid w:val="00B91816"/>
    <w:rsid w:val="00B91C6F"/>
    <w:rsid w:val="00B92611"/>
    <w:rsid w:val="00B93F56"/>
    <w:rsid w:val="00B94372"/>
    <w:rsid w:val="00B943E3"/>
    <w:rsid w:val="00B945A7"/>
    <w:rsid w:val="00B95110"/>
    <w:rsid w:val="00B95A27"/>
    <w:rsid w:val="00B95A2C"/>
    <w:rsid w:val="00B95E5F"/>
    <w:rsid w:val="00B961BB"/>
    <w:rsid w:val="00B96854"/>
    <w:rsid w:val="00B96B85"/>
    <w:rsid w:val="00B974AB"/>
    <w:rsid w:val="00B97545"/>
    <w:rsid w:val="00B97F56"/>
    <w:rsid w:val="00BA0882"/>
    <w:rsid w:val="00BA1E5D"/>
    <w:rsid w:val="00BA260D"/>
    <w:rsid w:val="00BA2B17"/>
    <w:rsid w:val="00BA3AC8"/>
    <w:rsid w:val="00BA42C3"/>
    <w:rsid w:val="00BA443A"/>
    <w:rsid w:val="00BA4EFB"/>
    <w:rsid w:val="00BA50EC"/>
    <w:rsid w:val="00BA5ABE"/>
    <w:rsid w:val="00BA6CF8"/>
    <w:rsid w:val="00BA764D"/>
    <w:rsid w:val="00BB006B"/>
    <w:rsid w:val="00BB01A3"/>
    <w:rsid w:val="00BB10CE"/>
    <w:rsid w:val="00BB2034"/>
    <w:rsid w:val="00BB21F4"/>
    <w:rsid w:val="00BB26AF"/>
    <w:rsid w:val="00BB3C86"/>
    <w:rsid w:val="00BB3CFD"/>
    <w:rsid w:val="00BB3D51"/>
    <w:rsid w:val="00BB474D"/>
    <w:rsid w:val="00BB5144"/>
    <w:rsid w:val="00BB51A2"/>
    <w:rsid w:val="00BB6B58"/>
    <w:rsid w:val="00BB6E2D"/>
    <w:rsid w:val="00BB703F"/>
    <w:rsid w:val="00BB7314"/>
    <w:rsid w:val="00BB7EBE"/>
    <w:rsid w:val="00BC030D"/>
    <w:rsid w:val="00BC0333"/>
    <w:rsid w:val="00BC0C58"/>
    <w:rsid w:val="00BC0E30"/>
    <w:rsid w:val="00BC112A"/>
    <w:rsid w:val="00BC1B5F"/>
    <w:rsid w:val="00BC1C3C"/>
    <w:rsid w:val="00BC1D2A"/>
    <w:rsid w:val="00BC1D92"/>
    <w:rsid w:val="00BC22F6"/>
    <w:rsid w:val="00BC2DB1"/>
    <w:rsid w:val="00BC2EEB"/>
    <w:rsid w:val="00BC3944"/>
    <w:rsid w:val="00BC5A36"/>
    <w:rsid w:val="00BC5B7D"/>
    <w:rsid w:val="00BC6EE1"/>
    <w:rsid w:val="00BC7C06"/>
    <w:rsid w:val="00BD01CA"/>
    <w:rsid w:val="00BD03A0"/>
    <w:rsid w:val="00BD1614"/>
    <w:rsid w:val="00BD23B3"/>
    <w:rsid w:val="00BD2869"/>
    <w:rsid w:val="00BD2B20"/>
    <w:rsid w:val="00BD2F5D"/>
    <w:rsid w:val="00BD384A"/>
    <w:rsid w:val="00BD5A43"/>
    <w:rsid w:val="00BD6007"/>
    <w:rsid w:val="00BD6506"/>
    <w:rsid w:val="00BD699F"/>
    <w:rsid w:val="00BE07C1"/>
    <w:rsid w:val="00BE0DB8"/>
    <w:rsid w:val="00BE1647"/>
    <w:rsid w:val="00BE1893"/>
    <w:rsid w:val="00BE1AF3"/>
    <w:rsid w:val="00BE46A5"/>
    <w:rsid w:val="00BE4796"/>
    <w:rsid w:val="00BE5484"/>
    <w:rsid w:val="00BE5836"/>
    <w:rsid w:val="00BE6073"/>
    <w:rsid w:val="00BE6FC7"/>
    <w:rsid w:val="00BE7807"/>
    <w:rsid w:val="00BE7C1F"/>
    <w:rsid w:val="00BF0BD7"/>
    <w:rsid w:val="00BF17E2"/>
    <w:rsid w:val="00BF2BD0"/>
    <w:rsid w:val="00BF33B2"/>
    <w:rsid w:val="00BF414F"/>
    <w:rsid w:val="00BF45AB"/>
    <w:rsid w:val="00BF5A1B"/>
    <w:rsid w:val="00BF60D4"/>
    <w:rsid w:val="00BF6D0E"/>
    <w:rsid w:val="00BF6E6E"/>
    <w:rsid w:val="00BF7158"/>
    <w:rsid w:val="00C012C5"/>
    <w:rsid w:val="00C03044"/>
    <w:rsid w:val="00C032D3"/>
    <w:rsid w:val="00C039E5"/>
    <w:rsid w:val="00C04218"/>
    <w:rsid w:val="00C05A67"/>
    <w:rsid w:val="00C05EBE"/>
    <w:rsid w:val="00C06391"/>
    <w:rsid w:val="00C068F4"/>
    <w:rsid w:val="00C0725F"/>
    <w:rsid w:val="00C07614"/>
    <w:rsid w:val="00C07A28"/>
    <w:rsid w:val="00C105E4"/>
    <w:rsid w:val="00C10D6D"/>
    <w:rsid w:val="00C1131C"/>
    <w:rsid w:val="00C11BD9"/>
    <w:rsid w:val="00C12738"/>
    <w:rsid w:val="00C12CC2"/>
    <w:rsid w:val="00C12FF6"/>
    <w:rsid w:val="00C142E0"/>
    <w:rsid w:val="00C1433F"/>
    <w:rsid w:val="00C14B31"/>
    <w:rsid w:val="00C14EF2"/>
    <w:rsid w:val="00C1568C"/>
    <w:rsid w:val="00C15AA9"/>
    <w:rsid w:val="00C15B1D"/>
    <w:rsid w:val="00C15DC8"/>
    <w:rsid w:val="00C167FD"/>
    <w:rsid w:val="00C1685A"/>
    <w:rsid w:val="00C16D31"/>
    <w:rsid w:val="00C16ED3"/>
    <w:rsid w:val="00C17286"/>
    <w:rsid w:val="00C17F53"/>
    <w:rsid w:val="00C20142"/>
    <w:rsid w:val="00C207F2"/>
    <w:rsid w:val="00C21073"/>
    <w:rsid w:val="00C21DDC"/>
    <w:rsid w:val="00C220C6"/>
    <w:rsid w:val="00C223A3"/>
    <w:rsid w:val="00C22F33"/>
    <w:rsid w:val="00C23CD7"/>
    <w:rsid w:val="00C247D8"/>
    <w:rsid w:val="00C25113"/>
    <w:rsid w:val="00C258D5"/>
    <w:rsid w:val="00C25AD3"/>
    <w:rsid w:val="00C26D5C"/>
    <w:rsid w:val="00C2776D"/>
    <w:rsid w:val="00C2793A"/>
    <w:rsid w:val="00C27A3A"/>
    <w:rsid w:val="00C300CC"/>
    <w:rsid w:val="00C30B79"/>
    <w:rsid w:val="00C311DB"/>
    <w:rsid w:val="00C312FD"/>
    <w:rsid w:val="00C313BD"/>
    <w:rsid w:val="00C325D7"/>
    <w:rsid w:val="00C3285A"/>
    <w:rsid w:val="00C32952"/>
    <w:rsid w:val="00C32B44"/>
    <w:rsid w:val="00C32EBE"/>
    <w:rsid w:val="00C335D4"/>
    <w:rsid w:val="00C33EEA"/>
    <w:rsid w:val="00C34486"/>
    <w:rsid w:val="00C3474F"/>
    <w:rsid w:val="00C34E6C"/>
    <w:rsid w:val="00C35050"/>
    <w:rsid w:val="00C35858"/>
    <w:rsid w:val="00C358CC"/>
    <w:rsid w:val="00C365BA"/>
    <w:rsid w:val="00C36E62"/>
    <w:rsid w:val="00C374CF"/>
    <w:rsid w:val="00C37810"/>
    <w:rsid w:val="00C4107C"/>
    <w:rsid w:val="00C41C75"/>
    <w:rsid w:val="00C43618"/>
    <w:rsid w:val="00C43B9D"/>
    <w:rsid w:val="00C4430E"/>
    <w:rsid w:val="00C446B2"/>
    <w:rsid w:val="00C44C49"/>
    <w:rsid w:val="00C452C6"/>
    <w:rsid w:val="00C46B5E"/>
    <w:rsid w:val="00C509E4"/>
    <w:rsid w:val="00C51779"/>
    <w:rsid w:val="00C51DEC"/>
    <w:rsid w:val="00C533D8"/>
    <w:rsid w:val="00C5395E"/>
    <w:rsid w:val="00C541EF"/>
    <w:rsid w:val="00C54440"/>
    <w:rsid w:val="00C54E26"/>
    <w:rsid w:val="00C55912"/>
    <w:rsid w:val="00C55AA4"/>
    <w:rsid w:val="00C55F60"/>
    <w:rsid w:val="00C564EF"/>
    <w:rsid w:val="00C5660A"/>
    <w:rsid w:val="00C56692"/>
    <w:rsid w:val="00C56EBB"/>
    <w:rsid w:val="00C570BB"/>
    <w:rsid w:val="00C575EE"/>
    <w:rsid w:val="00C602D7"/>
    <w:rsid w:val="00C609D7"/>
    <w:rsid w:val="00C61007"/>
    <w:rsid w:val="00C61D84"/>
    <w:rsid w:val="00C628F5"/>
    <w:rsid w:val="00C636CB"/>
    <w:rsid w:val="00C6402D"/>
    <w:rsid w:val="00C640F2"/>
    <w:rsid w:val="00C64122"/>
    <w:rsid w:val="00C64601"/>
    <w:rsid w:val="00C64B37"/>
    <w:rsid w:val="00C64B4C"/>
    <w:rsid w:val="00C64F40"/>
    <w:rsid w:val="00C6569A"/>
    <w:rsid w:val="00C65743"/>
    <w:rsid w:val="00C65AD4"/>
    <w:rsid w:val="00C65BCA"/>
    <w:rsid w:val="00C6670D"/>
    <w:rsid w:val="00C674C4"/>
    <w:rsid w:val="00C67FD3"/>
    <w:rsid w:val="00C7045F"/>
    <w:rsid w:val="00C710D6"/>
    <w:rsid w:val="00C71804"/>
    <w:rsid w:val="00C71C08"/>
    <w:rsid w:val="00C71FEA"/>
    <w:rsid w:val="00C72033"/>
    <w:rsid w:val="00C72557"/>
    <w:rsid w:val="00C734AC"/>
    <w:rsid w:val="00C73DE4"/>
    <w:rsid w:val="00C74F54"/>
    <w:rsid w:val="00C751AA"/>
    <w:rsid w:val="00C75203"/>
    <w:rsid w:val="00C752F7"/>
    <w:rsid w:val="00C759EB"/>
    <w:rsid w:val="00C7632C"/>
    <w:rsid w:val="00C7672D"/>
    <w:rsid w:val="00C76AA9"/>
    <w:rsid w:val="00C7712A"/>
    <w:rsid w:val="00C7799B"/>
    <w:rsid w:val="00C80795"/>
    <w:rsid w:val="00C80DE4"/>
    <w:rsid w:val="00C80F12"/>
    <w:rsid w:val="00C81456"/>
    <w:rsid w:val="00C816D1"/>
    <w:rsid w:val="00C81E1A"/>
    <w:rsid w:val="00C836AC"/>
    <w:rsid w:val="00C84039"/>
    <w:rsid w:val="00C843E0"/>
    <w:rsid w:val="00C84429"/>
    <w:rsid w:val="00C84605"/>
    <w:rsid w:val="00C8464D"/>
    <w:rsid w:val="00C852D0"/>
    <w:rsid w:val="00C86298"/>
    <w:rsid w:val="00C8687A"/>
    <w:rsid w:val="00C87479"/>
    <w:rsid w:val="00C87DF3"/>
    <w:rsid w:val="00C910CF"/>
    <w:rsid w:val="00C92100"/>
    <w:rsid w:val="00C92C5F"/>
    <w:rsid w:val="00C938D1"/>
    <w:rsid w:val="00C945F4"/>
    <w:rsid w:val="00C957FB"/>
    <w:rsid w:val="00C95DC7"/>
    <w:rsid w:val="00C960A8"/>
    <w:rsid w:val="00C963D1"/>
    <w:rsid w:val="00C968C8"/>
    <w:rsid w:val="00C97773"/>
    <w:rsid w:val="00C978A4"/>
    <w:rsid w:val="00C97B13"/>
    <w:rsid w:val="00CA0848"/>
    <w:rsid w:val="00CA0FFB"/>
    <w:rsid w:val="00CA1CBF"/>
    <w:rsid w:val="00CA1D13"/>
    <w:rsid w:val="00CA216C"/>
    <w:rsid w:val="00CA29C0"/>
    <w:rsid w:val="00CA2F89"/>
    <w:rsid w:val="00CA32D2"/>
    <w:rsid w:val="00CA3C0F"/>
    <w:rsid w:val="00CA4231"/>
    <w:rsid w:val="00CA593B"/>
    <w:rsid w:val="00CA7031"/>
    <w:rsid w:val="00CA7E8A"/>
    <w:rsid w:val="00CA7F42"/>
    <w:rsid w:val="00CB06EB"/>
    <w:rsid w:val="00CB1FF5"/>
    <w:rsid w:val="00CB254C"/>
    <w:rsid w:val="00CB3721"/>
    <w:rsid w:val="00CB3D59"/>
    <w:rsid w:val="00CB3DEF"/>
    <w:rsid w:val="00CB438A"/>
    <w:rsid w:val="00CB444E"/>
    <w:rsid w:val="00CB5B61"/>
    <w:rsid w:val="00CB70C0"/>
    <w:rsid w:val="00CB7C7C"/>
    <w:rsid w:val="00CB7CCD"/>
    <w:rsid w:val="00CB7F64"/>
    <w:rsid w:val="00CC0921"/>
    <w:rsid w:val="00CC0D11"/>
    <w:rsid w:val="00CC0D87"/>
    <w:rsid w:val="00CC0F56"/>
    <w:rsid w:val="00CC1760"/>
    <w:rsid w:val="00CC1A55"/>
    <w:rsid w:val="00CC24F3"/>
    <w:rsid w:val="00CC2783"/>
    <w:rsid w:val="00CC33AE"/>
    <w:rsid w:val="00CC3B14"/>
    <w:rsid w:val="00CC43CC"/>
    <w:rsid w:val="00CC453A"/>
    <w:rsid w:val="00CC52C0"/>
    <w:rsid w:val="00CC57DC"/>
    <w:rsid w:val="00CC5A6D"/>
    <w:rsid w:val="00CC613F"/>
    <w:rsid w:val="00CC66F5"/>
    <w:rsid w:val="00CC7092"/>
    <w:rsid w:val="00CC70D3"/>
    <w:rsid w:val="00CC7191"/>
    <w:rsid w:val="00CC73C5"/>
    <w:rsid w:val="00CD0925"/>
    <w:rsid w:val="00CD0F51"/>
    <w:rsid w:val="00CD14AE"/>
    <w:rsid w:val="00CD14F7"/>
    <w:rsid w:val="00CD17BC"/>
    <w:rsid w:val="00CD194A"/>
    <w:rsid w:val="00CD1965"/>
    <w:rsid w:val="00CD2CDC"/>
    <w:rsid w:val="00CD3CFB"/>
    <w:rsid w:val="00CD46A2"/>
    <w:rsid w:val="00CD4C11"/>
    <w:rsid w:val="00CD4F9C"/>
    <w:rsid w:val="00CD519C"/>
    <w:rsid w:val="00CD5B21"/>
    <w:rsid w:val="00CD5D8D"/>
    <w:rsid w:val="00CD5EE8"/>
    <w:rsid w:val="00CD5F5A"/>
    <w:rsid w:val="00CD631B"/>
    <w:rsid w:val="00CD73DA"/>
    <w:rsid w:val="00CD7528"/>
    <w:rsid w:val="00CD7A8B"/>
    <w:rsid w:val="00CD7CF6"/>
    <w:rsid w:val="00CE0173"/>
    <w:rsid w:val="00CE0282"/>
    <w:rsid w:val="00CE0CCC"/>
    <w:rsid w:val="00CE10D9"/>
    <w:rsid w:val="00CE2383"/>
    <w:rsid w:val="00CE2EC6"/>
    <w:rsid w:val="00CE4A81"/>
    <w:rsid w:val="00CE59DF"/>
    <w:rsid w:val="00CE5BE9"/>
    <w:rsid w:val="00CE6AD7"/>
    <w:rsid w:val="00CE6FB6"/>
    <w:rsid w:val="00CE7BCF"/>
    <w:rsid w:val="00CF0712"/>
    <w:rsid w:val="00CF0DFB"/>
    <w:rsid w:val="00CF0FEE"/>
    <w:rsid w:val="00CF1106"/>
    <w:rsid w:val="00CF2238"/>
    <w:rsid w:val="00CF2B3A"/>
    <w:rsid w:val="00CF2BB2"/>
    <w:rsid w:val="00CF31B3"/>
    <w:rsid w:val="00CF3675"/>
    <w:rsid w:val="00CF37C5"/>
    <w:rsid w:val="00CF433D"/>
    <w:rsid w:val="00CF46EB"/>
    <w:rsid w:val="00CF4A01"/>
    <w:rsid w:val="00CF4B9E"/>
    <w:rsid w:val="00CF5E10"/>
    <w:rsid w:val="00CF6075"/>
    <w:rsid w:val="00CF6722"/>
    <w:rsid w:val="00CF7163"/>
    <w:rsid w:val="00CF7248"/>
    <w:rsid w:val="00CF7502"/>
    <w:rsid w:val="00D00670"/>
    <w:rsid w:val="00D009E6"/>
    <w:rsid w:val="00D00BD3"/>
    <w:rsid w:val="00D03BC0"/>
    <w:rsid w:val="00D03D96"/>
    <w:rsid w:val="00D03E47"/>
    <w:rsid w:val="00D0478F"/>
    <w:rsid w:val="00D05377"/>
    <w:rsid w:val="00D05E68"/>
    <w:rsid w:val="00D0612E"/>
    <w:rsid w:val="00D06410"/>
    <w:rsid w:val="00D06B97"/>
    <w:rsid w:val="00D06BEE"/>
    <w:rsid w:val="00D11703"/>
    <w:rsid w:val="00D12537"/>
    <w:rsid w:val="00D13BBC"/>
    <w:rsid w:val="00D14025"/>
    <w:rsid w:val="00D16082"/>
    <w:rsid w:val="00D168C8"/>
    <w:rsid w:val="00D2158B"/>
    <w:rsid w:val="00D226CE"/>
    <w:rsid w:val="00D231C2"/>
    <w:rsid w:val="00D24528"/>
    <w:rsid w:val="00D24687"/>
    <w:rsid w:val="00D2532B"/>
    <w:rsid w:val="00D25473"/>
    <w:rsid w:val="00D25A67"/>
    <w:rsid w:val="00D275D1"/>
    <w:rsid w:val="00D31228"/>
    <w:rsid w:val="00D329A5"/>
    <w:rsid w:val="00D33459"/>
    <w:rsid w:val="00D338BF"/>
    <w:rsid w:val="00D33A4A"/>
    <w:rsid w:val="00D33ADB"/>
    <w:rsid w:val="00D33E97"/>
    <w:rsid w:val="00D34B3C"/>
    <w:rsid w:val="00D34D18"/>
    <w:rsid w:val="00D34F42"/>
    <w:rsid w:val="00D35535"/>
    <w:rsid w:val="00D35595"/>
    <w:rsid w:val="00D355AC"/>
    <w:rsid w:val="00D361FE"/>
    <w:rsid w:val="00D369C4"/>
    <w:rsid w:val="00D3746D"/>
    <w:rsid w:val="00D374E2"/>
    <w:rsid w:val="00D40F43"/>
    <w:rsid w:val="00D410B5"/>
    <w:rsid w:val="00D41A68"/>
    <w:rsid w:val="00D4205C"/>
    <w:rsid w:val="00D427F0"/>
    <w:rsid w:val="00D42BC4"/>
    <w:rsid w:val="00D42CBD"/>
    <w:rsid w:val="00D4358E"/>
    <w:rsid w:val="00D43CE5"/>
    <w:rsid w:val="00D43EEC"/>
    <w:rsid w:val="00D43FCA"/>
    <w:rsid w:val="00D45E44"/>
    <w:rsid w:val="00D45FD6"/>
    <w:rsid w:val="00D46314"/>
    <w:rsid w:val="00D46927"/>
    <w:rsid w:val="00D46DD1"/>
    <w:rsid w:val="00D470D1"/>
    <w:rsid w:val="00D47373"/>
    <w:rsid w:val="00D47B87"/>
    <w:rsid w:val="00D47BBD"/>
    <w:rsid w:val="00D5017E"/>
    <w:rsid w:val="00D508AF"/>
    <w:rsid w:val="00D50BF2"/>
    <w:rsid w:val="00D51A7B"/>
    <w:rsid w:val="00D51BED"/>
    <w:rsid w:val="00D52801"/>
    <w:rsid w:val="00D5395F"/>
    <w:rsid w:val="00D53ACE"/>
    <w:rsid w:val="00D53C4D"/>
    <w:rsid w:val="00D54364"/>
    <w:rsid w:val="00D550E6"/>
    <w:rsid w:val="00D550FC"/>
    <w:rsid w:val="00D561A5"/>
    <w:rsid w:val="00D562DC"/>
    <w:rsid w:val="00D56AAA"/>
    <w:rsid w:val="00D5754E"/>
    <w:rsid w:val="00D57A59"/>
    <w:rsid w:val="00D606B1"/>
    <w:rsid w:val="00D60E1A"/>
    <w:rsid w:val="00D610F1"/>
    <w:rsid w:val="00D61684"/>
    <w:rsid w:val="00D619BE"/>
    <w:rsid w:val="00D621DB"/>
    <w:rsid w:val="00D63368"/>
    <w:rsid w:val="00D6358F"/>
    <w:rsid w:val="00D635BD"/>
    <w:rsid w:val="00D63ACE"/>
    <w:rsid w:val="00D66FA2"/>
    <w:rsid w:val="00D67265"/>
    <w:rsid w:val="00D67450"/>
    <w:rsid w:val="00D67A80"/>
    <w:rsid w:val="00D70060"/>
    <w:rsid w:val="00D700C6"/>
    <w:rsid w:val="00D7064E"/>
    <w:rsid w:val="00D70AD6"/>
    <w:rsid w:val="00D71641"/>
    <w:rsid w:val="00D71902"/>
    <w:rsid w:val="00D71D20"/>
    <w:rsid w:val="00D720CF"/>
    <w:rsid w:val="00D72463"/>
    <w:rsid w:val="00D72689"/>
    <w:rsid w:val="00D72C93"/>
    <w:rsid w:val="00D73C03"/>
    <w:rsid w:val="00D74CA4"/>
    <w:rsid w:val="00D74D5E"/>
    <w:rsid w:val="00D75AE1"/>
    <w:rsid w:val="00D76581"/>
    <w:rsid w:val="00D7755C"/>
    <w:rsid w:val="00D77AB1"/>
    <w:rsid w:val="00D80263"/>
    <w:rsid w:val="00D8070B"/>
    <w:rsid w:val="00D80F49"/>
    <w:rsid w:val="00D81474"/>
    <w:rsid w:val="00D815F5"/>
    <w:rsid w:val="00D81AEF"/>
    <w:rsid w:val="00D8220D"/>
    <w:rsid w:val="00D82E8C"/>
    <w:rsid w:val="00D835CD"/>
    <w:rsid w:val="00D85D7F"/>
    <w:rsid w:val="00D860EC"/>
    <w:rsid w:val="00D86721"/>
    <w:rsid w:val="00D867D8"/>
    <w:rsid w:val="00D87DC9"/>
    <w:rsid w:val="00D90620"/>
    <w:rsid w:val="00D906E5"/>
    <w:rsid w:val="00D9143F"/>
    <w:rsid w:val="00D91DEC"/>
    <w:rsid w:val="00D92039"/>
    <w:rsid w:val="00D9229A"/>
    <w:rsid w:val="00D930C4"/>
    <w:rsid w:val="00D93A65"/>
    <w:rsid w:val="00D93AB8"/>
    <w:rsid w:val="00D93ED2"/>
    <w:rsid w:val="00D9511F"/>
    <w:rsid w:val="00D95274"/>
    <w:rsid w:val="00D95E46"/>
    <w:rsid w:val="00D96A7C"/>
    <w:rsid w:val="00D97488"/>
    <w:rsid w:val="00D9748D"/>
    <w:rsid w:val="00D9768F"/>
    <w:rsid w:val="00D977CA"/>
    <w:rsid w:val="00DA0B53"/>
    <w:rsid w:val="00DA3422"/>
    <w:rsid w:val="00DA4D71"/>
    <w:rsid w:val="00DA4F40"/>
    <w:rsid w:val="00DA5578"/>
    <w:rsid w:val="00DA56E1"/>
    <w:rsid w:val="00DA6497"/>
    <w:rsid w:val="00DA7F0F"/>
    <w:rsid w:val="00DB0491"/>
    <w:rsid w:val="00DB18CE"/>
    <w:rsid w:val="00DB226C"/>
    <w:rsid w:val="00DB29D8"/>
    <w:rsid w:val="00DB3733"/>
    <w:rsid w:val="00DB4832"/>
    <w:rsid w:val="00DB4D64"/>
    <w:rsid w:val="00DB67B7"/>
    <w:rsid w:val="00DB7014"/>
    <w:rsid w:val="00DB723E"/>
    <w:rsid w:val="00DB739B"/>
    <w:rsid w:val="00DB7A65"/>
    <w:rsid w:val="00DC04D7"/>
    <w:rsid w:val="00DC0872"/>
    <w:rsid w:val="00DC15E8"/>
    <w:rsid w:val="00DC179E"/>
    <w:rsid w:val="00DC1A76"/>
    <w:rsid w:val="00DC2116"/>
    <w:rsid w:val="00DC2592"/>
    <w:rsid w:val="00DC25B7"/>
    <w:rsid w:val="00DC28E6"/>
    <w:rsid w:val="00DC292D"/>
    <w:rsid w:val="00DC2958"/>
    <w:rsid w:val="00DC3AEA"/>
    <w:rsid w:val="00DC43A0"/>
    <w:rsid w:val="00DC57A2"/>
    <w:rsid w:val="00DC5C4A"/>
    <w:rsid w:val="00DC7649"/>
    <w:rsid w:val="00DC77FB"/>
    <w:rsid w:val="00DD0164"/>
    <w:rsid w:val="00DD01FD"/>
    <w:rsid w:val="00DD0822"/>
    <w:rsid w:val="00DD0F29"/>
    <w:rsid w:val="00DD1440"/>
    <w:rsid w:val="00DD26D3"/>
    <w:rsid w:val="00DD385A"/>
    <w:rsid w:val="00DD3D40"/>
    <w:rsid w:val="00DD3F33"/>
    <w:rsid w:val="00DD4327"/>
    <w:rsid w:val="00DD4B39"/>
    <w:rsid w:val="00DD56D0"/>
    <w:rsid w:val="00DD6086"/>
    <w:rsid w:val="00DD73F6"/>
    <w:rsid w:val="00DD76D0"/>
    <w:rsid w:val="00DD78BA"/>
    <w:rsid w:val="00DD7B38"/>
    <w:rsid w:val="00DE0057"/>
    <w:rsid w:val="00DE0223"/>
    <w:rsid w:val="00DE0D99"/>
    <w:rsid w:val="00DE15F3"/>
    <w:rsid w:val="00DE194B"/>
    <w:rsid w:val="00DE22A5"/>
    <w:rsid w:val="00DE2C9E"/>
    <w:rsid w:val="00DE3BD0"/>
    <w:rsid w:val="00DE42EC"/>
    <w:rsid w:val="00DE5DE5"/>
    <w:rsid w:val="00DE7095"/>
    <w:rsid w:val="00DE74B6"/>
    <w:rsid w:val="00DF10A6"/>
    <w:rsid w:val="00DF140E"/>
    <w:rsid w:val="00DF1603"/>
    <w:rsid w:val="00DF1DFF"/>
    <w:rsid w:val="00DF1EB0"/>
    <w:rsid w:val="00DF2ACF"/>
    <w:rsid w:val="00DF2B2E"/>
    <w:rsid w:val="00DF3D0E"/>
    <w:rsid w:val="00DF41E4"/>
    <w:rsid w:val="00DF4EF3"/>
    <w:rsid w:val="00DF558E"/>
    <w:rsid w:val="00DF562F"/>
    <w:rsid w:val="00DF59BB"/>
    <w:rsid w:val="00DF6533"/>
    <w:rsid w:val="00DF6AF5"/>
    <w:rsid w:val="00DF6B60"/>
    <w:rsid w:val="00DF6DB9"/>
    <w:rsid w:val="00DF794F"/>
    <w:rsid w:val="00DF798B"/>
    <w:rsid w:val="00E0001D"/>
    <w:rsid w:val="00E00354"/>
    <w:rsid w:val="00E00A0D"/>
    <w:rsid w:val="00E00C1C"/>
    <w:rsid w:val="00E023FC"/>
    <w:rsid w:val="00E0316A"/>
    <w:rsid w:val="00E04185"/>
    <w:rsid w:val="00E047B7"/>
    <w:rsid w:val="00E059E8"/>
    <w:rsid w:val="00E05B1F"/>
    <w:rsid w:val="00E05D36"/>
    <w:rsid w:val="00E06550"/>
    <w:rsid w:val="00E069A6"/>
    <w:rsid w:val="00E06FF6"/>
    <w:rsid w:val="00E0714A"/>
    <w:rsid w:val="00E0740A"/>
    <w:rsid w:val="00E105EC"/>
    <w:rsid w:val="00E10742"/>
    <w:rsid w:val="00E10DC8"/>
    <w:rsid w:val="00E1124C"/>
    <w:rsid w:val="00E11289"/>
    <w:rsid w:val="00E1157D"/>
    <w:rsid w:val="00E115E1"/>
    <w:rsid w:val="00E1160B"/>
    <w:rsid w:val="00E122A8"/>
    <w:rsid w:val="00E12517"/>
    <w:rsid w:val="00E1280E"/>
    <w:rsid w:val="00E12F89"/>
    <w:rsid w:val="00E131CA"/>
    <w:rsid w:val="00E13746"/>
    <w:rsid w:val="00E1512D"/>
    <w:rsid w:val="00E15149"/>
    <w:rsid w:val="00E151B8"/>
    <w:rsid w:val="00E1531D"/>
    <w:rsid w:val="00E159D3"/>
    <w:rsid w:val="00E1607D"/>
    <w:rsid w:val="00E163E9"/>
    <w:rsid w:val="00E16670"/>
    <w:rsid w:val="00E166BD"/>
    <w:rsid w:val="00E16934"/>
    <w:rsid w:val="00E17005"/>
    <w:rsid w:val="00E17F2C"/>
    <w:rsid w:val="00E209AE"/>
    <w:rsid w:val="00E20AA4"/>
    <w:rsid w:val="00E21B72"/>
    <w:rsid w:val="00E21BDA"/>
    <w:rsid w:val="00E21BF9"/>
    <w:rsid w:val="00E21FF9"/>
    <w:rsid w:val="00E2250A"/>
    <w:rsid w:val="00E22F59"/>
    <w:rsid w:val="00E231C2"/>
    <w:rsid w:val="00E23F7C"/>
    <w:rsid w:val="00E24599"/>
    <w:rsid w:val="00E2596C"/>
    <w:rsid w:val="00E25A02"/>
    <w:rsid w:val="00E25A23"/>
    <w:rsid w:val="00E25AC9"/>
    <w:rsid w:val="00E25ADF"/>
    <w:rsid w:val="00E273FA"/>
    <w:rsid w:val="00E274AF"/>
    <w:rsid w:val="00E279CA"/>
    <w:rsid w:val="00E27DDF"/>
    <w:rsid w:val="00E31083"/>
    <w:rsid w:val="00E3188C"/>
    <w:rsid w:val="00E3192F"/>
    <w:rsid w:val="00E31DDB"/>
    <w:rsid w:val="00E31F7D"/>
    <w:rsid w:val="00E32982"/>
    <w:rsid w:val="00E32ED7"/>
    <w:rsid w:val="00E34D6F"/>
    <w:rsid w:val="00E35AF5"/>
    <w:rsid w:val="00E364D7"/>
    <w:rsid w:val="00E3679B"/>
    <w:rsid w:val="00E37ABF"/>
    <w:rsid w:val="00E37D26"/>
    <w:rsid w:val="00E37F7F"/>
    <w:rsid w:val="00E40BDC"/>
    <w:rsid w:val="00E4127E"/>
    <w:rsid w:val="00E421F7"/>
    <w:rsid w:val="00E42496"/>
    <w:rsid w:val="00E424EE"/>
    <w:rsid w:val="00E431FB"/>
    <w:rsid w:val="00E43C3A"/>
    <w:rsid w:val="00E441B8"/>
    <w:rsid w:val="00E4440F"/>
    <w:rsid w:val="00E44B8F"/>
    <w:rsid w:val="00E44F01"/>
    <w:rsid w:val="00E450AF"/>
    <w:rsid w:val="00E459F3"/>
    <w:rsid w:val="00E4653A"/>
    <w:rsid w:val="00E4754E"/>
    <w:rsid w:val="00E477F7"/>
    <w:rsid w:val="00E47DDE"/>
    <w:rsid w:val="00E50663"/>
    <w:rsid w:val="00E50950"/>
    <w:rsid w:val="00E51A0B"/>
    <w:rsid w:val="00E52A48"/>
    <w:rsid w:val="00E5452A"/>
    <w:rsid w:val="00E562B9"/>
    <w:rsid w:val="00E565E4"/>
    <w:rsid w:val="00E56642"/>
    <w:rsid w:val="00E5693B"/>
    <w:rsid w:val="00E56EE5"/>
    <w:rsid w:val="00E56F49"/>
    <w:rsid w:val="00E57A2B"/>
    <w:rsid w:val="00E57F42"/>
    <w:rsid w:val="00E60008"/>
    <w:rsid w:val="00E60C37"/>
    <w:rsid w:val="00E60CFC"/>
    <w:rsid w:val="00E6104E"/>
    <w:rsid w:val="00E613D6"/>
    <w:rsid w:val="00E619AC"/>
    <w:rsid w:val="00E61CE2"/>
    <w:rsid w:val="00E6222C"/>
    <w:rsid w:val="00E62486"/>
    <w:rsid w:val="00E6249A"/>
    <w:rsid w:val="00E632B6"/>
    <w:rsid w:val="00E637FB"/>
    <w:rsid w:val="00E638A0"/>
    <w:rsid w:val="00E63EBA"/>
    <w:rsid w:val="00E64668"/>
    <w:rsid w:val="00E64728"/>
    <w:rsid w:val="00E64A51"/>
    <w:rsid w:val="00E64FE3"/>
    <w:rsid w:val="00E65A67"/>
    <w:rsid w:val="00E66310"/>
    <w:rsid w:val="00E673D7"/>
    <w:rsid w:val="00E67D0F"/>
    <w:rsid w:val="00E702B8"/>
    <w:rsid w:val="00E703D4"/>
    <w:rsid w:val="00E70FBF"/>
    <w:rsid w:val="00E711A4"/>
    <w:rsid w:val="00E71293"/>
    <w:rsid w:val="00E7176C"/>
    <w:rsid w:val="00E717C1"/>
    <w:rsid w:val="00E71C26"/>
    <w:rsid w:val="00E72176"/>
    <w:rsid w:val="00E721B6"/>
    <w:rsid w:val="00E721FB"/>
    <w:rsid w:val="00E72F8A"/>
    <w:rsid w:val="00E73219"/>
    <w:rsid w:val="00E73E5B"/>
    <w:rsid w:val="00E75209"/>
    <w:rsid w:val="00E758C4"/>
    <w:rsid w:val="00E7647A"/>
    <w:rsid w:val="00E805A2"/>
    <w:rsid w:val="00E80983"/>
    <w:rsid w:val="00E81218"/>
    <w:rsid w:val="00E81374"/>
    <w:rsid w:val="00E815CA"/>
    <w:rsid w:val="00E81D73"/>
    <w:rsid w:val="00E83A18"/>
    <w:rsid w:val="00E83F80"/>
    <w:rsid w:val="00E8437C"/>
    <w:rsid w:val="00E84E44"/>
    <w:rsid w:val="00E84FF5"/>
    <w:rsid w:val="00E85151"/>
    <w:rsid w:val="00E85A72"/>
    <w:rsid w:val="00E85AB3"/>
    <w:rsid w:val="00E86192"/>
    <w:rsid w:val="00E8775C"/>
    <w:rsid w:val="00E87FD8"/>
    <w:rsid w:val="00E9017C"/>
    <w:rsid w:val="00E91647"/>
    <w:rsid w:val="00E91CBF"/>
    <w:rsid w:val="00E92155"/>
    <w:rsid w:val="00E92631"/>
    <w:rsid w:val="00E92768"/>
    <w:rsid w:val="00E93519"/>
    <w:rsid w:val="00E9353C"/>
    <w:rsid w:val="00E93953"/>
    <w:rsid w:val="00E94622"/>
    <w:rsid w:val="00E946B8"/>
    <w:rsid w:val="00E969FF"/>
    <w:rsid w:val="00E96FD6"/>
    <w:rsid w:val="00E97F11"/>
    <w:rsid w:val="00EA0142"/>
    <w:rsid w:val="00EA01FA"/>
    <w:rsid w:val="00EA04B3"/>
    <w:rsid w:val="00EA1691"/>
    <w:rsid w:val="00EA179E"/>
    <w:rsid w:val="00EA19CC"/>
    <w:rsid w:val="00EA1AB9"/>
    <w:rsid w:val="00EA2070"/>
    <w:rsid w:val="00EA21C0"/>
    <w:rsid w:val="00EA266F"/>
    <w:rsid w:val="00EA2EF0"/>
    <w:rsid w:val="00EA390A"/>
    <w:rsid w:val="00EA495E"/>
    <w:rsid w:val="00EA4DD0"/>
    <w:rsid w:val="00EA5D8E"/>
    <w:rsid w:val="00EA6576"/>
    <w:rsid w:val="00EA6959"/>
    <w:rsid w:val="00EA70AB"/>
    <w:rsid w:val="00EA7F86"/>
    <w:rsid w:val="00EB08D9"/>
    <w:rsid w:val="00EB126C"/>
    <w:rsid w:val="00EB1421"/>
    <w:rsid w:val="00EB1671"/>
    <w:rsid w:val="00EB1B16"/>
    <w:rsid w:val="00EB1FC0"/>
    <w:rsid w:val="00EB273F"/>
    <w:rsid w:val="00EB3AA6"/>
    <w:rsid w:val="00EB3D20"/>
    <w:rsid w:val="00EB4263"/>
    <w:rsid w:val="00EB4E18"/>
    <w:rsid w:val="00EB5357"/>
    <w:rsid w:val="00EB5A77"/>
    <w:rsid w:val="00EB62B0"/>
    <w:rsid w:val="00EB66A6"/>
    <w:rsid w:val="00EB6D65"/>
    <w:rsid w:val="00EB714D"/>
    <w:rsid w:val="00EB7E47"/>
    <w:rsid w:val="00EC2ACE"/>
    <w:rsid w:val="00EC4129"/>
    <w:rsid w:val="00EC56E5"/>
    <w:rsid w:val="00EC637E"/>
    <w:rsid w:val="00EC67BB"/>
    <w:rsid w:val="00EC698A"/>
    <w:rsid w:val="00EC6E45"/>
    <w:rsid w:val="00EC72A6"/>
    <w:rsid w:val="00EC78F9"/>
    <w:rsid w:val="00ED0899"/>
    <w:rsid w:val="00ED0E73"/>
    <w:rsid w:val="00ED1452"/>
    <w:rsid w:val="00ED165A"/>
    <w:rsid w:val="00ED16CC"/>
    <w:rsid w:val="00ED208A"/>
    <w:rsid w:val="00ED2466"/>
    <w:rsid w:val="00ED2D97"/>
    <w:rsid w:val="00ED37B9"/>
    <w:rsid w:val="00ED416D"/>
    <w:rsid w:val="00ED4E1E"/>
    <w:rsid w:val="00ED6A4F"/>
    <w:rsid w:val="00ED7487"/>
    <w:rsid w:val="00ED7637"/>
    <w:rsid w:val="00ED7CCF"/>
    <w:rsid w:val="00ED7E7E"/>
    <w:rsid w:val="00EE1381"/>
    <w:rsid w:val="00EE173D"/>
    <w:rsid w:val="00EE21E0"/>
    <w:rsid w:val="00EE2368"/>
    <w:rsid w:val="00EE377D"/>
    <w:rsid w:val="00EE39C2"/>
    <w:rsid w:val="00EE40B0"/>
    <w:rsid w:val="00EE4A4D"/>
    <w:rsid w:val="00EE4E65"/>
    <w:rsid w:val="00EE506D"/>
    <w:rsid w:val="00EE5279"/>
    <w:rsid w:val="00EE5F72"/>
    <w:rsid w:val="00EE656C"/>
    <w:rsid w:val="00EE6D51"/>
    <w:rsid w:val="00EE71E3"/>
    <w:rsid w:val="00EE7616"/>
    <w:rsid w:val="00EF0324"/>
    <w:rsid w:val="00EF05FD"/>
    <w:rsid w:val="00EF0E4E"/>
    <w:rsid w:val="00EF1352"/>
    <w:rsid w:val="00EF2BD1"/>
    <w:rsid w:val="00EF4B14"/>
    <w:rsid w:val="00EF538A"/>
    <w:rsid w:val="00EF55B9"/>
    <w:rsid w:val="00EF5C90"/>
    <w:rsid w:val="00EF7282"/>
    <w:rsid w:val="00EFD5E0"/>
    <w:rsid w:val="00F018BA"/>
    <w:rsid w:val="00F01AD4"/>
    <w:rsid w:val="00F02A7A"/>
    <w:rsid w:val="00F0304C"/>
    <w:rsid w:val="00F0410E"/>
    <w:rsid w:val="00F05143"/>
    <w:rsid w:val="00F06110"/>
    <w:rsid w:val="00F06417"/>
    <w:rsid w:val="00F06970"/>
    <w:rsid w:val="00F06A82"/>
    <w:rsid w:val="00F07228"/>
    <w:rsid w:val="00F07352"/>
    <w:rsid w:val="00F07687"/>
    <w:rsid w:val="00F103A0"/>
    <w:rsid w:val="00F1076C"/>
    <w:rsid w:val="00F10E6F"/>
    <w:rsid w:val="00F11049"/>
    <w:rsid w:val="00F1105C"/>
    <w:rsid w:val="00F1111E"/>
    <w:rsid w:val="00F11255"/>
    <w:rsid w:val="00F119CF"/>
    <w:rsid w:val="00F11C39"/>
    <w:rsid w:val="00F11D66"/>
    <w:rsid w:val="00F1334D"/>
    <w:rsid w:val="00F13690"/>
    <w:rsid w:val="00F13A20"/>
    <w:rsid w:val="00F14473"/>
    <w:rsid w:val="00F144FC"/>
    <w:rsid w:val="00F14E17"/>
    <w:rsid w:val="00F15146"/>
    <w:rsid w:val="00F15265"/>
    <w:rsid w:val="00F15C5D"/>
    <w:rsid w:val="00F1761D"/>
    <w:rsid w:val="00F17814"/>
    <w:rsid w:val="00F178B8"/>
    <w:rsid w:val="00F17D9D"/>
    <w:rsid w:val="00F2116F"/>
    <w:rsid w:val="00F215E2"/>
    <w:rsid w:val="00F21633"/>
    <w:rsid w:val="00F22748"/>
    <w:rsid w:val="00F22B43"/>
    <w:rsid w:val="00F22B72"/>
    <w:rsid w:val="00F2351C"/>
    <w:rsid w:val="00F23BE2"/>
    <w:rsid w:val="00F23C3E"/>
    <w:rsid w:val="00F23D41"/>
    <w:rsid w:val="00F23FB7"/>
    <w:rsid w:val="00F241A3"/>
    <w:rsid w:val="00F242CD"/>
    <w:rsid w:val="00F245EC"/>
    <w:rsid w:val="00F26474"/>
    <w:rsid w:val="00F264D6"/>
    <w:rsid w:val="00F2680D"/>
    <w:rsid w:val="00F274C4"/>
    <w:rsid w:val="00F2758E"/>
    <w:rsid w:val="00F3060C"/>
    <w:rsid w:val="00F30AA3"/>
    <w:rsid w:val="00F3199C"/>
    <w:rsid w:val="00F324A0"/>
    <w:rsid w:val="00F324FE"/>
    <w:rsid w:val="00F32937"/>
    <w:rsid w:val="00F33055"/>
    <w:rsid w:val="00F331AF"/>
    <w:rsid w:val="00F33899"/>
    <w:rsid w:val="00F34877"/>
    <w:rsid w:val="00F34DDD"/>
    <w:rsid w:val="00F35390"/>
    <w:rsid w:val="00F35432"/>
    <w:rsid w:val="00F36442"/>
    <w:rsid w:val="00F3680D"/>
    <w:rsid w:val="00F36A8D"/>
    <w:rsid w:val="00F36F32"/>
    <w:rsid w:val="00F372FB"/>
    <w:rsid w:val="00F408E9"/>
    <w:rsid w:val="00F40BD1"/>
    <w:rsid w:val="00F40DA9"/>
    <w:rsid w:val="00F41212"/>
    <w:rsid w:val="00F4180A"/>
    <w:rsid w:val="00F41F10"/>
    <w:rsid w:val="00F423DA"/>
    <w:rsid w:val="00F424C9"/>
    <w:rsid w:val="00F425B8"/>
    <w:rsid w:val="00F42923"/>
    <w:rsid w:val="00F42EB5"/>
    <w:rsid w:val="00F43D66"/>
    <w:rsid w:val="00F44385"/>
    <w:rsid w:val="00F44446"/>
    <w:rsid w:val="00F44EE9"/>
    <w:rsid w:val="00F44F09"/>
    <w:rsid w:val="00F461E6"/>
    <w:rsid w:val="00F46571"/>
    <w:rsid w:val="00F46A02"/>
    <w:rsid w:val="00F470E9"/>
    <w:rsid w:val="00F4744E"/>
    <w:rsid w:val="00F5093D"/>
    <w:rsid w:val="00F50FF0"/>
    <w:rsid w:val="00F512AC"/>
    <w:rsid w:val="00F5190A"/>
    <w:rsid w:val="00F5342D"/>
    <w:rsid w:val="00F5347C"/>
    <w:rsid w:val="00F535DC"/>
    <w:rsid w:val="00F53EA7"/>
    <w:rsid w:val="00F54070"/>
    <w:rsid w:val="00F542B1"/>
    <w:rsid w:val="00F54397"/>
    <w:rsid w:val="00F543CF"/>
    <w:rsid w:val="00F54760"/>
    <w:rsid w:val="00F558CF"/>
    <w:rsid w:val="00F56467"/>
    <w:rsid w:val="00F5657F"/>
    <w:rsid w:val="00F57099"/>
    <w:rsid w:val="00F57A9F"/>
    <w:rsid w:val="00F61136"/>
    <w:rsid w:val="00F61765"/>
    <w:rsid w:val="00F622E0"/>
    <w:rsid w:val="00F62979"/>
    <w:rsid w:val="00F62AF0"/>
    <w:rsid w:val="00F632FF"/>
    <w:rsid w:val="00F6425B"/>
    <w:rsid w:val="00F6480D"/>
    <w:rsid w:val="00F654C4"/>
    <w:rsid w:val="00F65F21"/>
    <w:rsid w:val="00F66594"/>
    <w:rsid w:val="00F671BC"/>
    <w:rsid w:val="00F67217"/>
    <w:rsid w:val="00F67A36"/>
    <w:rsid w:val="00F70884"/>
    <w:rsid w:val="00F71C3C"/>
    <w:rsid w:val="00F71CB5"/>
    <w:rsid w:val="00F71D3A"/>
    <w:rsid w:val="00F723E1"/>
    <w:rsid w:val="00F72AFB"/>
    <w:rsid w:val="00F72B09"/>
    <w:rsid w:val="00F72B13"/>
    <w:rsid w:val="00F73F1D"/>
    <w:rsid w:val="00F74B32"/>
    <w:rsid w:val="00F75D73"/>
    <w:rsid w:val="00F7787F"/>
    <w:rsid w:val="00F77E16"/>
    <w:rsid w:val="00F80080"/>
    <w:rsid w:val="00F8049C"/>
    <w:rsid w:val="00F808E6"/>
    <w:rsid w:val="00F818D4"/>
    <w:rsid w:val="00F818FE"/>
    <w:rsid w:val="00F81A97"/>
    <w:rsid w:val="00F82470"/>
    <w:rsid w:val="00F824C0"/>
    <w:rsid w:val="00F83BC6"/>
    <w:rsid w:val="00F83DB6"/>
    <w:rsid w:val="00F84143"/>
    <w:rsid w:val="00F8436A"/>
    <w:rsid w:val="00F84492"/>
    <w:rsid w:val="00F8491F"/>
    <w:rsid w:val="00F84D62"/>
    <w:rsid w:val="00F8506D"/>
    <w:rsid w:val="00F86898"/>
    <w:rsid w:val="00F86942"/>
    <w:rsid w:val="00F86BA9"/>
    <w:rsid w:val="00F86D13"/>
    <w:rsid w:val="00F87389"/>
    <w:rsid w:val="00F90119"/>
    <w:rsid w:val="00F90581"/>
    <w:rsid w:val="00F90912"/>
    <w:rsid w:val="00F90A57"/>
    <w:rsid w:val="00F90D8D"/>
    <w:rsid w:val="00F918CC"/>
    <w:rsid w:val="00F918F1"/>
    <w:rsid w:val="00F92B3A"/>
    <w:rsid w:val="00F9302F"/>
    <w:rsid w:val="00F93057"/>
    <w:rsid w:val="00F949FE"/>
    <w:rsid w:val="00F95426"/>
    <w:rsid w:val="00F960B2"/>
    <w:rsid w:val="00F965B8"/>
    <w:rsid w:val="00F96B61"/>
    <w:rsid w:val="00F973BE"/>
    <w:rsid w:val="00F97800"/>
    <w:rsid w:val="00F979C4"/>
    <w:rsid w:val="00FA04C0"/>
    <w:rsid w:val="00FA1023"/>
    <w:rsid w:val="00FA1172"/>
    <w:rsid w:val="00FA1313"/>
    <w:rsid w:val="00FA13D3"/>
    <w:rsid w:val="00FA1DB6"/>
    <w:rsid w:val="00FA1E25"/>
    <w:rsid w:val="00FA216E"/>
    <w:rsid w:val="00FA2881"/>
    <w:rsid w:val="00FA3FA3"/>
    <w:rsid w:val="00FA4EB0"/>
    <w:rsid w:val="00FA4ECD"/>
    <w:rsid w:val="00FA53E3"/>
    <w:rsid w:val="00FA60D1"/>
    <w:rsid w:val="00FA6C05"/>
    <w:rsid w:val="00FA6CC3"/>
    <w:rsid w:val="00FA6D79"/>
    <w:rsid w:val="00FA7AA6"/>
    <w:rsid w:val="00FA7F3B"/>
    <w:rsid w:val="00FB03C6"/>
    <w:rsid w:val="00FB0683"/>
    <w:rsid w:val="00FB0B03"/>
    <w:rsid w:val="00FB162C"/>
    <w:rsid w:val="00FB20F9"/>
    <w:rsid w:val="00FB43A0"/>
    <w:rsid w:val="00FB471E"/>
    <w:rsid w:val="00FB481C"/>
    <w:rsid w:val="00FB5FFE"/>
    <w:rsid w:val="00FB6243"/>
    <w:rsid w:val="00FB6652"/>
    <w:rsid w:val="00FB68CB"/>
    <w:rsid w:val="00FB7CB1"/>
    <w:rsid w:val="00FB7E1C"/>
    <w:rsid w:val="00FC09F8"/>
    <w:rsid w:val="00FC0A48"/>
    <w:rsid w:val="00FC1CF5"/>
    <w:rsid w:val="00FC3336"/>
    <w:rsid w:val="00FC4A14"/>
    <w:rsid w:val="00FC547B"/>
    <w:rsid w:val="00FC552F"/>
    <w:rsid w:val="00FC5CCF"/>
    <w:rsid w:val="00FC5DA0"/>
    <w:rsid w:val="00FC70EC"/>
    <w:rsid w:val="00FD0900"/>
    <w:rsid w:val="00FD0ACA"/>
    <w:rsid w:val="00FD0B7E"/>
    <w:rsid w:val="00FD166F"/>
    <w:rsid w:val="00FD1C85"/>
    <w:rsid w:val="00FD2778"/>
    <w:rsid w:val="00FD2833"/>
    <w:rsid w:val="00FD3627"/>
    <w:rsid w:val="00FD36E6"/>
    <w:rsid w:val="00FD3DC3"/>
    <w:rsid w:val="00FD40ED"/>
    <w:rsid w:val="00FD4960"/>
    <w:rsid w:val="00FD4FA3"/>
    <w:rsid w:val="00FD5899"/>
    <w:rsid w:val="00FD5E70"/>
    <w:rsid w:val="00FD75CB"/>
    <w:rsid w:val="00FD7E80"/>
    <w:rsid w:val="00FE015C"/>
    <w:rsid w:val="00FE0EB3"/>
    <w:rsid w:val="00FE1FBC"/>
    <w:rsid w:val="00FE24A4"/>
    <w:rsid w:val="00FE25E9"/>
    <w:rsid w:val="00FE26B6"/>
    <w:rsid w:val="00FE4206"/>
    <w:rsid w:val="00FE422D"/>
    <w:rsid w:val="00FE456B"/>
    <w:rsid w:val="00FE5235"/>
    <w:rsid w:val="00FE6654"/>
    <w:rsid w:val="00FE6B18"/>
    <w:rsid w:val="00FE6D8A"/>
    <w:rsid w:val="00FE7272"/>
    <w:rsid w:val="00FE7F59"/>
    <w:rsid w:val="00FF0060"/>
    <w:rsid w:val="00FF0A88"/>
    <w:rsid w:val="00FF0AE1"/>
    <w:rsid w:val="00FF0CF3"/>
    <w:rsid w:val="00FF0FFB"/>
    <w:rsid w:val="00FF1899"/>
    <w:rsid w:val="00FF1F6F"/>
    <w:rsid w:val="00FF232E"/>
    <w:rsid w:val="00FF25EE"/>
    <w:rsid w:val="00FF27E1"/>
    <w:rsid w:val="00FF383F"/>
    <w:rsid w:val="00FF3957"/>
    <w:rsid w:val="00FF3B21"/>
    <w:rsid w:val="00FF3DD6"/>
    <w:rsid w:val="00FF4936"/>
    <w:rsid w:val="00FF4B37"/>
    <w:rsid w:val="00FF5C38"/>
    <w:rsid w:val="00FF625D"/>
    <w:rsid w:val="00FF637C"/>
    <w:rsid w:val="00FF6502"/>
    <w:rsid w:val="00FF6830"/>
    <w:rsid w:val="00FF6F3E"/>
    <w:rsid w:val="00FF7139"/>
    <w:rsid w:val="00FF726E"/>
    <w:rsid w:val="0118A189"/>
    <w:rsid w:val="0132F4D3"/>
    <w:rsid w:val="0144F207"/>
    <w:rsid w:val="0170A49F"/>
    <w:rsid w:val="01787766"/>
    <w:rsid w:val="0197E6F8"/>
    <w:rsid w:val="01B3330C"/>
    <w:rsid w:val="01CED777"/>
    <w:rsid w:val="01F97703"/>
    <w:rsid w:val="02061FDC"/>
    <w:rsid w:val="0212BAA7"/>
    <w:rsid w:val="02422216"/>
    <w:rsid w:val="0278620A"/>
    <w:rsid w:val="02A0FF82"/>
    <w:rsid w:val="02B4A5C9"/>
    <w:rsid w:val="02C5B56B"/>
    <w:rsid w:val="02CA42FE"/>
    <w:rsid w:val="02E7A8D0"/>
    <w:rsid w:val="02E9F72B"/>
    <w:rsid w:val="02F6DAC5"/>
    <w:rsid w:val="02FAEF00"/>
    <w:rsid w:val="03195613"/>
    <w:rsid w:val="032985A6"/>
    <w:rsid w:val="035638F7"/>
    <w:rsid w:val="036CB2F7"/>
    <w:rsid w:val="03710C50"/>
    <w:rsid w:val="03867964"/>
    <w:rsid w:val="038D55D7"/>
    <w:rsid w:val="03C9A9ED"/>
    <w:rsid w:val="03D097B5"/>
    <w:rsid w:val="03D639CE"/>
    <w:rsid w:val="03FC34B3"/>
    <w:rsid w:val="040AA5AD"/>
    <w:rsid w:val="0418AA50"/>
    <w:rsid w:val="041991FE"/>
    <w:rsid w:val="0427F749"/>
    <w:rsid w:val="043719A3"/>
    <w:rsid w:val="04409E32"/>
    <w:rsid w:val="044CE275"/>
    <w:rsid w:val="045019B9"/>
    <w:rsid w:val="0450783F"/>
    <w:rsid w:val="04B35D5D"/>
    <w:rsid w:val="04DBDBCF"/>
    <w:rsid w:val="04EE33B4"/>
    <w:rsid w:val="04F51406"/>
    <w:rsid w:val="05157019"/>
    <w:rsid w:val="052CAD2E"/>
    <w:rsid w:val="0548F4CE"/>
    <w:rsid w:val="05790CE2"/>
    <w:rsid w:val="057FB725"/>
    <w:rsid w:val="05815A53"/>
    <w:rsid w:val="058CDFBE"/>
    <w:rsid w:val="05CF1BE8"/>
    <w:rsid w:val="05DDF66E"/>
    <w:rsid w:val="05F72BA2"/>
    <w:rsid w:val="063BAAEE"/>
    <w:rsid w:val="064DB5E9"/>
    <w:rsid w:val="06622DD7"/>
    <w:rsid w:val="068D8919"/>
    <w:rsid w:val="06B355C5"/>
    <w:rsid w:val="0735B063"/>
    <w:rsid w:val="07365D36"/>
    <w:rsid w:val="0760F2B3"/>
    <w:rsid w:val="07648AF3"/>
    <w:rsid w:val="07766556"/>
    <w:rsid w:val="07BBA6C6"/>
    <w:rsid w:val="0804774E"/>
    <w:rsid w:val="080660A4"/>
    <w:rsid w:val="0810682E"/>
    <w:rsid w:val="081B53CD"/>
    <w:rsid w:val="0891108B"/>
    <w:rsid w:val="089866E0"/>
    <w:rsid w:val="08A6B209"/>
    <w:rsid w:val="08ACE53C"/>
    <w:rsid w:val="08B29E2E"/>
    <w:rsid w:val="08C74640"/>
    <w:rsid w:val="094F5747"/>
    <w:rsid w:val="09BA24D3"/>
    <w:rsid w:val="09BB9270"/>
    <w:rsid w:val="09C9F0AB"/>
    <w:rsid w:val="09CC6117"/>
    <w:rsid w:val="09D808C2"/>
    <w:rsid w:val="09D9C55C"/>
    <w:rsid w:val="09DF312B"/>
    <w:rsid w:val="09EEB008"/>
    <w:rsid w:val="0A107612"/>
    <w:rsid w:val="0A17554B"/>
    <w:rsid w:val="0A1CE635"/>
    <w:rsid w:val="0A3A2F8D"/>
    <w:rsid w:val="0A4E8193"/>
    <w:rsid w:val="0A566627"/>
    <w:rsid w:val="0A568D13"/>
    <w:rsid w:val="0A7427ED"/>
    <w:rsid w:val="0A821370"/>
    <w:rsid w:val="0A94D413"/>
    <w:rsid w:val="0A9E36BB"/>
    <w:rsid w:val="0AB5F693"/>
    <w:rsid w:val="0AC5AB0F"/>
    <w:rsid w:val="0AFB8161"/>
    <w:rsid w:val="0B390300"/>
    <w:rsid w:val="0B42C729"/>
    <w:rsid w:val="0B7A97B9"/>
    <w:rsid w:val="0B7D2727"/>
    <w:rsid w:val="0B90E402"/>
    <w:rsid w:val="0BBA088B"/>
    <w:rsid w:val="0BD4FE96"/>
    <w:rsid w:val="0BD7D926"/>
    <w:rsid w:val="0C3F9476"/>
    <w:rsid w:val="0C489CC6"/>
    <w:rsid w:val="0C59B341"/>
    <w:rsid w:val="0C6404AE"/>
    <w:rsid w:val="0C709858"/>
    <w:rsid w:val="0CB60356"/>
    <w:rsid w:val="0CBBDD0F"/>
    <w:rsid w:val="0CCDF8F4"/>
    <w:rsid w:val="0CDCC74F"/>
    <w:rsid w:val="0D07442E"/>
    <w:rsid w:val="0D0B79D2"/>
    <w:rsid w:val="0D44D5FC"/>
    <w:rsid w:val="0DA08311"/>
    <w:rsid w:val="0DACE33A"/>
    <w:rsid w:val="0DC01656"/>
    <w:rsid w:val="0DC116F5"/>
    <w:rsid w:val="0DE54CAC"/>
    <w:rsid w:val="0DF93BB1"/>
    <w:rsid w:val="0E23ADFB"/>
    <w:rsid w:val="0E4F10E4"/>
    <w:rsid w:val="0E56C94D"/>
    <w:rsid w:val="0E627D0D"/>
    <w:rsid w:val="0E71209B"/>
    <w:rsid w:val="0E71E81B"/>
    <w:rsid w:val="0EBE014C"/>
    <w:rsid w:val="0ED923B1"/>
    <w:rsid w:val="0EDDC1CF"/>
    <w:rsid w:val="0EFAA09E"/>
    <w:rsid w:val="0F194DF4"/>
    <w:rsid w:val="0F2F743B"/>
    <w:rsid w:val="0F40FEC3"/>
    <w:rsid w:val="0F6938C3"/>
    <w:rsid w:val="0F99B42D"/>
    <w:rsid w:val="0F99B707"/>
    <w:rsid w:val="0FB636B3"/>
    <w:rsid w:val="0FC848E3"/>
    <w:rsid w:val="0FCFEA1C"/>
    <w:rsid w:val="0FD6499B"/>
    <w:rsid w:val="0FE5466B"/>
    <w:rsid w:val="100DF3AF"/>
    <w:rsid w:val="10261036"/>
    <w:rsid w:val="103B16A1"/>
    <w:rsid w:val="104176D3"/>
    <w:rsid w:val="109DEA70"/>
    <w:rsid w:val="10C9CE3C"/>
    <w:rsid w:val="10DE5722"/>
    <w:rsid w:val="10F9DF6A"/>
    <w:rsid w:val="10FEEEA0"/>
    <w:rsid w:val="111EFB15"/>
    <w:rsid w:val="1139C61E"/>
    <w:rsid w:val="1157C500"/>
    <w:rsid w:val="118077B9"/>
    <w:rsid w:val="11D4362B"/>
    <w:rsid w:val="11E2385C"/>
    <w:rsid w:val="126E3AE8"/>
    <w:rsid w:val="12B053DB"/>
    <w:rsid w:val="12BBCBA0"/>
    <w:rsid w:val="130F52AB"/>
    <w:rsid w:val="13182392"/>
    <w:rsid w:val="1322799F"/>
    <w:rsid w:val="13636AC8"/>
    <w:rsid w:val="1364699C"/>
    <w:rsid w:val="137E1F7C"/>
    <w:rsid w:val="13C74656"/>
    <w:rsid w:val="13DAB389"/>
    <w:rsid w:val="13F96F85"/>
    <w:rsid w:val="140D59D9"/>
    <w:rsid w:val="141C2817"/>
    <w:rsid w:val="14449FA4"/>
    <w:rsid w:val="148BA706"/>
    <w:rsid w:val="148DEDC7"/>
    <w:rsid w:val="14E3429B"/>
    <w:rsid w:val="14E7233E"/>
    <w:rsid w:val="1541A167"/>
    <w:rsid w:val="154974A5"/>
    <w:rsid w:val="1563BB3C"/>
    <w:rsid w:val="15776895"/>
    <w:rsid w:val="157D1D85"/>
    <w:rsid w:val="159257DA"/>
    <w:rsid w:val="15A328B4"/>
    <w:rsid w:val="15C3201C"/>
    <w:rsid w:val="15E3E302"/>
    <w:rsid w:val="162E50B4"/>
    <w:rsid w:val="1667C86C"/>
    <w:rsid w:val="168F95EA"/>
    <w:rsid w:val="16CFED8F"/>
    <w:rsid w:val="16DFDB4C"/>
    <w:rsid w:val="170F4A25"/>
    <w:rsid w:val="173B3C04"/>
    <w:rsid w:val="17611BEE"/>
    <w:rsid w:val="1786D405"/>
    <w:rsid w:val="17A56E3F"/>
    <w:rsid w:val="17A75965"/>
    <w:rsid w:val="17AE2199"/>
    <w:rsid w:val="17E3CCE7"/>
    <w:rsid w:val="17FBA599"/>
    <w:rsid w:val="181DFA24"/>
    <w:rsid w:val="182F5A51"/>
    <w:rsid w:val="18504731"/>
    <w:rsid w:val="18512CA5"/>
    <w:rsid w:val="186111E4"/>
    <w:rsid w:val="18741E47"/>
    <w:rsid w:val="189599E5"/>
    <w:rsid w:val="18A55359"/>
    <w:rsid w:val="18AA02F1"/>
    <w:rsid w:val="18AF9898"/>
    <w:rsid w:val="18F692C2"/>
    <w:rsid w:val="19248B82"/>
    <w:rsid w:val="19438AB9"/>
    <w:rsid w:val="19455D41"/>
    <w:rsid w:val="195E755F"/>
    <w:rsid w:val="1965DE42"/>
    <w:rsid w:val="19A0D33D"/>
    <w:rsid w:val="19B0EF59"/>
    <w:rsid w:val="19C974A7"/>
    <w:rsid w:val="1A0D2A2F"/>
    <w:rsid w:val="1A1096C8"/>
    <w:rsid w:val="1A1AE016"/>
    <w:rsid w:val="1A5200D9"/>
    <w:rsid w:val="1A5F2B47"/>
    <w:rsid w:val="1AC842AE"/>
    <w:rsid w:val="1AD77917"/>
    <w:rsid w:val="1AD8FC33"/>
    <w:rsid w:val="1AE28C91"/>
    <w:rsid w:val="1AE36C79"/>
    <w:rsid w:val="1B0B055E"/>
    <w:rsid w:val="1B3CE9DB"/>
    <w:rsid w:val="1BC4AC4E"/>
    <w:rsid w:val="1BC6DBFF"/>
    <w:rsid w:val="1BDA8601"/>
    <w:rsid w:val="1C1B94E0"/>
    <w:rsid w:val="1C2559E9"/>
    <w:rsid w:val="1C26E39E"/>
    <w:rsid w:val="1C4ADDAB"/>
    <w:rsid w:val="1C5C090B"/>
    <w:rsid w:val="1C6A30FB"/>
    <w:rsid w:val="1C74EF0A"/>
    <w:rsid w:val="1C9B8364"/>
    <w:rsid w:val="1C9FE7C2"/>
    <w:rsid w:val="1CA86449"/>
    <w:rsid w:val="1CACA911"/>
    <w:rsid w:val="1CAF92B5"/>
    <w:rsid w:val="1CD58C34"/>
    <w:rsid w:val="1CDF6D65"/>
    <w:rsid w:val="1CE5C55E"/>
    <w:rsid w:val="1CFC82B2"/>
    <w:rsid w:val="1D12B5B0"/>
    <w:rsid w:val="1D1CB1B6"/>
    <w:rsid w:val="1D30F1FC"/>
    <w:rsid w:val="1D466258"/>
    <w:rsid w:val="1D6B5EDF"/>
    <w:rsid w:val="1D957935"/>
    <w:rsid w:val="1DA4BF7F"/>
    <w:rsid w:val="1DB282A9"/>
    <w:rsid w:val="1E084307"/>
    <w:rsid w:val="1E167247"/>
    <w:rsid w:val="1E3B0B88"/>
    <w:rsid w:val="1E6DFDFF"/>
    <w:rsid w:val="1E7AA8FF"/>
    <w:rsid w:val="1E87DAA5"/>
    <w:rsid w:val="1E8A2403"/>
    <w:rsid w:val="1E9FD6FE"/>
    <w:rsid w:val="1EB2831C"/>
    <w:rsid w:val="1EF16B50"/>
    <w:rsid w:val="1EF90861"/>
    <w:rsid w:val="1F190235"/>
    <w:rsid w:val="1F36867D"/>
    <w:rsid w:val="1F503BD3"/>
    <w:rsid w:val="1F56256A"/>
    <w:rsid w:val="1FA29234"/>
    <w:rsid w:val="1FA496E7"/>
    <w:rsid w:val="1FAEB5A3"/>
    <w:rsid w:val="1FB4CA62"/>
    <w:rsid w:val="1FDE94B5"/>
    <w:rsid w:val="1FECCE9B"/>
    <w:rsid w:val="20145D4D"/>
    <w:rsid w:val="20317D96"/>
    <w:rsid w:val="2037CC2F"/>
    <w:rsid w:val="204719EA"/>
    <w:rsid w:val="20811E2B"/>
    <w:rsid w:val="208ECC48"/>
    <w:rsid w:val="209CBDB5"/>
    <w:rsid w:val="20A3EDAF"/>
    <w:rsid w:val="20D6239F"/>
    <w:rsid w:val="20D891D2"/>
    <w:rsid w:val="20EF0D58"/>
    <w:rsid w:val="210B274A"/>
    <w:rsid w:val="2113B22D"/>
    <w:rsid w:val="214F44EF"/>
    <w:rsid w:val="2188363F"/>
    <w:rsid w:val="21D711E4"/>
    <w:rsid w:val="21FE7D56"/>
    <w:rsid w:val="220828ED"/>
    <w:rsid w:val="2209E1B5"/>
    <w:rsid w:val="2245A669"/>
    <w:rsid w:val="225641C7"/>
    <w:rsid w:val="227D4818"/>
    <w:rsid w:val="22A07A87"/>
    <w:rsid w:val="22B30F4D"/>
    <w:rsid w:val="22C29F6F"/>
    <w:rsid w:val="22C3B9BD"/>
    <w:rsid w:val="22D19864"/>
    <w:rsid w:val="22D3172A"/>
    <w:rsid w:val="22D56C9E"/>
    <w:rsid w:val="22EC3F87"/>
    <w:rsid w:val="23129C23"/>
    <w:rsid w:val="23459165"/>
    <w:rsid w:val="23566D81"/>
    <w:rsid w:val="2358DC4F"/>
    <w:rsid w:val="23695B7E"/>
    <w:rsid w:val="2382DBB2"/>
    <w:rsid w:val="23AACF9B"/>
    <w:rsid w:val="23C790D7"/>
    <w:rsid w:val="23E6F251"/>
    <w:rsid w:val="23EACD05"/>
    <w:rsid w:val="24001D6F"/>
    <w:rsid w:val="24004B28"/>
    <w:rsid w:val="24061B09"/>
    <w:rsid w:val="24239FFD"/>
    <w:rsid w:val="246CFF48"/>
    <w:rsid w:val="24B2DCEF"/>
    <w:rsid w:val="24C1C538"/>
    <w:rsid w:val="24E8D5E7"/>
    <w:rsid w:val="2516AE4C"/>
    <w:rsid w:val="2520307C"/>
    <w:rsid w:val="25503B71"/>
    <w:rsid w:val="25575F28"/>
    <w:rsid w:val="25655370"/>
    <w:rsid w:val="257D3ACF"/>
    <w:rsid w:val="25825175"/>
    <w:rsid w:val="258E721A"/>
    <w:rsid w:val="25AFD737"/>
    <w:rsid w:val="25C1E6D8"/>
    <w:rsid w:val="25C9FFAE"/>
    <w:rsid w:val="25F58F65"/>
    <w:rsid w:val="2603165F"/>
    <w:rsid w:val="26104F3B"/>
    <w:rsid w:val="26172824"/>
    <w:rsid w:val="26420694"/>
    <w:rsid w:val="26425325"/>
    <w:rsid w:val="264C2D6A"/>
    <w:rsid w:val="269FAA1E"/>
    <w:rsid w:val="26A34FB6"/>
    <w:rsid w:val="26CA5790"/>
    <w:rsid w:val="26DBCEF6"/>
    <w:rsid w:val="27021122"/>
    <w:rsid w:val="27340D5E"/>
    <w:rsid w:val="274E15F6"/>
    <w:rsid w:val="2767D869"/>
    <w:rsid w:val="2767FCA3"/>
    <w:rsid w:val="2788B8E7"/>
    <w:rsid w:val="2791E904"/>
    <w:rsid w:val="279906E7"/>
    <w:rsid w:val="27B10AAE"/>
    <w:rsid w:val="27B2D9EE"/>
    <w:rsid w:val="27ECA5C0"/>
    <w:rsid w:val="2820D18F"/>
    <w:rsid w:val="2832E837"/>
    <w:rsid w:val="2850F6C2"/>
    <w:rsid w:val="287F2539"/>
    <w:rsid w:val="28D404A3"/>
    <w:rsid w:val="28DE2AA1"/>
    <w:rsid w:val="28FBC8D1"/>
    <w:rsid w:val="2920E9A6"/>
    <w:rsid w:val="29415E79"/>
    <w:rsid w:val="29600FC0"/>
    <w:rsid w:val="29A90911"/>
    <w:rsid w:val="29A9B39A"/>
    <w:rsid w:val="29BFB99B"/>
    <w:rsid w:val="29D00C48"/>
    <w:rsid w:val="2A1CE932"/>
    <w:rsid w:val="2A3884C9"/>
    <w:rsid w:val="2A3D5EAB"/>
    <w:rsid w:val="2A4C801F"/>
    <w:rsid w:val="2A4CCD95"/>
    <w:rsid w:val="2A7AD3E5"/>
    <w:rsid w:val="2AD13044"/>
    <w:rsid w:val="2ADE290F"/>
    <w:rsid w:val="2B03109F"/>
    <w:rsid w:val="2B134867"/>
    <w:rsid w:val="2B3E20D3"/>
    <w:rsid w:val="2B567DE1"/>
    <w:rsid w:val="2B6EDF24"/>
    <w:rsid w:val="2B86BEC6"/>
    <w:rsid w:val="2B8AE684"/>
    <w:rsid w:val="2BA8F2C9"/>
    <w:rsid w:val="2BB2A0E0"/>
    <w:rsid w:val="2BD26101"/>
    <w:rsid w:val="2BFA3510"/>
    <w:rsid w:val="2C2BFCE0"/>
    <w:rsid w:val="2C2DBCBA"/>
    <w:rsid w:val="2C5D487F"/>
    <w:rsid w:val="2C6F5E1F"/>
    <w:rsid w:val="2C79F970"/>
    <w:rsid w:val="2C8B9BC9"/>
    <w:rsid w:val="2CBC8401"/>
    <w:rsid w:val="2CF91CC5"/>
    <w:rsid w:val="2D0A7046"/>
    <w:rsid w:val="2D11AE7D"/>
    <w:rsid w:val="2D1AE7C3"/>
    <w:rsid w:val="2D1F0D15"/>
    <w:rsid w:val="2D263BD3"/>
    <w:rsid w:val="2D399303"/>
    <w:rsid w:val="2D4E3729"/>
    <w:rsid w:val="2D5E1243"/>
    <w:rsid w:val="2D83DE36"/>
    <w:rsid w:val="2D98E774"/>
    <w:rsid w:val="2DA83508"/>
    <w:rsid w:val="2DE78792"/>
    <w:rsid w:val="2E0335D1"/>
    <w:rsid w:val="2E6BA990"/>
    <w:rsid w:val="2E723FCE"/>
    <w:rsid w:val="2E773310"/>
    <w:rsid w:val="2EA875CA"/>
    <w:rsid w:val="2ED083FD"/>
    <w:rsid w:val="2ED7C811"/>
    <w:rsid w:val="2F34A113"/>
    <w:rsid w:val="2F699E67"/>
    <w:rsid w:val="2F6F981F"/>
    <w:rsid w:val="2F76F066"/>
    <w:rsid w:val="2F8D5745"/>
    <w:rsid w:val="2F8FA0A8"/>
    <w:rsid w:val="2FCD4D4C"/>
    <w:rsid w:val="2FD9C70F"/>
    <w:rsid w:val="2FDA1BED"/>
    <w:rsid w:val="2FF013A0"/>
    <w:rsid w:val="2FF2C60C"/>
    <w:rsid w:val="300ED1EB"/>
    <w:rsid w:val="30147CA2"/>
    <w:rsid w:val="3021F86A"/>
    <w:rsid w:val="30378AAC"/>
    <w:rsid w:val="30416DFF"/>
    <w:rsid w:val="305E4C10"/>
    <w:rsid w:val="3085306B"/>
    <w:rsid w:val="31077014"/>
    <w:rsid w:val="3167C051"/>
    <w:rsid w:val="3168C110"/>
    <w:rsid w:val="31A0C744"/>
    <w:rsid w:val="31A0F8FF"/>
    <w:rsid w:val="31C8FEB7"/>
    <w:rsid w:val="31CFF483"/>
    <w:rsid w:val="32482930"/>
    <w:rsid w:val="3257AA65"/>
    <w:rsid w:val="326000BF"/>
    <w:rsid w:val="327290FC"/>
    <w:rsid w:val="328C2DD3"/>
    <w:rsid w:val="32AC8AAA"/>
    <w:rsid w:val="32ECF9B0"/>
    <w:rsid w:val="32FD2473"/>
    <w:rsid w:val="32FEDDF9"/>
    <w:rsid w:val="33081D5C"/>
    <w:rsid w:val="333B3CDF"/>
    <w:rsid w:val="33450DB6"/>
    <w:rsid w:val="3345A3AE"/>
    <w:rsid w:val="3360AF4C"/>
    <w:rsid w:val="33A089E7"/>
    <w:rsid w:val="33A620AC"/>
    <w:rsid w:val="33B66A42"/>
    <w:rsid w:val="33B89FC3"/>
    <w:rsid w:val="33C9E456"/>
    <w:rsid w:val="33DFCCB4"/>
    <w:rsid w:val="33EC5B7A"/>
    <w:rsid w:val="33FA98B1"/>
    <w:rsid w:val="33FD3409"/>
    <w:rsid w:val="34003658"/>
    <w:rsid w:val="3402E5BE"/>
    <w:rsid w:val="342BE1E1"/>
    <w:rsid w:val="343D1608"/>
    <w:rsid w:val="347B6C9E"/>
    <w:rsid w:val="3482578A"/>
    <w:rsid w:val="34850DE8"/>
    <w:rsid w:val="3498F27C"/>
    <w:rsid w:val="34E16CEA"/>
    <w:rsid w:val="34E30916"/>
    <w:rsid w:val="34F2CD1E"/>
    <w:rsid w:val="35688391"/>
    <w:rsid w:val="357A4727"/>
    <w:rsid w:val="35807F69"/>
    <w:rsid w:val="358292D0"/>
    <w:rsid w:val="3593FA60"/>
    <w:rsid w:val="35998397"/>
    <w:rsid w:val="35A023B7"/>
    <w:rsid w:val="35C0ECEB"/>
    <w:rsid w:val="35D2634C"/>
    <w:rsid w:val="36187901"/>
    <w:rsid w:val="362BF153"/>
    <w:rsid w:val="36324C31"/>
    <w:rsid w:val="3649E552"/>
    <w:rsid w:val="364A5F0A"/>
    <w:rsid w:val="366D57EB"/>
    <w:rsid w:val="36CF63AC"/>
    <w:rsid w:val="36E1E578"/>
    <w:rsid w:val="36F1B98D"/>
    <w:rsid w:val="36FF190E"/>
    <w:rsid w:val="3724D55A"/>
    <w:rsid w:val="372FD02D"/>
    <w:rsid w:val="3735444F"/>
    <w:rsid w:val="373AC1FD"/>
    <w:rsid w:val="373E15B4"/>
    <w:rsid w:val="374A868E"/>
    <w:rsid w:val="3754C44E"/>
    <w:rsid w:val="37902D35"/>
    <w:rsid w:val="37932571"/>
    <w:rsid w:val="379A5163"/>
    <w:rsid w:val="37C9F329"/>
    <w:rsid w:val="37DA8AE9"/>
    <w:rsid w:val="37DD1DAC"/>
    <w:rsid w:val="380467A5"/>
    <w:rsid w:val="3815EC41"/>
    <w:rsid w:val="38195776"/>
    <w:rsid w:val="381A6DC8"/>
    <w:rsid w:val="3828F5D1"/>
    <w:rsid w:val="385803B2"/>
    <w:rsid w:val="3861E4C8"/>
    <w:rsid w:val="386B2931"/>
    <w:rsid w:val="386F0710"/>
    <w:rsid w:val="388A3C55"/>
    <w:rsid w:val="38B1C122"/>
    <w:rsid w:val="38BDA822"/>
    <w:rsid w:val="38C1FB64"/>
    <w:rsid w:val="38CC1950"/>
    <w:rsid w:val="38E5C750"/>
    <w:rsid w:val="38F89253"/>
    <w:rsid w:val="396053E6"/>
    <w:rsid w:val="398BC1A4"/>
    <w:rsid w:val="398F3A7A"/>
    <w:rsid w:val="39DA635A"/>
    <w:rsid w:val="39DA8FAF"/>
    <w:rsid w:val="39E6FBAB"/>
    <w:rsid w:val="3A133C84"/>
    <w:rsid w:val="3A24B665"/>
    <w:rsid w:val="3A668EB2"/>
    <w:rsid w:val="3A6B6CFE"/>
    <w:rsid w:val="3A9462B4"/>
    <w:rsid w:val="3AB7E299"/>
    <w:rsid w:val="3ADE4161"/>
    <w:rsid w:val="3B1FDCA1"/>
    <w:rsid w:val="3B4A66D0"/>
    <w:rsid w:val="3BA591E8"/>
    <w:rsid w:val="3BAD81F6"/>
    <w:rsid w:val="3BB59BB3"/>
    <w:rsid w:val="3BC745E2"/>
    <w:rsid w:val="3BC7740E"/>
    <w:rsid w:val="3BCEBD58"/>
    <w:rsid w:val="3C10AFBF"/>
    <w:rsid w:val="3C168CEE"/>
    <w:rsid w:val="3C334606"/>
    <w:rsid w:val="3C8558F4"/>
    <w:rsid w:val="3C906EF3"/>
    <w:rsid w:val="3CFF5A80"/>
    <w:rsid w:val="3D011448"/>
    <w:rsid w:val="3D4393E3"/>
    <w:rsid w:val="3D539E3F"/>
    <w:rsid w:val="3D583DAF"/>
    <w:rsid w:val="3D5EBBCA"/>
    <w:rsid w:val="3D631643"/>
    <w:rsid w:val="3D7C5675"/>
    <w:rsid w:val="3D8D92B3"/>
    <w:rsid w:val="3DAECEDD"/>
    <w:rsid w:val="3DB30505"/>
    <w:rsid w:val="3DD2C7D8"/>
    <w:rsid w:val="3DD779B8"/>
    <w:rsid w:val="3DE1C9CA"/>
    <w:rsid w:val="3DE20240"/>
    <w:rsid w:val="3DF06777"/>
    <w:rsid w:val="3E234135"/>
    <w:rsid w:val="3E2C7BCA"/>
    <w:rsid w:val="3E33DB21"/>
    <w:rsid w:val="3E8C6F3E"/>
    <w:rsid w:val="3EA46AA1"/>
    <w:rsid w:val="3ED73817"/>
    <w:rsid w:val="3ED8008A"/>
    <w:rsid w:val="3F116260"/>
    <w:rsid w:val="3F156FA3"/>
    <w:rsid w:val="3F19C63C"/>
    <w:rsid w:val="3F2B818F"/>
    <w:rsid w:val="3F4877BF"/>
    <w:rsid w:val="3F78175A"/>
    <w:rsid w:val="3F814F5A"/>
    <w:rsid w:val="3FA084CF"/>
    <w:rsid w:val="3FA5753B"/>
    <w:rsid w:val="3FC98F46"/>
    <w:rsid w:val="3FD3026D"/>
    <w:rsid w:val="3FE2D294"/>
    <w:rsid w:val="3FF98A10"/>
    <w:rsid w:val="4019BB39"/>
    <w:rsid w:val="402ECAF7"/>
    <w:rsid w:val="40457A0F"/>
    <w:rsid w:val="406CE288"/>
    <w:rsid w:val="4072EB2B"/>
    <w:rsid w:val="407C1AB8"/>
    <w:rsid w:val="409E30E8"/>
    <w:rsid w:val="40A3B393"/>
    <w:rsid w:val="40ABDBFF"/>
    <w:rsid w:val="40AC3525"/>
    <w:rsid w:val="40B13652"/>
    <w:rsid w:val="40C94AA1"/>
    <w:rsid w:val="40CA3351"/>
    <w:rsid w:val="40FD6663"/>
    <w:rsid w:val="4114B328"/>
    <w:rsid w:val="41312E23"/>
    <w:rsid w:val="413BA686"/>
    <w:rsid w:val="414C611C"/>
    <w:rsid w:val="414FC31F"/>
    <w:rsid w:val="41C8F660"/>
    <w:rsid w:val="41D177D4"/>
    <w:rsid w:val="41E897DA"/>
    <w:rsid w:val="41EE8CA5"/>
    <w:rsid w:val="41F22C92"/>
    <w:rsid w:val="420ADBBD"/>
    <w:rsid w:val="4225F3EE"/>
    <w:rsid w:val="42378385"/>
    <w:rsid w:val="424E3931"/>
    <w:rsid w:val="42842B87"/>
    <w:rsid w:val="4297B7EF"/>
    <w:rsid w:val="429E6AE3"/>
    <w:rsid w:val="42BC6CF6"/>
    <w:rsid w:val="42BF4104"/>
    <w:rsid w:val="42E1D531"/>
    <w:rsid w:val="42FF0756"/>
    <w:rsid w:val="43181E46"/>
    <w:rsid w:val="431A443C"/>
    <w:rsid w:val="43649722"/>
    <w:rsid w:val="436EF0DE"/>
    <w:rsid w:val="43A871E3"/>
    <w:rsid w:val="43B497B1"/>
    <w:rsid w:val="43C85BCC"/>
    <w:rsid w:val="4400586B"/>
    <w:rsid w:val="44A6E6DE"/>
    <w:rsid w:val="44AF98CD"/>
    <w:rsid w:val="44C31205"/>
    <w:rsid w:val="44D01743"/>
    <w:rsid w:val="44E4A1D3"/>
    <w:rsid w:val="44E51E29"/>
    <w:rsid w:val="44E9CF74"/>
    <w:rsid w:val="44F74333"/>
    <w:rsid w:val="4531EFAD"/>
    <w:rsid w:val="455516CA"/>
    <w:rsid w:val="45591A61"/>
    <w:rsid w:val="455A066D"/>
    <w:rsid w:val="456FEC3C"/>
    <w:rsid w:val="4599031D"/>
    <w:rsid w:val="45A5102D"/>
    <w:rsid w:val="45DB394B"/>
    <w:rsid w:val="45E3DE7E"/>
    <w:rsid w:val="46141C24"/>
    <w:rsid w:val="46235CB7"/>
    <w:rsid w:val="4625199F"/>
    <w:rsid w:val="46410D48"/>
    <w:rsid w:val="467E924A"/>
    <w:rsid w:val="46B2DF41"/>
    <w:rsid w:val="46C49270"/>
    <w:rsid w:val="46CF5082"/>
    <w:rsid w:val="474348E2"/>
    <w:rsid w:val="476E7FE2"/>
    <w:rsid w:val="4784546E"/>
    <w:rsid w:val="478B1D65"/>
    <w:rsid w:val="478B3F27"/>
    <w:rsid w:val="479F7384"/>
    <w:rsid w:val="47A5B172"/>
    <w:rsid w:val="47BF8C7F"/>
    <w:rsid w:val="47DABD67"/>
    <w:rsid w:val="47DF7CC9"/>
    <w:rsid w:val="47F9B033"/>
    <w:rsid w:val="481B14CC"/>
    <w:rsid w:val="4840EF11"/>
    <w:rsid w:val="488AA773"/>
    <w:rsid w:val="4893555D"/>
    <w:rsid w:val="489625B5"/>
    <w:rsid w:val="48C1ACC8"/>
    <w:rsid w:val="492E483F"/>
    <w:rsid w:val="4944ECA2"/>
    <w:rsid w:val="495037C4"/>
    <w:rsid w:val="4953264C"/>
    <w:rsid w:val="49CD1ECF"/>
    <w:rsid w:val="49E31CF8"/>
    <w:rsid w:val="49F51A78"/>
    <w:rsid w:val="4A43C253"/>
    <w:rsid w:val="4A665437"/>
    <w:rsid w:val="4A6B029C"/>
    <w:rsid w:val="4A6B80F5"/>
    <w:rsid w:val="4A758ED9"/>
    <w:rsid w:val="4A767853"/>
    <w:rsid w:val="4AC2F188"/>
    <w:rsid w:val="4AEC706C"/>
    <w:rsid w:val="4AEF906E"/>
    <w:rsid w:val="4AFFC49E"/>
    <w:rsid w:val="4B080D97"/>
    <w:rsid w:val="4B24EADA"/>
    <w:rsid w:val="4B4C5D91"/>
    <w:rsid w:val="4B513012"/>
    <w:rsid w:val="4B9AB2C6"/>
    <w:rsid w:val="4BC34652"/>
    <w:rsid w:val="4BC8CF7D"/>
    <w:rsid w:val="4BD0FDFD"/>
    <w:rsid w:val="4BD3421F"/>
    <w:rsid w:val="4BFC1970"/>
    <w:rsid w:val="4C0EA7AA"/>
    <w:rsid w:val="4C1E232D"/>
    <w:rsid w:val="4C295B0F"/>
    <w:rsid w:val="4C45FBC3"/>
    <w:rsid w:val="4C5F42A4"/>
    <w:rsid w:val="4C7DD317"/>
    <w:rsid w:val="4C833D13"/>
    <w:rsid w:val="4C9A76C1"/>
    <w:rsid w:val="4CBC52F6"/>
    <w:rsid w:val="4CDA8F18"/>
    <w:rsid w:val="4CF70614"/>
    <w:rsid w:val="4CFC4ADD"/>
    <w:rsid w:val="4D05BEB1"/>
    <w:rsid w:val="4D2D8C2B"/>
    <w:rsid w:val="4D495A4F"/>
    <w:rsid w:val="4D6102CA"/>
    <w:rsid w:val="4D8A0F44"/>
    <w:rsid w:val="4DC709A2"/>
    <w:rsid w:val="4DC84C23"/>
    <w:rsid w:val="4DD1329C"/>
    <w:rsid w:val="4DD358E9"/>
    <w:rsid w:val="4DED052E"/>
    <w:rsid w:val="4DF2F8CA"/>
    <w:rsid w:val="4DFC5938"/>
    <w:rsid w:val="4E012E1E"/>
    <w:rsid w:val="4E04246C"/>
    <w:rsid w:val="4E0FAB1F"/>
    <w:rsid w:val="4E229A4D"/>
    <w:rsid w:val="4E315E2C"/>
    <w:rsid w:val="4E4FB8F6"/>
    <w:rsid w:val="4E50F483"/>
    <w:rsid w:val="4EB21B79"/>
    <w:rsid w:val="4EBC8103"/>
    <w:rsid w:val="4ECCBC4E"/>
    <w:rsid w:val="4EF6BF33"/>
    <w:rsid w:val="4F428FE8"/>
    <w:rsid w:val="4F4AC07A"/>
    <w:rsid w:val="4F7E8D81"/>
    <w:rsid w:val="4F9F2172"/>
    <w:rsid w:val="4FAA7FD5"/>
    <w:rsid w:val="4FC8DD68"/>
    <w:rsid w:val="502303D2"/>
    <w:rsid w:val="502BED37"/>
    <w:rsid w:val="50465D43"/>
    <w:rsid w:val="50485CA2"/>
    <w:rsid w:val="50498A41"/>
    <w:rsid w:val="505B009A"/>
    <w:rsid w:val="505C308C"/>
    <w:rsid w:val="50709886"/>
    <w:rsid w:val="5087D827"/>
    <w:rsid w:val="50BEAE66"/>
    <w:rsid w:val="50DB420F"/>
    <w:rsid w:val="50E5405C"/>
    <w:rsid w:val="513DB1A1"/>
    <w:rsid w:val="515AE4BD"/>
    <w:rsid w:val="51667C20"/>
    <w:rsid w:val="516D3B07"/>
    <w:rsid w:val="517A1C7C"/>
    <w:rsid w:val="51ADA669"/>
    <w:rsid w:val="51DC098A"/>
    <w:rsid w:val="51DCF1DD"/>
    <w:rsid w:val="522A19EB"/>
    <w:rsid w:val="522D46F9"/>
    <w:rsid w:val="523490DF"/>
    <w:rsid w:val="5255F238"/>
    <w:rsid w:val="527446D2"/>
    <w:rsid w:val="52777AEB"/>
    <w:rsid w:val="52BD83D7"/>
    <w:rsid w:val="52C51CF8"/>
    <w:rsid w:val="52DC12B3"/>
    <w:rsid w:val="53B46D0A"/>
    <w:rsid w:val="53F48EAD"/>
    <w:rsid w:val="54527B42"/>
    <w:rsid w:val="54671063"/>
    <w:rsid w:val="549E665F"/>
    <w:rsid w:val="54B55E33"/>
    <w:rsid w:val="54B9105E"/>
    <w:rsid w:val="54DE243C"/>
    <w:rsid w:val="550B87B2"/>
    <w:rsid w:val="55200683"/>
    <w:rsid w:val="554A9A8E"/>
    <w:rsid w:val="554FB041"/>
    <w:rsid w:val="5561A304"/>
    <w:rsid w:val="55ADEF74"/>
    <w:rsid w:val="55CA1253"/>
    <w:rsid w:val="55F09FBE"/>
    <w:rsid w:val="55F273B4"/>
    <w:rsid w:val="55FD5B7A"/>
    <w:rsid w:val="55FE2AA1"/>
    <w:rsid w:val="561393B7"/>
    <w:rsid w:val="5615E386"/>
    <w:rsid w:val="56297916"/>
    <w:rsid w:val="564AFB18"/>
    <w:rsid w:val="569E92DA"/>
    <w:rsid w:val="56C7D3BB"/>
    <w:rsid w:val="5709663B"/>
    <w:rsid w:val="57209EC5"/>
    <w:rsid w:val="5726A17F"/>
    <w:rsid w:val="57532152"/>
    <w:rsid w:val="575F5372"/>
    <w:rsid w:val="57779116"/>
    <w:rsid w:val="57799A3B"/>
    <w:rsid w:val="57924978"/>
    <w:rsid w:val="57972666"/>
    <w:rsid w:val="57984F22"/>
    <w:rsid w:val="57CE5641"/>
    <w:rsid w:val="57E310CC"/>
    <w:rsid w:val="57F97E41"/>
    <w:rsid w:val="58165508"/>
    <w:rsid w:val="58167F9D"/>
    <w:rsid w:val="581A9CE1"/>
    <w:rsid w:val="581FC800"/>
    <w:rsid w:val="582A3CC6"/>
    <w:rsid w:val="584D4AB6"/>
    <w:rsid w:val="58816D5D"/>
    <w:rsid w:val="58C57C6C"/>
    <w:rsid w:val="58DFAB81"/>
    <w:rsid w:val="58E7901B"/>
    <w:rsid w:val="58E7D7B9"/>
    <w:rsid w:val="59307F28"/>
    <w:rsid w:val="59315CF6"/>
    <w:rsid w:val="5949CDAB"/>
    <w:rsid w:val="596A5A95"/>
    <w:rsid w:val="5986CEA4"/>
    <w:rsid w:val="599EE4D7"/>
    <w:rsid w:val="59B02A42"/>
    <w:rsid w:val="59BA2F33"/>
    <w:rsid w:val="59EA6681"/>
    <w:rsid w:val="59F7C247"/>
    <w:rsid w:val="5A2A9EFA"/>
    <w:rsid w:val="5A3147C5"/>
    <w:rsid w:val="5A341CB1"/>
    <w:rsid w:val="5A394B00"/>
    <w:rsid w:val="5A4E23CB"/>
    <w:rsid w:val="5A602D48"/>
    <w:rsid w:val="5A73D938"/>
    <w:rsid w:val="5A94E7B6"/>
    <w:rsid w:val="5AB2C093"/>
    <w:rsid w:val="5ADB25A9"/>
    <w:rsid w:val="5B0E233B"/>
    <w:rsid w:val="5B0FDBD9"/>
    <w:rsid w:val="5B29DFE3"/>
    <w:rsid w:val="5B2ADC70"/>
    <w:rsid w:val="5B3257AB"/>
    <w:rsid w:val="5B3D9ABE"/>
    <w:rsid w:val="5B5B0A3B"/>
    <w:rsid w:val="5B6340C6"/>
    <w:rsid w:val="5B6A6940"/>
    <w:rsid w:val="5B7BAEC9"/>
    <w:rsid w:val="5B8B7A38"/>
    <w:rsid w:val="5BBA5F83"/>
    <w:rsid w:val="5BC8ACB4"/>
    <w:rsid w:val="5C0450E8"/>
    <w:rsid w:val="5C1EA251"/>
    <w:rsid w:val="5C26F7E9"/>
    <w:rsid w:val="5C3886F4"/>
    <w:rsid w:val="5C3FA05E"/>
    <w:rsid w:val="5C4BD208"/>
    <w:rsid w:val="5C7228CA"/>
    <w:rsid w:val="5C729C7F"/>
    <w:rsid w:val="5CD13449"/>
    <w:rsid w:val="5CD4A946"/>
    <w:rsid w:val="5CE2F4E9"/>
    <w:rsid w:val="5CFB41ED"/>
    <w:rsid w:val="5CFE2282"/>
    <w:rsid w:val="5D09A97C"/>
    <w:rsid w:val="5D0D4594"/>
    <w:rsid w:val="5D210785"/>
    <w:rsid w:val="5D218CCB"/>
    <w:rsid w:val="5D26A805"/>
    <w:rsid w:val="5D34D10D"/>
    <w:rsid w:val="5D636501"/>
    <w:rsid w:val="5DA47887"/>
    <w:rsid w:val="5DC40121"/>
    <w:rsid w:val="5DD3266F"/>
    <w:rsid w:val="5DFBDD46"/>
    <w:rsid w:val="5E03238F"/>
    <w:rsid w:val="5E406FD9"/>
    <w:rsid w:val="5E469652"/>
    <w:rsid w:val="5E54C363"/>
    <w:rsid w:val="5E77D6BD"/>
    <w:rsid w:val="5E7C7879"/>
    <w:rsid w:val="5E9DF4DE"/>
    <w:rsid w:val="5EA0BCCE"/>
    <w:rsid w:val="5EAAFDDB"/>
    <w:rsid w:val="5EB084A8"/>
    <w:rsid w:val="5EB2E0EC"/>
    <w:rsid w:val="5EC03E27"/>
    <w:rsid w:val="5EC9468D"/>
    <w:rsid w:val="5F180DE2"/>
    <w:rsid w:val="5F1DF93D"/>
    <w:rsid w:val="5F24AA64"/>
    <w:rsid w:val="5F39B583"/>
    <w:rsid w:val="5F77DFDC"/>
    <w:rsid w:val="5F82537F"/>
    <w:rsid w:val="5F90A12F"/>
    <w:rsid w:val="5FB4739A"/>
    <w:rsid w:val="5FD5E0A0"/>
    <w:rsid w:val="5FF15C08"/>
    <w:rsid w:val="5FF1A0C5"/>
    <w:rsid w:val="60084ACE"/>
    <w:rsid w:val="60112D72"/>
    <w:rsid w:val="604AEC66"/>
    <w:rsid w:val="606022EB"/>
    <w:rsid w:val="60991114"/>
    <w:rsid w:val="60EBE406"/>
    <w:rsid w:val="60F98BC1"/>
    <w:rsid w:val="610DC0AA"/>
    <w:rsid w:val="6134D1AC"/>
    <w:rsid w:val="613AB83F"/>
    <w:rsid w:val="615E7B06"/>
    <w:rsid w:val="617DDCE4"/>
    <w:rsid w:val="619A3424"/>
    <w:rsid w:val="619B18A3"/>
    <w:rsid w:val="61ED38B3"/>
    <w:rsid w:val="61FA3666"/>
    <w:rsid w:val="6227083B"/>
    <w:rsid w:val="62354FBF"/>
    <w:rsid w:val="62490BD3"/>
    <w:rsid w:val="6251BDCB"/>
    <w:rsid w:val="6260B623"/>
    <w:rsid w:val="6291FF4A"/>
    <w:rsid w:val="62A9DA60"/>
    <w:rsid w:val="62CBC628"/>
    <w:rsid w:val="6312340B"/>
    <w:rsid w:val="63170F9E"/>
    <w:rsid w:val="632A1CEB"/>
    <w:rsid w:val="635C78A5"/>
    <w:rsid w:val="63704037"/>
    <w:rsid w:val="639D6BF6"/>
    <w:rsid w:val="63AF3BC2"/>
    <w:rsid w:val="63C03C38"/>
    <w:rsid w:val="63C4D974"/>
    <w:rsid w:val="63D43C27"/>
    <w:rsid w:val="63D6C8BF"/>
    <w:rsid w:val="63DBB41A"/>
    <w:rsid w:val="63F6447B"/>
    <w:rsid w:val="63FCC8EF"/>
    <w:rsid w:val="64064BD6"/>
    <w:rsid w:val="640BFBEE"/>
    <w:rsid w:val="64299753"/>
    <w:rsid w:val="6437FAFF"/>
    <w:rsid w:val="64425618"/>
    <w:rsid w:val="645C5D92"/>
    <w:rsid w:val="647ABD9E"/>
    <w:rsid w:val="6495DE4B"/>
    <w:rsid w:val="649AB670"/>
    <w:rsid w:val="64AAC16E"/>
    <w:rsid w:val="64BF5B6A"/>
    <w:rsid w:val="64C3C609"/>
    <w:rsid w:val="64E838A9"/>
    <w:rsid w:val="64E8AF85"/>
    <w:rsid w:val="64FA75F1"/>
    <w:rsid w:val="651ADD52"/>
    <w:rsid w:val="6534B0F2"/>
    <w:rsid w:val="653D4455"/>
    <w:rsid w:val="6567C53B"/>
    <w:rsid w:val="657EA7AF"/>
    <w:rsid w:val="65AAC4C6"/>
    <w:rsid w:val="65BF4F00"/>
    <w:rsid w:val="65C87DC6"/>
    <w:rsid w:val="65D1D2AB"/>
    <w:rsid w:val="65D299EC"/>
    <w:rsid w:val="65FACF8E"/>
    <w:rsid w:val="65FE2B96"/>
    <w:rsid w:val="660B550D"/>
    <w:rsid w:val="66347124"/>
    <w:rsid w:val="664101F5"/>
    <w:rsid w:val="665F7EEE"/>
    <w:rsid w:val="6673BB35"/>
    <w:rsid w:val="66AA8BC6"/>
    <w:rsid w:val="66DC2AFE"/>
    <w:rsid w:val="66F18645"/>
    <w:rsid w:val="66F4ACD8"/>
    <w:rsid w:val="671ADDB9"/>
    <w:rsid w:val="675BA967"/>
    <w:rsid w:val="6761ED12"/>
    <w:rsid w:val="677277F6"/>
    <w:rsid w:val="679FE66A"/>
    <w:rsid w:val="67D1BA78"/>
    <w:rsid w:val="683352EC"/>
    <w:rsid w:val="683D09D1"/>
    <w:rsid w:val="68444A3F"/>
    <w:rsid w:val="684F91BF"/>
    <w:rsid w:val="68612524"/>
    <w:rsid w:val="68697A77"/>
    <w:rsid w:val="686E849C"/>
    <w:rsid w:val="689F3AA8"/>
    <w:rsid w:val="68A485DF"/>
    <w:rsid w:val="68AAD6F5"/>
    <w:rsid w:val="68B20BDB"/>
    <w:rsid w:val="68B5A020"/>
    <w:rsid w:val="68EF932A"/>
    <w:rsid w:val="691B5849"/>
    <w:rsid w:val="69242BB4"/>
    <w:rsid w:val="693F2069"/>
    <w:rsid w:val="696AB821"/>
    <w:rsid w:val="697370AC"/>
    <w:rsid w:val="699E7D85"/>
    <w:rsid w:val="69AECEDF"/>
    <w:rsid w:val="69B5F21C"/>
    <w:rsid w:val="69F596AA"/>
    <w:rsid w:val="6A42EDD3"/>
    <w:rsid w:val="6A4F96AD"/>
    <w:rsid w:val="6A5BBF24"/>
    <w:rsid w:val="6A6007C8"/>
    <w:rsid w:val="6A63C85A"/>
    <w:rsid w:val="6A6B6366"/>
    <w:rsid w:val="6A73F8AD"/>
    <w:rsid w:val="6A78D193"/>
    <w:rsid w:val="6AA33994"/>
    <w:rsid w:val="6AE61755"/>
    <w:rsid w:val="6AE78397"/>
    <w:rsid w:val="6B7132E5"/>
    <w:rsid w:val="6B7C3684"/>
    <w:rsid w:val="6BB8645D"/>
    <w:rsid w:val="6BF03935"/>
    <w:rsid w:val="6C017F61"/>
    <w:rsid w:val="6C09C3A0"/>
    <w:rsid w:val="6C0B7F34"/>
    <w:rsid w:val="6C1E5C74"/>
    <w:rsid w:val="6C2A45B2"/>
    <w:rsid w:val="6C31DA9F"/>
    <w:rsid w:val="6C6FF549"/>
    <w:rsid w:val="6C76D3BD"/>
    <w:rsid w:val="6C8AB8CC"/>
    <w:rsid w:val="6C9E0B5B"/>
    <w:rsid w:val="6CA5653C"/>
    <w:rsid w:val="6CB08849"/>
    <w:rsid w:val="6CDDBF17"/>
    <w:rsid w:val="6D169EE8"/>
    <w:rsid w:val="6D1B1B9F"/>
    <w:rsid w:val="6D2D7420"/>
    <w:rsid w:val="6D4B8925"/>
    <w:rsid w:val="6D7E8D2E"/>
    <w:rsid w:val="6D889CC1"/>
    <w:rsid w:val="6D8C6F02"/>
    <w:rsid w:val="6DA76CD3"/>
    <w:rsid w:val="6DCD3FEE"/>
    <w:rsid w:val="6DD534F4"/>
    <w:rsid w:val="6DE7F620"/>
    <w:rsid w:val="6DE8F909"/>
    <w:rsid w:val="6E2501DA"/>
    <w:rsid w:val="6E4C0DB0"/>
    <w:rsid w:val="6E6017A6"/>
    <w:rsid w:val="6E66F1BB"/>
    <w:rsid w:val="6E6FF058"/>
    <w:rsid w:val="6EC38C34"/>
    <w:rsid w:val="6EC5999F"/>
    <w:rsid w:val="6EDAB653"/>
    <w:rsid w:val="6EDF6EB7"/>
    <w:rsid w:val="6EFB4AC8"/>
    <w:rsid w:val="6EFEB78B"/>
    <w:rsid w:val="6F01DEBB"/>
    <w:rsid w:val="6F0B2FD8"/>
    <w:rsid w:val="6F167B55"/>
    <w:rsid w:val="6F2C03F1"/>
    <w:rsid w:val="6F467D98"/>
    <w:rsid w:val="6F6B9065"/>
    <w:rsid w:val="6F6F3E8C"/>
    <w:rsid w:val="6F7964B9"/>
    <w:rsid w:val="6F7AEEFC"/>
    <w:rsid w:val="6F9960EB"/>
    <w:rsid w:val="6FAB1F58"/>
    <w:rsid w:val="6FB475D3"/>
    <w:rsid w:val="700F821A"/>
    <w:rsid w:val="701FEF5D"/>
    <w:rsid w:val="70315516"/>
    <w:rsid w:val="705A8B1C"/>
    <w:rsid w:val="70716DAD"/>
    <w:rsid w:val="7076A7A0"/>
    <w:rsid w:val="7090A401"/>
    <w:rsid w:val="70B5E10A"/>
    <w:rsid w:val="70CFF9E4"/>
    <w:rsid w:val="70FCC084"/>
    <w:rsid w:val="7111ECE6"/>
    <w:rsid w:val="71146959"/>
    <w:rsid w:val="7118EA6C"/>
    <w:rsid w:val="7118F172"/>
    <w:rsid w:val="7125DE82"/>
    <w:rsid w:val="712755A2"/>
    <w:rsid w:val="712DE5FA"/>
    <w:rsid w:val="7156CDDA"/>
    <w:rsid w:val="71667DDB"/>
    <w:rsid w:val="71953215"/>
    <w:rsid w:val="71D70026"/>
    <w:rsid w:val="71D9F437"/>
    <w:rsid w:val="7247336C"/>
    <w:rsid w:val="725D37B6"/>
    <w:rsid w:val="726CC8B8"/>
    <w:rsid w:val="72727412"/>
    <w:rsid w:val="72988E44"/>
    <w:rsid w:val="729C4C6D"/>
    <w:rsid w:val="72B81738"/>
    <w:rsid w:val="72C590F9"/>
    <w:rsid w:val="72E5A06F"/>
    <w:rsid w:val="72E6C738"/>
    <w:rsid w:val="731F4D78"/>
    <w:rsid w:val="735DD7A2"/>
    <w:rsid w:val="73A97C4B"/>
    <w:rsid w:val="7404ACFD"/>
    <w:rsid w:val="74239CB7"/>
    <w:rsid w:val="742BA238"/>
    <w:rsid w:val="743C195A"/>
    <w:rsid w:val="745B9240"/>
    <w:rsid w:val="747B13B4"/>
    <w:rsid w:val="749EB6D3"/>
    <w:rsid w:val="74CD2D00"/>
    <w:rsid w:val="75089856"/>
    <w:rsid w:val="7511D55A"/>
    <w:rsid w:val="753EA1D6"/>
    <w:rsid w:val="755F7CA0"/>
    <w:rsid w:val="756DE000"/>
    <w:rsid w:val="7584A45B"/>
    <w:rsid w:val="759EDF01"/>
    <w:rsid w:val="75AA114D"/>
    <w:rsid w:val="75D0F0FC"/>
    <w:rsid w:val="75E600A4"/>
    <w:rsid w:val="75F91759"/>
    <w:rsid w:val="75FAD37A"/>
    <w:rsid w:val="760A6442"/>
    <w:rsid w:val="7675D798"/>
    <w:rsid w:val="7688BDB6"/>
    <w:rsid w:val="772074BC"/>
    <w:rsid w:val="7722D8B6"/>
    <w:rsid w:val="7735BE0C"/>
    <w:rsid w:val="773D5729"/>
    <w:rsid w:val="775E2DAB"/>
    <w:rsid w:val="77679A92"/>
    <w:rsid w:val="7795F155"/>
    <w:rsid w:val="77B1F67E"/>
    <w:rsid w:val="77CA122A"/>
    <w:rsid w:val="77EBBCEF"/>
    <w:rsid w:val="781B8349"/>
    <w:rsid w:val="782730C9"/>
    <w:rsid w:val="7848560D"/>
    <w:rsid w:val="784ACFE1"/>
    <w:rsid w:val="78566A05"/>
    <w:rsid w:val="785AF114"/>
    <w:rsid w:val="786D6DC8"/>
    <w:rsid w:val="786E78D8"/>
    <w:rsid w:val="7879E39A"/>
    <w:rsid w:val="78B3A987"/>
    <w:rsid w:val="78B3B236"/>
    <w:rsid w:val="78E45509"/>
    <w:rsid w:val="78F345D5"/>
    <w:rsid w:val="7902D5B2"/>
    <w:rsid w:val="79085065"/>
    <w:rsid w:val="79153C0A"/>
    <w:rsid w:val="7920307D"/>
    <w:rsid w:val="79340F9E"/>
    <w:rsid w:val="793E1A73"/>
    <w:rsid w:val="797D9884"/>
    <w:rsid w:val="798657F9"/>
    <w:rsid w:val="7989B191"/>
    <w:rsid w:val="7993E2FF"/>
    <w:rsid w:val="7A0E65A7"/>
    <w:rsid w:val="7A29C96C"/>
    <w:rsid w:val="7A755C7E"/>
    <w:rsid w:val="7A8DF3A8"/>
    <w:rsid w:val="7A9FC274"/>
    <w:rsid w:val="7B055738"/>
    <w:rsid w:val="7B0F3BA6"/>
    <w:rsid w:val="7B1158F5"/>
    <w:rsid w:val="7B1823C4"/>
    <w:rsid w:val="7B229FFA"/>
    <w:rsid w:val="7B266299"/>
    <w:rsid w:val="7B40CD47"/>
    <w:rsid w:val="7B467358"/>
    <w:rsid w:val="7B46CD68"/>
    <w:rsid w:val="7B4D6F49"/>
    <w:rsid w:val="7BD7228A"/>
    <w:rsid w:val="7BDC10B4"/>
    <w:rsid w:val="7BDEBA2C"/>
    <w:rsid w:val="7BDEF86B"/>
    <w:rsid w:val="7BE38D28"/>
    <w:rsid w:val="7C26C1FA"/>
    <w:rsid w:val="7C3BC07C"/>
    <w:rsid w:val="7C4D9DCB"/>
    <w:rsid w:val="7C61F145"/>
    <w:rsid w:val="7CF7016C"/>
    <w:rsid w:val="7CF930D9"/>
    <w:rsid w:val="7D0F13E6"/>
    <w:rsid w:val="7D344885"/>
    <w:rsid w:val="7D9CFA8F"/>
    <w:rsid w:val="7DB6A1BF"/>
    <w:rsid w:val="7DBCD2F3"/>
    <w:rsid w:val="7DBFDC8D"/>
    <w:rsid w:val="7DD981A8"/>
    <w:rsid w:val="7E187C48"/>
    <w:rsid w:val="7E30BBAA"/>
    <w:rsid w:val="7E43A900"/>
    <w:rsid w:val="7E47A5E0"/>
    <w:rsid w:val="7E849956"/>
    <w:rsid w:val="7EAB7AF0"/>
    <w:rsid w:val="7EB6018D"/>
    <w:rsid w:val="7EE3AD9B"/>
    <w:rsid w:val="7EE3EAA8"/>
    <w:rsid w:val="7EE7E8C7"/>
    <w:rsid w:val="7F312820"/>
    <w:rsid w:val="7F8DB458"/>
    <w:rsid w:val="7FBABDFE"/>
    <w:rsid w:val="7FBBFBB2"/>
    <w:rsid w:val="7FC28E8A"/>
    <w:rsid w:val="7FD6A7F9"/>
    <w:rsid w:val="7FDFFAA9"/>
    <w:rsid w:val="7FF4BF9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6A88"/>
  <w15:docId w15:val="{919849A2-B3E4-41BE-ADC3-6FD4D1D3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375"/>
    <w:pPr>
      <w:spacing w:after="240" w:line="240" w:lineRule="auto"/>
    </w:pPr>
    <w:rPr>
      <w:rFonts w:ascii="Arial" w:hAnsi="Arial"/>
      <w:lang w:eastAsia="en-US"/>
    </w:rPr>
  </w:style>
  <w:style w:type="paragraph" w:styleId="Titre1">
    <w:name w:val="heading 1"/>
    <w:aliases w:val="1. Überschrift"/>
    <w:basedOn w:val="Normal"/>
    <w:next w:val="Normal"/>
    <w:link w:val="Titre1Car"/>
    <w:autoRedefine/>
    <w:uiPriority w:val="9"/>
    <w:qFormat/>
    <w:rsid w:val="008F1077"/>
    <w:pPr>
      <w:keepNext/>
      <w:keepLines/>
      <w:spacing w:before="480"/>
      <w:outlineLvl w:val="0"/>
    </w:pPr>
    <w:rPr>
      <w:rFonts w:eastAsiaTheme="majorEastAsia" w:cstheme="majorBidi"/>
      <w:b/>
      <w:bCs/>
      <w:szCs w:val="28"/>
    </w:rPr>
  </w:style>
  <w:style w:type="paragraph" w:styleId="Titre2">
    <w:name w:val="heading 2"/>
    <w:aliases w:val="2. Überschrift"/>
    <w:basedOn w:val="Normal"/>
    <w:next w:val="Normal"/>
    <w:link w:val="Titre2Car"/>
    <w:autoRedefine/>
    <w:uiPriority w:val="9"/>
    <w:unhideWhenUsed/>
    <w:qFormat/>
    <w:rsid w:val="00506083"/>
    <w:pPr>
      <w:keepNext/>
      <w:keepLines/>
      <w:numPr>
        <w:numId w:val="6"/>
      </w:numPr>
      <w:spacing w:before="240"/>
      <w:outlineLvl w:val="1"/>
    </w:pPr>
    <w:rPr>
      <w:rFonts w:eastAsiaTheme="majorEastAsia" w:cs="Arial"/>
      <w:b/>
      <w:bCs/>
      <w:szCs w:val="26"/>
    </w:rPr>
  </w:style>
  <w:style w:type="paragraph" w:styleId="Titre3">
    <w:name w:val="heading 3"/>
    <w:aliases w:val="3. Überschrift"/>
    <w:basedOn w:val="Normal"/>
    <w:next w:val="Normal"/>
    <w:link w:val="Titre3Car"/>
    <w:uiPriority w:val="9"/>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qFormat/>
    <w:rsid w:val="00506083"/>
    <w:pPr>
      <w:keepNext/>
      <w:keepLines/>
      <w:spacing w:before="240"/>
      <w:outlineLvl w:val="3"/>
    </w:pPr>
    <w:rPr>
      <w:rFonts w:eastAsiaTheme="majorEastAsia" w:cstheme="majorBidi"/>
      <w:b/>
      <w:bCs/>
      <w:iCs/>
    </w:rPr>
  </w:style>
  <w:style w:type="paragraph" w:styleId="Titre5">
    <w:name w:val="heading 5"/>
    <w:basedOn w:val="Normal"/>
    <w:next w:val="Normal"/>
    <w:link w:val="Titre5Car"/>
    <w:autoRedefine/>
    <w:uiPriority w:val="9"/>
    <w:unhideWhenUsed/>
    <w:qFormat/>
    <w:rsid w:val="00380D6F"/>
    <w:pPr>
      <w:keepNext/>
      <w:keepLines/>
      <w:numPr>
        <w:numId w:val="7"/>
      </w:numPr>
      <w:spacing w:before="40"/>
      <w:outlineLvl w:val="4"/>
    </w:pPr>
    <w:rPr>
      <w:rFonts w:eastAsiaTheme="majorEastAsia" w:cs="Arial"/>
      <w:b/>
      <w:noProof/>
    </w:rPr>
  </w:style>
  <w:style w:type="paragraph" w:styleId="Titre6">
    <w:name w:val="heading 6"/>
    <w:basedOn w:val="Normal"/>
    <w:next w:val="Normal"/>
    <w:link w:val="Titre6Car"/>
    <w:uiPriority w:val="9"/>
    <w:semiHidden/>
    <w:unhideWhenUsed/>
    <w:qFormat/>
    <w:rsid w:val="008A6E41"/>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8A6E41"/>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8A6E41"/>
    <w:pPr>
      <w:keepNext/>
      <w:keepLines/>
      <w:spacing w:before="120"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8A6E41"/>
    <w:pPr>
      <w:keepNext/>
      <w:keepLines/>
      <w:spacing w:before="120"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iPriority w:val="99"/>
    <w:unhideWhenUsed/>
    <w:rsid w:val="00676462"/>
    <w:pPr>
      <w:tabs>
        <w:tab w:val="center" w:pos="4536"/>
        <w:tab w:val="right" w:pos="9072"/>
      </w:tabs>
    </w:pPr>
  </w:style>
  <w:style w:type="character" w:customStyle="1" w:styleId="PieddepageCar">
    <w:name w:val="Pied de page Car"/>
    <w:basedOn w:val="Policepardfaut"/>
    <w:link w:val="Pieddepage"/>
    <w:uiPriority w:val="99"/>
    <w:rsid w:val="00676462"/>
    <w:rPr>
      <w:rFonts w:ascii="Arial" w:eastAsiaTheme="minorHAnsi" w:hAnsi="Arial"/>
      <w:lang w:eastAsia="en-US"/>
    </w:rPr>
  </w:style>
  <w:style w:type="paragraph" w:styleId="Sansinterligne">
    <w:name w:val="No Spacing"/>
    <w:basedOn w:val="Normal"/>
    <w:uiPriority w:val="1"/>
    <w:unhideWhenUsed/>
    <w:qFormat/>
    <w:rsid w:val="00676462"/>
  </w:style>
  <w:style w:type="paragraph" w:styleId="En-tte">
    <w:name w:val="header"/>
    <w:basedOn w:val="Normal"/>
    <w:link w:val="En-tteCar"/>
    <w:uiPriority w:val="99"/>
    <w:unhideWhenUsed/>
    <w:rsid w:val="00676462"/>
    <w:pPr>
      <w:tabs>
        <w:tab w:val="center" w:pos="4536"/>
        <w:tab w:val="right" w:pos="9072"/>
      </w:tabs>
    </w:pPr>
  </w:style>
  <w:style w:type="character" w:customStyle="1" w:styleId="En-tteCar">
    <w:name w:val="En-tête Car"/>
    <w:basedOn w:val="Policepardfaut"/>
    <w:link w:val="En-tte"/>
    <w:uiPriority w:val="99"/>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uiPriority w:val="3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9"/>
    <w:rsid w:val="008F1077"/>
    <w:rPr>
      <w:rFonts w:ascii="Arial" w:eastAsiaTheme="majorEastAsia" w:hAnsi="Arial" w:cstheme="majorBidi"/>
      <w:b/>
      <w:bCs/>
      <w:szCs w:val="28"/>
      <w:lang w:eastAsia="en-US"/>
    </w:rPr>
  </w:style>
  <w:style w:type="character" w:customStyle="1" w:styleId="Titre2Car">
    <w:name w:val="Titre 2 Car"/>
    <w:aliases w:val="2. Überschrift Car"/>
    <w:basedOn w:val="Policepardfaut"/>
    <w:link w:val="Titre2"/>
    <w:uiPriority w:val="9"/>
    <w:rsid w:val="00506083"/>
    <w:rPr>
      <w:rFonts w:ascii="Arial" w:eastAsiaTheme="majorEastAsia" w:hAnsi="Arial" w:cs="Arial"/>
      <w:b/>
      <w:bCs/>
      <w:szCs w:val="26"/>
      <w:lang w:eastAsia="en-US"/>
    </w:rPr>
  </w:style>
  <w:style w:type="character" w:customStyle="1" w:styleId="Titre3Car">
    <w:name w:val="Titre 3 Car"/>
    <w:aliases w:val="3. Überschrift Car"/>
    <w:basedOn w:val="Policepardfaut"/>
    <w:link w:val="Titre3"/>
    <w:uiPriority w:val="9"/>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506083"/>
    <w:rPr>
      <w:rFonts w:ascii="Arial" w:eastAsiaTheme="majorEastAsia" w:hAnsi="Arial" w:cstheme="majorBidi"/>
      <w:b/>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rsid w:val="00380D6F"/>
    <w:rPr>
      <w:rFonts w:ascii="Arial" w:eastAsiaTheme="majorEastAsia" w:hAnsi="Arial" w:cs="Arial"/>
      <w:b/>
      <w:noProof/>
      <w:lang w:eastAsia="en-US"/>
    </w:rPr>
  </w:style>
  <w:style w:type="paragraph" w:styleId="Paragraphedeliste">
    <w:name w:val="List Paragraph"/>
    <w:basedOn w:val="Normal"/>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M2">
    <w:name w:val="toc 2"/>
    <w:basedOn w:val="Normal"/>
    <w:next w:val="Normal"/>
    <w:autoRedefine/>
    <w:uiPriority w:val="39"/>
    <w:unhideWhenUsed/>
    <w:rsid w:val="001E030D"/>
    <w:pPr>
      <w:tabs>
        <w:tab w:val="left" w:pos="1134"/>
        <w:tab w:val="right" w:leader="dot" w:pos="9061"/>
      </w:tabs>
      <w:spacing w:after="0"/>
      <w:ind w:left="1134" w:hanging="567"/>
    </w:pPr>
    <w:rPr>
      <w:rFonts w:eastAsiaTheme="majorEastAsia" w:cstheme="majorBidi"/>
      <w:noProof/>
    </w:rPr>
  </w:style>
  <w:style w:type="character" w:customStyle="1" w:styleId="ZulschenderTextZchn">
    <w:name w:val="Zu löschender Text Zchn"/>
    <w:basedOn w:val="Policepardfaut"/>
    <w:link w:val="ZulschenderText"/>
    <w:rsid w:val="008F0375"/>
    <w:rPr>
      <w:rFonts w:ascii="Arial" w:hAnsi="Arial"/>
      <w:i/>
      <w:color w:val="ED7D31" w:themeColor="accent2"/>
      <w:lang w:eastAsia="en-US"/>
    </w:rPr>
  </w:style>
  <w:style w:type="paragraph" w:styleId="TM1">
    <w:name w:val="toc 1"/>
    <w:basedOn w:val="Normal"/>
    <w:next w:val="Normal"/>
    <w:autoRedefine/>
    <w:uiPriority w:val="39"/>
    <w:unhideWhenUsed/>
    <w:rsid w:val="00F14473"/>
    <w:pPr>
      <w:tabs>
        <w:tab w:val="left" w:pos="567"/>
        <w:tab w:val="right" w:leader="dot" w:pos="9061"/>
      </w:tabs>
      <w:spacing w:before="240" w:after="0"/>
      <w:ind w:left="567" w:hanging="567"/>
    </w:pPr>
    <w:rPr>
      <w:b/>
    </w:rPr>
  </w:style>
  <w:style w:type="character" w:styleId="Lienhypertexte">
    <w:name w:val="Hyperlink"/>
    <w:basedOn w:val="Policepardfau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Policepardfaut"/>
    <w:link w:val="ZwischenberschriftohneAbstand"/>
    <w:rsid w:val="0030370B"/>
    <w:rPr>
      <w:rFonts w:ascii="Arial" w:hAnsi="Arial"/>
      <w:lang w:eastAsia="en-US"/>
    </w:rPr>
  </w:style>
  <w:style w:type="character" w:customStyle="1" w:styleId="ZwischenberschriftmitAbstandZchn">
    <w:name w:val="Zwischenüberschrift mit Abstand Zchn"/>
    <w:basedOn w:val="Policepardfaut"/>
    <w:link w:val="ZwischenberschriftmitAbstand"/>
    <w:rsid w:val="00B70158"/>
    <w:rPr>
      <w:rFonts w:ascii="Arial" w:hAnsi="Arial"/>
      <w:lang w:eastAsia="en-US"/>
    </w:rPr>
  </w:style>
  <w:style w:type="paragraph" w:styleId="TM3">
    <w:name w:val="toc 3"/>
    <w:basedOn w:val="Normal"/>
    <w:next w:val="Normal"/>
    <w:autoRedefine/>
    <w:uiPriority w:val="39"/>
    <w:unhideWhenUsed/>
    <w:rsid w:val="0019640D"/>
    <w:pPr>
      <w:spacing w:after="100"/>
    </w:pPr>
  </w:style>
  <w:style w:type="paragraph" w:styleId="TM4">
    <w:name w:val="toc 4"/>
    <w:basedOn w:val="Normal"/>
    <w:next w:val="Normal"/>
    <w:autoRedefine/>
    <w:uiPriority w:val="39"/>
    <w:unhideWhenUsed/>
    <w:rsid w:val="0019640D"/>
    <w:pPr>
      <w:spacing w:after="100"/>
    </w:p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sid w:val="006C7EFB"/>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6C7EFB"/>
    <w:rPr>
      <w:b/>
      <w:bCs/>
    </w:rPr>
  </w:style>
  <w:style w:type="character" w:customStyle="1" w:styleId="ObjetducommentaireCar">
    <w:name w:val="Objet du commentaire Car"/>
    <w:basedOn w:val="CommentaireCar"/>
    <w:link w:val="Objetducommentaire"/>
    <w:uiPriority w:val="99"/>
    <w:semiHidden/>
    <w:rsid w:val="006C7EFB"/>
    <w:rPr>
      <w:rFonts w:ascii="Arial" w:hAnsi="Arial"/>
      <w:b/>
      <w:bCs/>
      <w:sz w:val="20"/>
      <w:szCs w:val="20"/>
      <w:lang w:eastAsia="en-US"/>
    </w:rPr>
  </w:style>
  <w:style w:type="paragraph" w:customStyle="1" w:styleId="Default">
    <w:name w:val="Default"/>
    <w:rsid w:val="00A54FCF"/>
    <w:pPr>
      <w:autoSpaceDE w:val="0"/>
      <w:autoSpaceDN w:val="0"/>
      <w:adjustRightInd w:val="0"/>
      <w:spacing w:after="0" w:line="240" w:lineRule="auto"/>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F77E16"/>
    <w:pPr>
      <w:spacing w:after="0"/>
    </w:pPr>
    <w:rPr>
      <w:sz w:val="20"/>
      <w:szCs w:val="20"/>
    </w:rPr>
  </w:style>
  <w:style w:type="character" w:customStyle="1" w:styleId="NotedebasdepageCar">
    <w:name w:val="Note de bas de page Car"/>
    <w:basedOn w:val="Policepardfaut"/>
    <w:link w:val="Notedebasdepage"/>
    <w:uiPriority w:val="99"/>
    <w:semiHidden/>
    <w:rsid w:val="00F77E16"/>
    <w:rPr>
      <w:rFonts w:ascii="Arial" w:hAnsi="Arial"/>
      <w:sz w:val="20"/>
      <w:szCs w:val="20"/>
      <w:lang w:eastAsia="en-US"/>
    </w:rPr>
  </w:style>
  <w:style w:type="character" w:styleId="Appelnotedebasdep">
    <w:name w:val="footnote reference"/>
    <w:basedOn w:val="Policepardfaut"/>
    <w:uiPriority w:val="99"/>
    <w:semiHidden/>
    <w:unhideWhenUsed/>
    <w:rsid w:val="00F77E16"/>
    <w:rPr>
      <w:vertAlign w:val="superscript"/>
    </w:rPr>
  </w:style>
  <w:style w:type="paragraph" w:styleId="Rvision">
    <w:name w:val="Revision"/>
    <w:hidden/>
    <w:uiPriority w:val="99"/>
    <w:semiHidden/>
    <w:rsid w:val="003605DF"/>
    <w:pPr>
      <w:spacing w:after="0" w:line="240" w:lineRule="auto"/>
    </w:pPr>
    <w:rPr>
      <w:rFonts w:ascii="Arial" w:hAnsi="Arial"/>
      <w:lang w:eastAsia="en-US"/>
    </w:rPr>
  </w:style>
  <w:style w:type="paragraph" w:customStyle="1" w:styleId="paragraph">
    <w:name w:val="paragraph"/>
    <w:basedOn w:val="Normal"/>
    <w:rsid w:val="00B731E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Policepardfaut"/>
    <w:rsid w:val="00B731E4"/>
  </w:style>
  <w:style w:type="character" w:customStyle="1" w:styleId="eop">
    <w:name w:val="eop"/>
    <w:basedOn w:val="Policepardfaut"/>
    <w:rsid w:val="00B731E4"/>
  </w:style>
  <w:style w:type="character" w:customStyle="1" w:styleId="tabchar">
    <w:name w:val="tabchar"/>
    <w:basedOn w:val="Policepardfaut"/>
    <w:rsid w:val="00E92768"/>
  </w:style>
  <w:style w:type="table" w:customStyle="1" w:styleId="Gitternetztabelle4Akzent31">
    <w:name w:val="Gitternetztabelle 4 – Akzent 31"/>
    <w:basedOn w:val="TableauNormal"/>
    <w:uiPriority w:val="49"/>
    <w:rsid w:val="003F0BFB"/>
    <w:pPr>
      <w:spacing w:after="0" w:line="240" w:lineRule="auto"/>
    </w:pPr>
    <w:rPr>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enhypertextesuivivisit">
    <w:name w:val="FollowedHyperlink"/>
    <w:basedOn w:val="Policepardfaut"/>
    <w:uiPriority w:val="99"/>
    <w:semiHidden/>
    <w:unhideWhenUsed/>
    <w:rsid w:val="00622258"/>
    <w:rPr>
      <w:color w:val="954F72" w:themeColor="followedHyperlink"/>
      <w:u w:val="single"/>
    </w:rPr>
  </w:style>
  <w:style w:type="paragraph" w:styleId="NormalWeb">
    <w:name w:val="Normal (Web)"/>
    <w:basedOn w:val="Normal"/>
    <w:uiPriority w:val="99"/>
    <w:unhideWhenUsed/>
    <w:rsid w:val="00931331"/>
    <w:pPr>
      <w:spacing w:before="100" w:beforeAutospacing="1" w:after="100" w:afterAutospacing="1"/>
    </w:pPr>
    <w:rPr>
      <w:rFonts w:ascii="Calibri" w:hAnsi="Calibri" w:cs="Calibri"/>
      <w:lang w:eastAsia="de-DE"/>
    </w:rPr>
  </w:style>
  <w:style w:type="character" w:customStyle="1" w:styleId="NichtaufgelsteErwhnung1">
    <w:name w:val="Nicht aufgelöste Erwähnung1"/>
    <w:basedOn w:val="Policepardfaut"/>
    <w:uiPriority w:val="99"/>
    <w:semiHidden/>
    <w:unhideWhenUsed/>
    <w:rsid w:val="006E4D96"/>
    <w:rPr>
      <w:color w:val="605E5C"/>
      <w:shd w:val="clear" w:color="auto" w:fill="E1DFDD"/>
    </w:rPr>
  </w:style>
  <w:style w:type="character" w:styleId="Mentionnonrsolue">
    <w:name w:val="Unresolved Mention"/>
    <w:basedOn w:val="Policepardfaut"/>
    <w:uiPriority w:val="99"/>
    <w:unhideWhenUsed/>
    <w:rsid w:val="00B35AC4"/>
    <w:rPr>
      <w:color w:val="605E5C"/>
      <w:shd w:val="clear" w:color="auto" w:fill="E1DFDD"/>
    </w:rPr>
  </w:style>
  <w:style w:type="character" w:styleId="Mention">
    <w:name w:val="Mention"/>
    <w:basedOn w:val="Policepardfaut"/>
    <w:uiPriority w:val="99"/>
    <w:unhideWhenUsed/>
    <w:rsid w:val="00886A27"/>
    <w:rPr>
      <w:color w:val="2B579A"/>
      <w:shd w:val="clear" w:color="auto" w:fill="E1DFDD"/>
    </w:rPr>
  </w:style>
  <w:style w:type="paragraph" w:styleId="Lgende">
    <w:name w:val="caption"/>
    <w:basedOn w:val="Normal"/>
    <w:next w:val="Normal"/>
    <w:uiPriority w:val="35"/>
    <w:unhideWhenUsed/>
    <w:qFormat/>
    <w:rsid w:val="008F3CC9"/>
    <w:pPr>
      <w:spacing w:after="200"/>
    </w:pPr>
    <w:rPr>
      <w:rFonts w:asciiTheme="minorHAnsi" w:hAnsiTheme="minorHAnsi"/>
      <w:i/>
      <w:iCs/>
      <w:color w:val="44546A" w:themeColor="text2"/>
      <w:kern w:val="2"/>
      <w:sz w:val="18"/>
      <w:szCs w:val="18"/>
      <w:lang w:val="fr-BE"/>
      <w14:ligatures w14:val="standardContextual"/>
    </w:rPr>
  </w:style>
  <w:style w:type="character" w:styleId="Accentuation">
    <w:name w:val="Emphasis"/>
    <w:basedOn w:val="Policepardfaut"/>
    <w:uiPriority w:val="20"/>
    <w:qFormat/>
    <w:rsid w:val="008F3CC9"/>
    <w:rPr>
      <w:i/>
      <w:iCs/>
    </w:rPr>
  </w:style>
  <w:style w:type="paragraph" w:customStyle="1" w:styleId="heading4">
    <w:name w:val="heading4"/>
    <w:basedOn w:val="Titre4"/>
    <w:link w:val="heading4Char"/>
    <w:autoRedefine/>
    <w:qFormat/>
    <w:rsid w:val="00511AF2"/>
    <w:pPr>
      <w:spacing w:after="120"/>
      <w:ind w:left="720"/>
      <w:jc w:val="both"/>
    </w:pPr>
    <w:rPr>
      <w:rFonts w:ascii="Roboto" w:eastAsia="Arial" w:hAnsi="Roboto" w:cs="Arial"/>
      <w:lang w:val="fr-CD"/>
    </w:rPr>
  </w:style>
  <w:style w:type="character" w:customStyle="1" w:styleId="heading4Char">
    <w:name w:val="heading4 Char"/>
    <w:basedOn w:val="Policepardfaut"/>
    <w:link w:val="heading4"/>
    <w:rsid w:val="00511AF2"/>
    <w:rPr>
      <w:rFonts w:ascii="Roboto" w:eastAsia="Arial" w:hAnsi="Roboto" w:cs="Arial"/>
      <w:b/>
      <w:bCs/>
      <w:iCs/>
      <w:lang w:val="fr-CD" w:eastAsia="en-US"/>
    </w:rPr>
  </w:style>
  <w:style w:type="character" w:customStyle="1" w:styleId="Titre6Car">
    <w:name w:val="Titre 6 Car"/>
    <w:basedOn w:val="Policepardfaut"/>
    <w:link w:val="Titre6"/>
    <w:uiPriority w:val="9"/>
    <w:semiHidden/>
    <w:rsid w:val="008A6E41"/>
    <w:rPr>
      <w:rFonts w:eastAsiaTheme="majorEastAsia" w:cstheme="majorBidi"/>
      <w:i/>
      <w:iCs/>
      <w:color w:val="595959" w:themeColor="text1" w:themeTint="A6"/>
      <w:kern w:val="2"/>
      <w:lang w:val="en-US" w:eastAsia="en-US"/>
      <w14:ligatures w14:val="standardContextual"/>
    </w:rPr>
  </w:style>
  <w:style w:type="character" w:customStyle="1" w:styleId="Titre7Car">
    <w:name w:val="Titre 7 Car"/>
    <w:basedOn w:val="Policepardfaut"/>
    <w:link w:val="Titre7"/>
    <w:uiPriority w:val="9"/>
    <w:semiHidden/>
    <w:rsid w:val="008A6E41"/>
    <w:rPr>
      <w:rFonts w:eastAsiaTheme="majorEastAsia" w:cstheme="majorBidi"/>
      <w:color w:val="595959" w:themeColor="text1" w:themeTint="A6"/>
      <w:kern w:val="2"/>
      <w:lang w:val="en-US" w:eastAsia="en-US"/>
      <w14:ligatures w14:val="standardContextual"/>
    </w:rPr>
  </w:style>
  <w:style w:type="character" w:customStyle="1" w:styleId="Titre8Car">
    <w:name w:val="Titre 8 Car"/>
    <w:basedOn w:val="Policepardfaut"/>
    <w:link w:val="Titre8"/>
    <w:uiPriority w:val="9"/>
    <w:semiHidden/>
    <w:rsid w:val="008A6E41"/>
    <w:rPr>
      <w:rFonts w:eastAsiaTheme="majorEastAsia" w:cstheme="majorBidi"/>
      <w:i/>
      <w:iCs/>
      <w:color w:val="272727" w:themeColor="text1" w:themeTint="D8"/>
      <w:kern w:val="2"/>
      <w:lang w:val="en-US" w:eastAsia="en-US"/>
      <w14:ligatures w14:val="standardContextual"/>
    </w:rPr>
  </w:style>
  <w:style w:type="character" w:customStyle="1" w:styleId="Titre9Car">
    <w:name w:val="Titre 9 Car"/>
    <w:basedOn w:val="Policepardfaut"/>
    <w:link w:val="Titre9"/>
    <w:uiPriority w:val="9"/>
    <w:semiHidden/>
    <w:rsid w:val="008A6E41"/>
    <w:rPr>
      <w:rFonts w:eastAsiaTheme="majorEastAsia" w:cstheme="majorBidi"/>
      <w:color w:val="272727" w:themeColor="text1" w:themeTint="D8"/>
      <w:kern w:val="2"/>
      <w:lang w:val="en-US" w:eastAsia="en-US"/>
      <w14:ligatures w14:val="standardContextual"/>
    </w:rPr>
  </w:style>
  <w:style w:type="paragraph" w:styleId="Sous-titre">
    <w:name w:val="Subtitle"/>
    <w:basedOn w:val="Normal"/>
    <w:next w:val="Normal"/>
    <w:link w:val="Sous-titreCar"/>
    <w:uiPriority w:val="11"/>
    <w:qFormat/>
    <w:rsid w:val="008A6E41"/>
    <w:pPr>
      <w:numPr>
        <w:ilvl w:val="1"/>
      </w:numPr>
      <w:spacing w:before="120" w:after="12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8A6E41"/>
    <w:rPr>
      <w:rFonts w:eastAsiaTheme="majorEastAsia" w:cstheme="majorBidi"/>
      <w:color w:val="595959" w:themeColor="text1" w:themeTint="A6"/>
      <w:spacing w:val="15"/>
      <w:kern w:val="2"/>
      <w:sz w:val="28"/>
      <w:szCs w:val="28"/>
      <w:lang w:val="en-US" w:eastAsia="en-US"/>
      <w14:ligatures w14:val="standardContextual"/>
    </w:rPr>
  </w:style>
  <w:style w:type="paragraph" w:styleId="Citation">
    <w:name w:val="Quote"/>
    <w:basedOn w:val="Normal"/>
    <w:next w:val="Normal"/>
    <w:link w:val="CitationCar"/>
    <w:uiPriority w:val="29"/>
    <w:qFormat/>
    <w:rsid w:val="008A6E41"/>
    <w:pPr>
      <w:spacing w:before="160" w:after="120" w:line="259" w:lineRule="auto"/>
      <w:jc w:val="center"/>
    </w:pPr>
    <w:rPr>
      <w:rFonts w:asciiTheme="minorHAnsi" w:hAnsiTheme="minorHAns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8A6E41"/>
    <w:rPr>
      <w:i/>
      <w:iCs/>
      <w:color w:val="404040" w:themeColor="text1" w:themeTint="BF"/>
      <w:kern w:val="2"/>
      <w:lang w:val="en-US" w:eastAsia="en-US"/>
      <w14:ligatures w14:val="standardContextual"/>
    </w:rPr>
  </w:style>
  <w:style w:type="character" w:styleId="Accentuationintense">
    <w:name w:val="Intense Emphasis"/>
    <w:basedOn w:val="Policepardfaut"/>
    <w:uiPriority w:val="21"/>
    <w:qFormat/>
    <w:rsid w:val="008A6E41"/>
    <w:rPr>
      <w:i/>
      <w:iCs/>
      <w:color w:val="2E74B5" w:themeColor="accent1" w:themeShade="BF"/>
    </w:rPr>
  </w:style>
  <w:style w:type="paragraph" w:styleId="Citationintense">
    <w:name w:val="Intense Quote"/>
    <w:basedOn w:val="Normal"/>
    <w:next w:val="Normal"/>
    <w:link w:val="CitationintenseCar"/>
    <w:uiPriority w:val="30"/>
    <w:qFormat/>
    <w:rsid w:val="008A6E41"/>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8A6E41"/>
    <w:rPr>
      <w:i/>
      <w:iCs/>
      <w:color w:val="2E74B5" w:themeColor="accent1" w:themeShade="BF"/>
      <w:kern w:val="2"/>
      <w:lang w:val="en-US" w:eastAsia="en-US"/>
      <w14:ligatures w14:val="standardContextual"/>
    </w:rPr>
  </w:style>
  <w:style w:type="character" w:styleId="Rfrenceintense">
    <w:name w:val="Intense Reference"/>
    <w:basedOn w:val="Policepardfaut"/>
    <w:uiPriority w:val="32"/>
    <w:qFormat/>
    <w:rsid w:val="008A6E41"/>
    <w:rPr>
      <w:b/>
      <w:bCs/>
      <w:smallCaps/>
      <w:color w:val="2E74B5" w:themeColor="accent1" w:themeShade="BF"/>
      <w:spacing w:val="5"/>
    </w:rPr>
  </w:style>
  <w:style w:type="paragraph" w:styleId="En-ttedetabledesmatires">
    <w:name w:val="TOC Heading"/>
    <w:basedOn w:val="Titre1"/>
    <w:next w:val="Normal"/>
    <w:uiPriority w:val="39"/>
    <w:unhideWhenUsed/>
    <w:qFormat/>
    <w:rsid w:val="008A6E41"/>
    <w:pPr>
      <w:pageBreakBefore/>
      <w:spacing w:before="240" w:after="0" w:line="259" w:lineRule="auto"/>
      <w:ind w:left="360" w:hanging="360"/>
      <w:mirrorIndents/>
      <w:outlineLvl w:val="9"/>
    </w:pPr>
    <w:rPr>
      <w:rFonts w:asciiTheme="minorHAnsi" w:hAnsiTheme="minorHAnsi" w:cs="Arial"/>
      <w:bCs w:val="0"/>
      <w:caps/>
      <w:color w:val="0D0D0D" w:themeColor="text1" w:themeTint="F2"/>
      <w:sz w:val="32"/>
      <w:szCs w:val="32"/>
      <w:lang w:val="en-US"/>
    </w:rPr>
  </w:style>
  <w:style w:type="character" w:styleId="lev">
    <w:name w:val="Strong"/>
    <w:basedOn w:val="Policepardfaut"/>
    <w:uiPriority w:val="22"/>
    <w:qFormat/>
    <w:rsid w:val="008A6E41"/>
    <w:rPr>
      <w:b/>
      <w:bCs/>
    </w:rPr>
  </w:style>
  <w:style w:type="paragraph" w:styleId="TM5">
    <w:name w:val="toc 5"/>
    <w:basedOn w:val="Normal"/>
    <w:next w:val="Normal"/>
    <w:autoRedefine/>
    <w:uiPriority w:val="39"/>
    <w:unhideWhenUsed/>
    <w:rsid w:val="008A6E41"/>
    <w:pPr>
      <w:spacing w:before="120" w:after="100" w:line="278" w:lineRule="auto"/>
      <w:ind w:left="960"/>
    </w:pPr>
    <w:rPr>
      <w:rFonts w:asciiTheme="minorHAnsi" w:eastAsiaTheme="minorEastAsia" w:hAnsiTheme="minorHAnsi"/>
      <w:kern w:val="2"/>
      <w:sz w:val="24"/>
      <w:szCs w:val="24"/>
      <w:lang w:val="en-US"/>
      <w14:ligatures w14:val="standardContextual"/>
    </w:rPr>
  </w:style>
  <w:style w:type="paragraph" w:styleId="TM6">
    <w:name w:val="toc 6"/>
    <w:basedOn w:val="Normal"/>
    <w:next w:val="Normal"/>
    <w:autoRedefine/>
    <w:uiPriority w:val="39"/>
    <w:unhideWhenUsed/>
    <w:rsid w:val="008A6E41"/>
    <w:pPr>
      <w:spacing w:before="120" w:after="100" w:line="278" w:lineRule="auto"/>
      <w:ind w:left="1200"/>
    </w:pPr>
    <w:rPr>
      <w:rFonts w:asciiTheme="minorHAnsi" w:eastAsiaTheme="minorEastAsia" w:hAnsiTheme="minorHAnsi"/>
      <w:kern w:val="2"/>
      <w:sz w:val="24"/>
      <w:szCs w:val="24"/>
      <w:lang w:val="en-US"/>
      <w14:ligatures w14:val="standardContextual"/>
    </w:rPr>
  </w:style>
  <w:style w:type="paragraph" w:styleId="TM7">
    <w:name w:val="toc 7"/>
    <w:basedOn w:val="Normal"/>
    <w:next w:val="Normal"/>
    <w:autoRedefine/>
    <w:uiPriority w:val="39"/>
    <w:unhideWhenUsed/>
    <w:rsid w:val="008A6E41"/>
    <w:pPr>
      <w:spacing w:before="120" w:after="100" w:line="278" w:lineRule="auto"/>
      <w:ind w:left="1440"/>
    </w:pPr>
    <w:rPr>
      <w:rFonts w:asciiTheme="minorHAnsi" w:eastAsiaTheme="minorEastAsia" w:hAnsiTheme="minorHAnsi"/>
      <w:kern w:val="2"/>
      <w:sz w:val="24"/>
      <w:szCs w:val="24"/>
      <w:lang w:val="en-US"/>
      <w14:ligatures w14:val="standardContextual"/>
    </w:rPr>
  </w:style>
  <w:style w:type="paragraph" w:styleId="TM8">
    <w:name w:val="toc 8"/>
    <w:basedOn w:val="Normal"/>
    <w:next w:val="Normal"/>
    <w:autoRedefine/>
    <w:uiPriority w:val="39"/>
    <w:unhideWhenUsed/>
    <w:rsid w:val="008A6E41"/>
    <w:pPr>
      <w:spacing w:before="120" w:after="100" w:line="278" w:lineRule="auto"/>
      <w:ind w:left="1680"/>
    </w:pPr>
    <w:rPr>
      <w:rFonts w:asciiTheme="minorHAnsi" w:eastAsiaTheme="minorEastAsia" w:hAnsiTheme="minorHAnsi"/>
      <w:kern w:val="2"/>
      <w:sz w:val="24"/>
      <w:szCs w:val="24"/>
      <w:lang w:val="en-US"/>
      <w14:ligatures w14:val="standardContextual"/>
    </w:rPr>
  </w:style>
  <w:style w:type="paragraph" w:styleId="TM9">
    <w:name w:val="toc 9"/>
    <w:basedOn w:val="Normal"/>
    <w:next w:val="Normal"/>
    <w:autoRedefine/>
    <w:uiPriority w:val="39"/>
    <w:unhideWhenUsed/>
    <w:rsid w:val="008A6E41"/>
    <w:pPr>
      <w:spacing w:before="120" w:after="100" w:line="278" w:lineRule="auto"/>
      <w:ind w:left="1920"/>
    </w:pPr>
    <w:rPr>
      <w:rFonts w:asciiTheme="minorHAnsi" w:eastAsiaTheme="minorEastAsia" w:hAnsiTheme="minorHAnsi"/>
      <w:kern w:val="2"/>
      <w:sz w:val="24"/>
      <w:szCs w:val="24"/>
      <w:lang w:val="en-US"/>
      <w14:ligatures w14:val="standardContextual"/>
    </w:rPr>
  </w:style>
  <w:style w:type="numbering" w:customStyle="1" w:styleId="CurrentList3">
    <w:name w:val="Current List3"/>
    <w:uiPriority w:val="99"/>
    <w:rsid w:val="00C7672D"/>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254">
      <w:bodyDiv w:val="1"/>
      <w:marLeft w:val="0"/>
      <w:marRight w:val="0"/>
      <w:marTop w:val="0"/>
      <w:marBottom w:val="0"/>
      <w:divBdr>
        <w:top w:val="none" w:sz="0" w:space="0" w:color="auto"/>
        <w:left w:val="none" w:sz="0" w:space="0" w:color="auto"/>
        <w:bottom w:val="none" w:sz="0" w:space="0" w:color="auto"/>
        <w:right w:val="none" w:sz="0" w:space="0" w:color="auto"/>
      </w:divBdr>
    </w:div>
    <w:div w:id="88235908">
      <w:bodyDiv w:val="1"/>
      <w:marLeft w:val="0"/>
      <w:marRight w:val="0"/>
      <w:marTop w:val="0"/>
      <w:marBottom w:val="0"/>
      <w:divBdr>
        <w:top w:val="none" w:sz="0" w:space="0" w:color="auto"/>
        <w:left w:val="none" w:sz="0" w:space="0" w:color="auto"/>
        <w:bottom w:val="none" w:sz="0" w:space="0" w:color="auto"/>
        <w:right w:val="none" w:sz="0" w:space="0" w:color="auto"/>
      </w:divBdr>
      <w:divsChild>
        <w:div w:id="1075129399">
          <w:marLeft w:val="0"/>
          <w:marRight w:val="0"/>
          <w:marTop w:val="0"/>
          <w:marBottom w:val="0"/>
          <w:divBdr>
            <w:top w:val="none" w:sz="0" w:space="0" w:color="auto"/>
            <w:left w:val="none" w:sz="0" w:space="0" w:color="auto"/>
            <w:bottom w:val="none" w:sz="0" w:space="0" w:color="auto"/>
            <w:right w:val="none" w:sz="0" w:space="0" w:color="auto"/>
          </w:divBdr>
        </w:div>
        <w:div w:id="1097601444">
          <w:marLeft w:val="0"/>
          <w:marRight w:val="0"/>
          <w:marTop w:val="0"/>
          <w:marBottom w:val="0"/>
          <w:divBdr>
            <w:top w:val="none" w:sz="0" w:space="0" w:color="auto"/>
            <w:left w:val="none" w:sz="0" w:space="0" w:color="auto"/>
            <w:bottom w:val="none" w:sz="0" w:space="0" w:color="auto"/>
            <w:right w:val="none" w:sz="0" w:space="0" w:color="auto"/>
          </w:divBdr>
        </w:div>
        <w:div w:id="1127744891">
          <w:marLeft w:val="0"/>
          <w:marRight w:val="0"/>
          <w:marTop w:val="0"/>
          <w:marBottom w:val="0"/>
          <w:divBdr>
            <w:top w:val="none" w:sz="0" w:space="0" w:color="auto"/>
            <w:left w:val="none" w:sz="0" w:space="0" w:color="auto"/>
            <w:bottom w:val="none" w:sz="0" w:space="0" w:color="auto"/>
            <w:right w:val="none" w:sz="0" w:space="0" w:color="auto"/>
          </w:divBdr>
        </w:div>
        <w:div w:id="1505896287">
          <w:marLeft w:val="0"/>
          <w:marRight w:val="0"/>
          <w:marTop w:val="0"/>
          <w:marBottom w:val="0"/>
          <w:divBdr>
            <w:top w:val="none" w:sz="0" w:space="0" w:color="auto"/>
            <w:left w:val="none" w:sz="0" w:space="0" w:color="auto"/>
            <w:bottom w:val="none" w:sz="0" w:space="0" w:color="auto"/>
            <w:right w:val="none" w:sz="0" w:space="0" w:color="auto"/>
          </w:divBdr>
        </w:div>
        <w:div w:id="1586258176">
          <w:marLeft w:val="0"/>
          <w:marRight w:val="0"/>
          <w:marTop w:val="0"/>
          <w:marBottom w:val="0"/>
          <w:divBdr>
            <w:top w:val="none" w:sz="0" w:space="0" w:color="auto"/>
            <w:left w:val="none" w:sz="0" w:space="0" w:color="auto"/>
            <w:bottom w:val="none" w:sz="0" w:space="0" w:color="auto"/>
            <w:right w:val="none" w:sz="0" w:space="0" w:color="auto"/>
          </w:divBdr>
        </w:div>
      </w:divsChild>
    </w:div>
    <w:div w:id="115562921">
      <w:bodyDiv w:val="1"/>
      <w:marLeft w:val="0"/>
      <w:marRight w:val="0"/>
      <w:marTop w:val="0"/>
      <w:marBottom w:val="0"/>
      <w:divBdr>
        <w:top w:val="none" w:sz="0" w:space="0" w:color="auto"/>
        <w:left w:val="none" w:sz="0" w:space="0" w:color="auto"/>
        <w:bottom w:val="none" w:sz="0" w:space="0" w:color="auto"/>
        <w:right w:val="none" w:sz="0" w:space="0" w:color="auto"/>
      </w:divBdr>
    </w:div>
    <w:div w:id="159003007">
      <w:bodyDiv w:val="1"/>
      <w:marLeft w:val="0"/>
      <w:marRight w:val="0"/>
      <w:marTop w:val="0"/>
      <w:marBottom w:val="0"/>
      <w:divBdr>
        <w:top w:val="none" w:sz="0" w:space="0" w:color="auto"/>
        <w:left w:val="none" w:sz="0" w:space="0" w:color="auto"/>
        <w:bottom w:val="none" w:sz="0" w:space="0" w:color="auto"/>
        <w:right w:val="none" w:sz="0" w:space="0" w:color="auto"/>
      </w:divBdr>
    </w:div>
    <w:div w:id="188110522">
      <w:bodyDiv w:val="1"/>
      <w:marLeft w:val="0"/>
      <w:marRight w:val="0"/>
      <w:marTop w:val="0"/>
      <w:marBottom w:val="0"/>
      <w:divBdr>
        <w:top w:val="none" w:sz="0" w:space="0" w:color="auto"/>
        <w:left w:val="none" w:sz="0" w:space="0" w:color="auto"/>
        <w:bottom w:val="none" w:sz="0" w:space="0" w:color="auto"/>
        <w:right w:val="none" w:sz="0" w:space="0" w:color="auto"/>
      </w:divBdr>
    </w:div>
    <w:div w:id="305208245">
      <w:bodyDiv w:val="1"/>
      <w:marLeft w:val="0"/>
      <w:marRight w:val="0"/>
      <w:marTop w:val="0"/>
      <w:marBottom w:val="0"/>
      <w:divBdr>
        <w:top w:val="none" w:sz="0" w:space="0" w:color="auto"/>
        <w:left w:val="none" w:sz="0" w:space="0" w:color="auto"/>
        <w:bottom w:val="none" w:sz="0" w:space="0" w:color="auto"/>
        <w:right w:val="none" w:sz="0" w:space="0" w:color="auto"/>
      </w:divBdr>
    </w:div>
    <w:div w:id="327909164">
      <w:bodyDiv w:val="1"/>
      <w:marLeft w:val="0"/>
      <w:marRight w:val="0"/>
      <w:marTop w:val="0"/>
      <w:marBottom w:val="0"/>
      <w:divBdr>
        <w:top w:val="none" w:sz="0" w:space="0" w:color="auto"/>
        <w:left w:val="none" w:sz="0" w:space="0" w:color="auto"/>
        <w:bottom w:val="none" w:sz="0" w:space="0" w:color="auto"/>
        <w:right w:val="none" w:sz="0" w:space="0" w:color="auto"/>
      </w:divBdr>
    </w:div>
    <w:div w:id="389110663">
      <w:bodyDiv w:val="1"/>
      <w:marLeft w:val="0"/>
      <w:marRight w:val="0"/>
      <w:marTop w:val="0"/>
      <w:marBottom w:val="0"/>
      <w:divBdr>
        <w:top w:val="none" w:sz="0" w:space="0" w:color="auto"/>
        <w:left w:val="none" w:sz="0" w:space="0" w:color="auto"/>
        <w:bottom w:val="none" w:sz="0" w:space="0" w:color="auto"/>
        <w:right w:val="none" w:sz="0" w:space="0" w:color="auto"/>
      </w:divBdr>
    </w:div>
    <w:div w:id="392588039">
      <w:bodyDiv w:val="1"/>
      <w:marLeft w:val="0"/>
      <w:marRight w:val="0"/>
      <w:marTop w:val="0"/>
      <w:marBottom w:val="0"/>
      <w:divBdr>
        <w:top w:val="none" w:sz="0" w:space="0" w:color="auto"/>
        <w:left w:val="none" w:sz="0" w:space="0" w:color="auto"/>
        <w:bottom w:val="none" w:sz="0" w:space="0" w:color="auto"/>
        <w:right w:val="none" w:sz="0" w:space="0" w:color="auto"/>
      </w:divBdr>
    </w:div>
    <w:div w:id="479883110">
      <w:bodyDiv w:val="1"/>
      <w:marLeft w:val="0"/>
      <w:marRight w:val="0"/>
      <w:marTop w:val="0"/>
      <w:marBottom w:val="0"/>
      <w:divBdr>
        <w:top w:val="none" w:sz="0" w:space="0" w:color="auto"/>
        <w:left w:val="none" w:sz="0" w:space="0" w:color="auto"/>
        <w:bottom w:val="none" w:sz="0" w:space="0" w:color="auto"/>
        <w:right w:val="none" w:sz="0" w:space="0" w:color="auto"/>
      </w:divBdr>
    </w:div>
    <w:div w:id="635379950">
      <w:bodyDiv w:val="1"/>
      <w:marLeft w:val="0"/>
      <w:marRight w:val="0"/>
      <w:marTop w:val="0"/>
      <w:marBottom w:val="0"/>
      <w:divBdr>
        <w:top w:val="none" w:sz="0" w:space="0" w:color="auto"/>
        <w:left w:val="none" w:sz="0" w:space="0" w:color="auto"/>
        <w:bottom w:val="none" w:sz="0" w:space="0" w:color="auto"/>
        <w:right w:val="none" w:sz="0" w:space="0" w:color="auto"/>
      </w:divBdr>
    </w:div>
    <w:div w:id="689910472">
      <w:bodyDiv w:val="1"/>
      <w:marLeft w:val="0"/>
      <w:marRight w:val="0"/>
      <w:marTop w:val="0"/>
      <w:marBottom w:val="0"/>
      <w:divBdr>
        <w:top w:val="none" w:sz="0" w:space="0" w:color="auto"/>
        <w:left w:val="none" w:sz="0" w:space="0" w:color="auto"/>
        <w:bottom w:val="none" w:sz="0" w:space="0" w:color="auto"/>
        <w:right w:val="none" w:sz="0" w:space="0" w:color="auto"/>
      </w:divBdr>
    </w:div>
    <w:div w:id="721489528">
      <w:bodyDiv w:val="1"/>
      <w:marLeft w:val="0"/>
      <w:marRight w:val="0"/>
      <w:marTop w:val="0"/>
      <w:marBottom w:val="0"/>
      <w:divBdr>
        <w:top w:val="none" w:sz="0" w:space="0" w:color="auto"/>
        <w:left w:val="none" w:sz="0" w:space="0" w:color="auto"/>
        <w:bottom w:val="none" w:sz="0" w:space="0" w:color="auto"/>
        <w:right w:val="none" w:sz="0" w:space="0" w:color="auto"/>
      </w:divBdr>
    </w:div>
    <w:div w:id="726806423">
      <w:bodyDiv w:val="1"/>
      <w:marLeft w:val="0"/>
      <w:marRight w:val="0"/>
      <w:marTop w:val="0"/>
      <w:marBottom w:val="0"/>
      <w:divBdr>
        <w:top w:val="none" w:sz="0" w:space="0" w:color="auto"/>
        <w:left w:val="none" w:sz="0" w:space="0" w:color="auto"/>
        <w:bottom w:val="none" w:sz="0" w:space="0" w:color="auto"/>
        <w:right w:val="none" w:sz="0" w:space="0" w:color="auto"/>
      </w:divBdr>
    </w:div>
    <w:div w:id="743458270">
      <w:bodyDiv w:val="1"/>
      <w:marLeft w:val="0"/>
      <w:marRight w:val="0"/>
      <w:marTop w:val="0"/>
      <w:marBottom w:val="0"/>
      <w:divBdr>
        <w:top w:val="none" w:sz="0" w:space="0" w:color="auto"/>
        <w:left w:val="none" w:sz="0" w:space="0" w:color="auto"/>
        <w:bottom w:val="none" w:sz="0" w:space="0" w:color="auto"/>
        <w:right w:val="none" w:sz="0" w:space="0" w:color="auto"/>
      </w:divBdr>
    </w:div>
    <w:div w:id="777218127">
      <w:bodyDiv w:val="1"/>
      <w:marLeft w:val="0"/>
      <w:marRight w:val="0"/>
      <w:marTop w:val="0"/>
      <w:marBottom w:val="0"/>
      <w:divBdr>
        <w:top w:val="none" w:sz="0" w:space="0" w:color="auto"/>
        <w:left w:val="none" w:sz="0" w:space="0" w:color="auto"/>
        <w:bottom w:val="none" w:sz="0" w:space="0" w:color="auto"/>
        <w:right w:val="none" w:sz="0" w:space="0" w:color="auto"/>
      </w:divBdr>
    </w:div>
    <w:div w:id="807938188">
      <w:bodyDiv w:val="1"/>
      <w:marLeft w:val="0"/>
      <w:marRight w:val="0"/>
      <w:marTop w:val="0"/>
      <w:marBottom w:val="0"/>
      <w:divBdr>
        <w:top w:val="none" w:sz="0" w:space="0" w:color="auto"/>
        <w:left w:val="none" w:sz="0" w:space="0" w:color="auto"/>
        <w:bottom w:val="none" w:sz="0" w:space="0" w:color="auto"/>
        <w:right w:val="none" w:sz="0" w:space="0" w:color="auto"/>
      </w:divBdr>
    </w:div>
    <w:div w:id="944078811">
      <w:bodyDiv w:val="1"/>
      <w:marLeft w:val="0"/>
      <w:marRight w:val="0"/>
      <w:marTop w:val="0"/>
      <w:marBottom w:val="0"/>
      <w:divBdr>
        <w:top w:val="none" w:sz="0" w:space="0" w:color="auto"/>
        <w:left w:val="none" w:sz="0" w:space="0" w:color="auto"/>
        <w:bottom w:val="none" w:sz="0" w:space="0" w:color="auto"/>
        <w:right w:val="none" w:sz="0" w:space="0" w:color="auto"/>
      </w:divBdr>
    </w:div>
    <w:div w:id="1053385382">
      <w:bodyDiv w:val="1"/>
      <w:marLeft w:val="0"/>
      <w:marRight w:val="0"/>
      <w:marTop w:val="0"/>
      <w:marBottom w:val="0"/>
      <w:divBdr>
        <w:top w:val="none" w:sz="0" w:space="0" w:color="auto"/>
        <w:left w:val="none" w:sz="0" w:space="0" w:color="auto"/>
        <w:bottom w:val="none" w:sz="0" w:space="0" w:color="auto"/>
        <w:right w:val="none" w:sz="0" w:space="0" w:color="auto"/>
      </w:divBdr>
    </w:div>
    <w:div w:id="1063068440">
      <w:bodyDiv w:val="1"/>
      <w:marLeft w:val="0"/>
      <w:marRight w:val="0"/>
      <w:marTop w:val="0"/>
      <w:marBottom w:val="0"/>
      <w:divBdr>
        <w:top w:val="none" w:sz="0" w:space="0" w:color="auto"/>
        <w:left w:val="none" w:sz="0" w:space="0" w:color="auto"/>
        <w:bottom w:val="none" w:sz="0" w:space="0" w:color="auto"/>
        <w:right w:val="none" w:sz="0" w:space="0" w:color="auto"/>
      </w:divBdr>
    </w:div>
    <w:div w:id="1080523742">
      <w:bodyDiv w:val="1"/>
      <w:marLeft w:val="0"/>
      <w:marRight w:val="0"/>
      <w:marTop w:val="0"/>
      <w:marBottom w:val="0"/>
      <w:divBdr>
        <w:top w:val="none" w:sz="0" w:space="0" w:color="auto"/>
        <w:left w:val="none" w:sz="0" w:space="0" w:color="auto"/>
        <w:bottom w:val="none" w:sz="0" w:space="0" w:color="auto"/>
        <w:right w:val="none" w:sz="0" w:space="0" w:color="auto"/>
      </w:divBdr>
    </w:div>
    <w:div w:id="1093085888">
      <w:bodyDiv w:val="1"/>
      <w:marLeft w:val="0"/>
      <w:marRight w:val="0"/>
      <w:marTop w:val="0"/>
      <w:marBottom w:val="0"/>
      <w:divBdr>
        <w:top w:val="none" w:sz="0" w:space="0" w:color="auto"/>
        <w:left w:val="none" w:sz="0" w:space="0" w:color="auto"/>
        <w:bottom w:val="none" w:sz="0" w:space="0" w:color="auto"/>
        <w:right w:val="none" w:sz="0" w:space="0" w:color="auto"/>
      </w:divBdr>
    </w:div>
    <w:div w:id="1152016574">
      <w:bodyDiv w:val="1"/>
      <w:marLeft w:val="0"/>
      <w:marRight w:val="0"/>
      <w:marTop w:val="0"/>
      <w:marBottom w:val="0"/>
      <w:divBdr>
        <w:top w:val="none" w:sz="0" w:space="0" w:color="auto"/>
        <w:left w:val="none" w:sz="0" w:space="0" w:color="auto"/>
        <w:bottom w:val="none" w:sz="0" w:space="0" w:color="auto"/>
        <w:right w:val="none" w:sz="0" w:space="0" w:color="auto"/>
      </w:divBdr>
    </w:div>
    <w:div w:id="1173758195">
      <w:bodyDiv w:val="1"/>
      <w:marLeft w:val="0"/>
      <w:marRight w:val="0"/>
      <w:marTop w:val="0"/>
      <w:marBottom w:val="0"/>
      <w:divBdr>
        <w:top w:val="none" w:sz="0" w:space="0" w:color="auto"/>
        <w:left w:val="none" w:sz="0" w:space="0" w:color="auto"/>
        <w:bottom w:val="none" w:sz="0" w:space="0" w:color="auto"/>
        <w:right w:val="none" w:sz="0" w:space="0" w:color="auto"/>
      </w:divBdr>
    </w:div>
    <w:div w:id="1269506426">
      <w:bodyDiv w:val="1"/>
      <w:marLeft w:val="0"/>
      <w:marRight w:val="0"/>
      <w:marTop w:val="0"/>
      <w:marBottom w:val="0"/>
      <w:divBdr>
        <w:top w:val="none" w:sz="0" w:space="0" w:color="auto"/>
        <w:left w:val="none" w:sz="0" w:space="0" w:color="auto"/>
        <w:bottom w:val="none" w:sz="0" w:space="0" w:color="auto"/>
        <w:right w:val="none" w:sz="0" w:space="0" w:color="auto"/>
      </w:divBdr>
    </w:div>
    <w:div w:id="1311593380">
      <w:bodyDiv w:val="1"/>
      <w:marLeft w:val="0"/>
      <w:marRight w:val="0"/>
      <w:marTop w:val="0"/>
      <w:marBottom w:val="0"/>
      <w:divBdr>
        <w:top w:val="none" w:sz="0" w:space="0" w:color="auto"/>
        <w:left w:val="none" w:sz="0" w:space="0" w:color="auto"/>
        <w:bottom w:val="none" w:sz="0" w:space="0" w:color="auto"/>
        <w:right w:val="none" w:sz="0" w:space="0" w:color="auto"/>
      </w:divBdr>
    </w:div>
    <w:div w:id="1315986574">
      <w:bodyDiv w:val="1"/>
      <w:marLeft w:val="0"/>
      <w:marRight w:val="0"/>
      <w:marTop w:val="0"/>
      <w:marBottom w:val="0"/>
      <w:divBdr>
        <w:top w:val="none" w:sz="0" w:space="0" w:color="auto"/>
        <w:left w:val="none" w:sz="0" w:space="0" w:color="auto"/>
        <w:bottom w:val="none" w:sz="0" w:space="0" w:color="auto"/>
        <w:right w:val="none" w:sz="0" w:space="0" w:color="auto"/>
      </w:divBdr>
    </w:div>
    <w:div w:id="1356803937">
      <w:bodyDiv w:val="1"/>
      <w:marLeft w:val="0"/>
      <w:marRight w:val="0"/>
      <w:marTop w:val="0"/>
      <w:marBottom w:val="0"/>
      <w:divBdr>
        <w:top w:val="none" w:sz="0" w:space="0" w:color="auto"/>
        <w:left w:val="none" w:sz="0" w:space="0" w:color="auto"/>
        <w:bottom w:val="none" w:sz="0" w:space="0" w:color="auto"/>
        <w:right w:val="none" w:sz="0" w:space="0" w:color="auto"/>
      </w:divBdr>
    </w:div>
    <w:div w:id="1398362256">
      <w:bodyDiv w:val="1"/>
      <w:marLeft w:val="0"/>
      <w:marRight w:val="0"/>
      <w:marTop w:val="0"/>
      <w:marBottom w:val="0"/>
      <w:divBdr>
        <w:top w:val="none" w:sz="0" w:space="0" w:color="auto"/>
        <w:left w:val="none" w:sz="0" w:space="0" w:color="auto"/>
        <w:bottom w:val="none" w:sz="0" w:space="0" w:color="auto"/>
        <w:right w:val="none" w:sz="0" w:space="0" w:color="auto"/>
      </w:divBdr>
      <w:divsChild>
        <w:div w:id="136924854">
          <w:marLeft w:val="0"/>
          <w:marRight w:val="0"/>
          <w:marTop w:val="0"/>
          <w:marBottom w:val="0"/>
          <w:divBdr>
            <w:top w:val="none" w:sz="0" w:space="0" w:color="auto"/>
            <w:left w:val="none" w:sz="0" w:space="0" w:color="auto"/>
            <w:bottom w:val="none" w:sz="0" w:space="0" w:color="auto"/>
            <w:right w:val="none" w:sz="0" w:space="0" w:color="auto"/>
          </w:divBdr>
        </w:div>
        <w:div w:id="1028526958">
          <w:marLeft w:val="0"/>
          <w:marRight w:val="0"/>
          <w:marTop w:val="0"/>
          <w:marBottom w:val="0"/>
          <w:divBdr>
            <w:top w:val="none" w:sz="0" w:space="0" w:color="auto"/>
            <w:left w:val="none" w:sz="0" w:space="0" w:color="auto"/>
            <w:bottom w:val="none" w:sz="0" w:space="0" w:color="auto"/>
            <w:right w:val="none" w:sz="0" w:space="0" w:color="auto"/>
          </w:divBdr>
        </w:div>
        <w:div w:id="1588807580">
          <w:marLeft w:val="0"/>
          <w:marRight w:val="0"/>
          <w:marTop w:val="0"/>
          <w:marBottom w:val="0"/>
          <w:divBdr>
            <w:top w:val="none" w:sz="0" w:space="0" w:color="auto"/>
            <w:left w:val="none" w:sz="0" w:space="0" w:color="auto"/>
            <w:bottom w:val="none" w:sz="0" w:space="0" w:color="auto"/>
            <w:right w:val="none" w:sz="0" w:space="0" w:color="auto"/>
          </w:divBdr>
        </w:div>
        <w:div w:id="1826193002">
          <w:marLeft w:val="0"/>
          <w:marRight w:val="0"/>
          <w:marTop w:val="0"/>
          <w:marBottom w:val="0"/>
          <w:divBdr>
            <w:top w:val="none" w:sz="0" w:space="0" w:color="auto"/>
            <w:left w:val="none" w:sz="0" w:space="0" w:color="auto"/>
            <w:bottom w:val="none" w:sz="0" w:space="0" w:color="auto"/>
            <w:right w:val="none" w:sz="0" w:space="0" w:color="auto"/>
          </w:divBdr>
        </w:div>
      </w:divsChild>
    </w:div>
    <w:div w:id="1497190859">
      <w:bodyDiv w:val="1"/>
      <w:marLeft w:val="0"/>
      <w:marRight w:val="0"/>
      <w:marTop w:val="0"/>
      <w:marBottom w:val="0"/>
      <w:divBdr>
        <w:top w:val="none" w:sz="0" w:space="0" w:color="auto"/>
        <w:left w:val="none" w:sz="0" w:space="0" w:color="auto"/>
        <w:bottom w:val="none" w:sz="0" w:space="0" w:color="auto"/>
        <w:right w:val="none" w:sz="0" w:space="0" w:color="auto"/>
      </w:divBdr>
      <w:divsChild>
        <w:div w:id="1187256467">
          <w:marLeft w:val="0"/>
          <w:marRight w:val="0"/>
          <w:marTop w:val="0"/>
          <w:marBottom w:val="0"/>
          <w:divBdr>
            <w:top w:val="none" w:sz="0" w:space="0" w:color="auto"/>
            <w:left w:val="none" w:sz="0" w:space="0" w:color="auto"/>
            <w:bottom w:val="none" w:sz="0" w:space="0" w:color="auto"/>
            <w:right w:val="none" w:sz="0" w:space="0" w:color="auto"/>
          </w:divBdr>
          <w:divsChild>
            <w:div w:id="1827503315">
              <w:marLeft w:val="0"/>
              <w:marRight w:val="0"/>
              <w:marTop w:val="0"/>
              <w:marBottom w:val="0"/>
              <w:divBdr>
                <w:top w:val="none" w:sz="0" w:space="0" w:color="auto"/>
                <w:left w:val="none" w:sz="0" w:space="0" w:color="auto"/>
                <w:bottom w:val="none" w:sz="0" w:space="0" w:color="auto"/>
                <w:right w:val="none" w:sz="0" w:space="0" w:color="auto"/>
              </w:divBdr>
              <w:divsChild>
                <w:div w:id="1137457843">
                  <w:marLeft w:val="0"/>
                  <w:marRight w:val="0"/>
                  <w:marTop w:val="0"/>
                  <w:marBottom w:val="0"/>
                  <w:divBdr>
                    <w:top w:val="none" w:sz="0" w:space="0" w:color="auto"/>
                    <w:left w:val="none" w:sz="0" w:space="0" w:color="auto"/>
                    <w:bottom w:val="none" w:sz="0" w:space="0" w:color="auto"/>
                    <w:right w:val="none" w:sz="0" w:space="0" w:color="auto"/>
                  </w:divBdr>
                  <w:divsChild>
                    <w:div w:id="1672180879">
                      <w:marLeft w:val="0"/>
                      <w:marRight w:val="0"/>
                      <w:marTop w:val="0"/>
                      <w:marBottom w:val="0"/>
                      <w:divBdr>
                        <w:top w:val="none" w:sz="0" w:space="0" w:color="auto"/>
                        <w:left w:val="none" w:sz="0" w:space="0" w:color="auto"/>
                        <w:bottom w:val="none" w:sz="0" w:space="0" w:color="auto"/>
                        <w:right w:val="none" w:sz="0" w:space="0" w:color="auto"/>
                      </w:divBdr>
                      <w:divsChild>
                        <w:div w:id="1161773467">
                          <w:marLeft w:val="0"/>
                          <w:marRight w:val="0"/>
                          <w:marTop w:val="0"/>
                          <w:marBottom w:val="0"/>
                          <w:divBdr>
                            <w:top w:val="none" w:sz="0" w:space="0" w:color="auto"/>
                            <w:left w:val="none" w:sz="0" w:space="0" w:color="auto"/>
                            <w:bottom w:val="none" w:sz="0" w:space="0" w:color="auto"/>
                            <w:right w:val="none" w:sz="0" w:space="0" w:color="auto"/>
                          </w:divBdr>
                          <w:divsChild>
                            <w:div w:id="4350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706447">
      <w:bodyDiv w:val="1"/>
      <w:marLeft w:val="0"/>
      <w:marRight w:val="0"/>
      <w:marTop w:val="0"/>
      <w:marBottom w:val="0"/>
      <w:divBdr>
        <w:top w:val="none" w:sz="0" w:space="0" w:color="auto"/>
        <w:left w:val="none" w:sz="0" w:space="0" w:color="auto"/>
        <w:bottom w:val="none" w:sz="0" w:space="0" w:color="auto"/>
        <w:right w:val="none" w:sz="0" w:space="0" w:color="auto"/>
      </w:divBdr>
    </w:div>
    <w:div w:id="1553537465">
      <w:bodyDiv w:val="1"/>
      <w:marLeft w:val="0"/>
      <w:marRight w:val="0"/>
      <w:marTop w:val="0"/>
      <w:marBottom w:val="0"/>
      <w:divBdr>
        <w:top w:val="none" w:sz="0" w:space="0" w:color="auto"/>
        <w:left w:val="none" w:sz="0" w:space="0" w:color="auto"/>
        <w:bottom w:val="none" w:sz="0" w:space="0" w:color="auto"/>
        <w:right w:val="none" w:sz="0" w:space="0" w:color="auto"/>
      </w:divBdr>
    </w:div>
    <w:div w:id="1647851845">
      <w:bodyDiv w:val="1"/>
      <w:marLeft w:val="0"/>
      <w:marRight w:val="0"/>
      <w:marTop w:val="0"/>
      <w:marBottom w:val="0"/>
      <w:divBdr>
        <w:top w:val="none" w:sz="0" w:space="0" w:color="auto"/>
        <w:left w:val="none" w:sz="0" w:space="0" w:color="auto"/>
        <w:bottom w:val="none" w:sz="0" w:space="0" w:color="auto"/>
        <w:right w:val="none" w:sz="0" w:space="0" w:color="auto"/>
      </w:divBdr>
    </w:div>
    <w:div w:id="1656684902">
      <w:bodyDiv w:val="1"/>
      <w:marLeft w:val="0"/>
      <w:marRight w:val="0"/>
      <w:marTop w:val="0"/>
      <w:marBottom w:val="0"/>
      <w:divBdr>
        <w:top w:val="none" w:sz="0" w:space="0" w:color="auto"/>
        <w:left w:val="none" w:sz="0" w:space="0" w:color="auto"/>
        <w:bottom w:val="none" w:sz="0" w:space="0" w:color="auto"/>
        <w:right w:val="none" w:sz="0" w:space="0" w:color="auto"/>
      </w:divBdr>
    </w:div>
    <w:div w:id="1681352127">
      <w:bodyDiv w:val="1"/>
      <w:marLeft w:val="0"/>
      <w:marRight w:val="0"/>
      <w:marTop w:val="0"/>
      <w:marBottom w:val="0"/>
      <w:divBdr>
        <w:top w:val="none" w:sz="0" w:space="0" w:color="auto"/>
        <w:left w:val="none" w:sz="0" w:space="0" w:color="auto"/>
        <w:bottom w:val="none" w:sz="0" w:space="0" w:color="auto"/>
        <w:right w:val="none" w:sz="0" w:space="0" w:color="auto"/>
      </w:divBdr>
    </w:div>
    <w:div w:id="1684163648">
      <w:bodyDiv w:val="1"/>
      <w:marLeft w:val="0"/>
      <w:marRight w:val="0"/>
      <w:marTop w:val="0"/>
      <w:marBottom w:val="0"/>
      <w:divBdr>
        <w:top w:val="none" w:sz="0" w:space="0" w:color="auto"/>
        <w:left w:val="none" w:sz="0" w:space="0" w:color="auto"/>
        <w:bottom w:val="none" w:sz="0" w:space="0" w:color="auto"/>
        <w:right w:val="none" w:sz="0" w:space="0" w:color="auto"/>
      </w:divBdr>
    </w:div>
    <w:div w:id="1718240491">
      <w:bodyDiv w:val="1"/>
      <w:marLeft w:val="0"/>
      <w:marRight w:val="0"/>
      <w:marTop w:val="0"/>
      <w:marBottom w:val="0"/>
      <w:divBdr>
        <w:top w:val="none" w:sz="0" w:space="0" w:color="auto"/>
        <w:left w:val="none" w:sz="0" w:space="0" w:color="auto"/>
        <w:bottom w:val="none" w:sz="0" w:space="0" w:color="auto"/>
        <w:right w:val="none" w:sz="0" w:space="0" w:color="auto"/>
      </w:divBdr>
    </w:div>
    <w:div w:id="1772504681">
      <w:bodyDiv w:val="1"/>
      <w:marLeft w:val="0"/>
      <w:marRight w:val="0"/>
      <w:marTop w:val="0"/>
      <w:marBottom w:val="0"/>
      <w:divBdr>
        <w:top w:val="none" w:sz="0" w:space="0" w:color="auto"/>
        <w:left w:val="none" w:sz="0" w:space="0" w:color="auto"/>
        <w:bottom w:val="none" w:sz="0" w:space="0" w:color="auto"/>
        <w:right w:val="none" w:sz="0" w:space="0" w:color="auto"/>
      </w:divBdr>
    </w:div>
    <w:div w:id="1823960236">
      <w:bodyDiv w:val="1"/>
      <w:marLeft w:val="0"/>
      <w:marRight w:val="0"/>
      <w:marTop w:val="0"/>
      <w:marBottom w:val="0"/>
      <w:divBdr>
        <w:top w:val="none" w:sz="0" w:space="0" w:color="auto"/>
        <w:left w:val="none" w:sz="0" w:space="0" w:color="auto"/>
        <w:bottom w:val="none" w:sz="0" w:space="0" w:color="auto"/>
        <w:right w:val="none" w:sz="0" w:space="0" w:color="auto"/>
      </w:divBdr>
    </w:div>
    <w:div w:id="1876382617">
      <w:bodyDiv w:val="1"/>
      <w:marLeft w:val="0"/>
      <w:marRight w:val="0"/>
      <w:marTop w:val="0"/>
      <w:marBottom w:val="0"/>
      <w:divBdr>
        <w:top w:val="none" w:sz="0" w:space="0" w:color="auto"/>
        <w:left w:val="none" w:sz="0" w:space="0" w:color="auto"/>
        <w:bottom w:val="none" w:sz="0" w:space="0" w:color="auto"/>
        <w:right w:val="none" w:sz="0" w:space="0" w:color="auto"/>
      </w:divBdr>
    </w:div>
    <w:div w:id="1880699362">
      <w:bodyDiv w:val="1"/>
      <w:marLeft w:val="0"/>
      <w:marRight w:val="0"/>
      <w:marTop w:val="0"/>
      <w:marBottom w:val="0"/>
      <w:divBdr>
        <w:top w:val="none" w:sz="0" w:space="0" w:color="auto"/>
        <w:left w:val="none" w:sz="0" w:space="0" w:color="auto"/>
        <w:bottom w:val="none" w:sz="0" w:space="0" w:color="auto"/>
        <w:right w:val="none" w:sz="0" w:space="0" w:color="auto"/>
      </w:divBdr>
    </w:div>
    <w:div w:id="1898782168">
      <w:bodyDiv w:val="1"/>
      <w:marLeft w:val="0"/>
      <w:marRight w:val="0"/>
      <w:marTop w:val="0"/>
      <w:marBottom w:val="0"/>
      <w:divBdr>
        <w:top w:val="none" w:sz="0" w:space="0" w:color="auto"/>
        <w:left w:val="none" w:sz="0" w:space="0" w:color="auto"/>
        <w:bottom w:val="none" w:sz="0" w:space="0" w:color="auto"/>
        <w:right w:val="none" w:sz="0" w:space="0" w:color="auto"/>
      </w:divBdr>
    </w:div>
    <w:div w:id="1900825657">
      <w:bodyDiv w:val="1"/>
      <w:marLeft w:val="0"/>
      <w:marRight w:val="0"/>
      <w:marTop w:val="0"/>
      <w:marBottom w:val="0"/>
      <w:divBdr>
        <w:top w:val="none" w:sz="0" w:space="0" w:color="auto"/>
        <w:left w:val="none" w:sz="0" w:space="0" w:color="auto"/>
        <w:bottom w:val="none" w:sz="0" w:space="0" w:color="auto"/>
        <w:right w:val="none" w:sz="0" w:space="0" w:color="auto"/>
      </w:divBdr>
    </w:div>
    <w:div w:id="1906645386">
      <w:bodyDiv w:val="1"/>
      <w:marLeft w:val="0"/>
      <w:marRight w:val="0"/>
      <w:marTop w:val="0"/>
      <w:marBottom w:val="0"/>
      <w:divBdr>
        <w:top w:val="none" w:sz="0" w:space="0" w:color="auto"/>
        <w:left w:val="none" w:sz="0" w:space="0" w:color="auto"/>
        <w:bottom w:val="none" w:sz="0" w:space="0" w:color="auto"/>
        <w:right w:val="none" w:sz="0" w:space="0" w:color="auto"/>
      </w:divBdr>
    </w:div>
    <w:div w:id="1907913674">
      <w:bodyDiv w:val="1"/>
      <w:marLeft w:val="0"/>
      <w:marRight w:val="0"/>
      <w:marTop w:val="0"/>
      <w:marBottom w:val="0"/>
      <w:divBdr>
        <w:top w:val="none" w:sz="0" w:space="0" w:color="auto"/>
        <w:left w:val="none" w:sz="0" w:space="0" w:color="auto"/>
        <w:bottom w:val="none" w:sz="0" w:space="0" w:color="auto"/>
        <w:right w:val="none" w:sz="0" w:space="0" w:color="auto"/>
      </w:divBdr>
      <w:divsChild>
        <w:div w:id="143861445">
          <w:marLeft w:val="0"/>
          <w:marRight w:val="0"/>
          <w:marTop w:val="0"/>
          <w:marBottom w:val="0"/>
          <w:divBdr>
            <w:top w:val="none" w:sz="0" w:space="0" w:color="auto"/>
            <w:left w:val="none" w:sz="0" w:space="0" w:color="auto"/>
            <w:bottom w:val="none" w:sz="0" w:space="0" w:color="auto"/>
            <w:right w:val="none" w:sz="0" w:space="0" w:color="auto"/>
          </w:divBdr>
          <w:divsChild>
            <w:div w:id="1211305114">
              <w:marLeft w:val="0"/>
              <w:marRight w:val="0"/>
              <w:marTop w:val="0"/>
              <w:marBottom w:val="0"/>
              <w:divBdr>
                <w:top w:val="none" w:sz="0" w:space="0" w:color="auto"/>
                <w:left w:val="none" w:sz="0" w:space="0" w:color="auto"/>
                <w:bottom w:val="none" w:sz="0" w:space="0" w:color="auto"/>
                <w:right w:val="none" w:sz="0" w:space="0" w:color="auto"/>
              </w:divBdr>
              <w:divsChild>
                <w:div w:id="707024390">
                  <w:marLeft w:val="0"/>
                  <w:marRight w:val="0"/>
                  <w:marTop w:val="0"/>
                  <w:marBottom w:val="0"/>
                  <w:divBdr>
                    <w:top w:val="none" w:sz="0" w:space="0" w:color="auto"/>
                    <w:left w:val="none" w:sz="0" w:space="0" w:color="auto"/>
                    <w:bottom w:val="none" w:sz="0" w:space="0" w:color="auto"/>
                    <w:right w:val="none" w:sz="0" w:space="0" w:color="auto"/>
                  </w:divBdr>
                  <w:divsChild>
                    <w:div w:id="482352334">
                      <w:marLeft w:val="0"/>
                      <w:marRight w:val="0"/>
                      <w:marTop w:val="0"/>
                      <w:marBottom w:val="0"/>
                      <w:divBdr>
                        <w:top w:val="none" w:sz="0" w:space="0" w:color="auto"/>
                        <w:left w:val="none" w:sz="0" w:space="0" w:color="auto"/>
                        <w:bottom w:val="none" w:sz="0" w:space="0" w:color="auto"/>
                        <w:right w:val="none" w:sz="0" w:space="0" w:color="auto"/>
                      </w:divBdr>
                      <w:divsChild>
                        <w:div w:id="1231691202">
                          <w:marLeft w:val="0"/>
                          <w:marRight w:val="0"/>
                          <w:marTop w:val="0"/>
                          <w:marBottom w:val="0"/>
                          <w:divBdr>
                            <w:top w:val="none" w:sz="0" w:space="0" w:color="auto"/>
                            <w:left w:val="none" w:sz="0" w:space="0" w:color="auto"/>
                            <w:bottom w:val="none" w:sz="0" w:space="0" w:color="auto"/>
                            <w:right w:val="none" w:sz="0" w:space="0" w:color="auto"/>
                          </w:divBdr>
                          <w:divsChild>
                            <w:div w:id="1775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655974">
      <w:bodyDiv w:val="1"/>
      <w:marLeft w:val="0"/>
      <w:marRight w:val="0"/>
      <w:marTop w:val="0"/>
      <w:marBottom w:val="0"/>
      <w:divBdr>
        <w:top w:val="none" w:sz="0" w:space="0" w:color="auto"/>
        <w:left w:val="none" w:sz="0" w:space="0" w:color="auto"/>
        <w:bottom w:val="none" w:sz="0" w:space="0" w:color="auto"/>
        <w:right w:val="none" w:sz="0" w:space="0" w:color="auto"/>
      </w:divBdr>
    </w:div>
    <w:div w:id="2038843918">
      <w:bodyDiv w:val="1"/>
      <w:marLeft w:val="0"/>
      <w:marRight w:val="0"/>
      <w:marTop w:val="0"/>
      <w:marBottom w:val="0"/>
      <w:divBdr>
        <w:top w:val="none" w:sz="0" w:space="0" w:color="auto"/>
        <w:left w:val="none" w:sz="0" w:space="0" w:color="auto"/>
        <w:bottom w:val="none" w:sz="0" w:space="0" w:color="auto"/>
        <w:right w:val="none" w:sz="0" w:space="0" w:color="auto"/>
      </w:divBdr>
    </w:div>
    <w:div w:id="2051684530">
      <w:bodyDiv w:val="1"/>
      <w:marLeft w:val="0"/>
      <w:marRight w:val="0"/>
      <w:marTop w:val="0"/>
      <w:marBottom w:val="0"/>
      <w:divBdr>
        <w:top w:val="none" w:sz="0" w:space="0" w:color="auto"/>
        <w:left w:val="none" w:sz="0" w:space="0" w:color="auto"/>
        <w:bottom w:val="none" w:sz="0" w:space="0" w:color="auto"/>
        <w:right w:val="none" w:sz="0" w:space="0" w:color="auto"/>
      </w:divBdr>
    </w:div>
    <w:div w:id="2062049118">
      <w:bodyDiv w:val="1"/>
      <w:marLeft w:val="0"/>
      <w:marRight w:val="0"/>
      <w:marTop w:val="0"/>
      <w:marBottom w:val="0"/>
      <w:divBdr>
        <w:top w:val="none" w:sz="0" w:space="0" w:color="auto"/>
        <w:left w:val="none" w:sz="0" w:space="0" w:color="auto"/>
        <w:bottom w:val="none" w:sz="0" w:space="0" w:color="auto"/>
        <w:right w:val="none" w:sz="0" w:space="0" w:color="auto"/>
      </w:divBdr>
    </w:div>
    <w:div w:id="2062560196">
      <w:bodyDiv w:val="1"/>
      <w:marLeft w:val="0"/>
      <w:marRight w:val="0"/>
      <w:marTop w:val="0"/>
      <w:marBottom w:val="0"/>
      <w:divBdr>
        <w:top w:val="none" w:sz="0" w:space="0" w:color="auto"/>
        <w:left w:val="none" w:sz="0" w:space="0" w:color="auto"/>
        <w:bottom w:val="none" w:sz="0" w:space="0" w:color="auto"/>
        <w:right w:val="none" w:sz="0" w:space="0" w:color="auto"/>
      </w:divBdr>
    </w:div>
    <w:div w:id="21188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wikipedia.org/wiki/Eau_potab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5A19CDEA29D640A28B4EB9C5DE5EBA" ma:contentTypeVersion="3" ma:contentTypeDescription="Create a new document." ma:contentTypeScope="" ma:versionID="d41db2899644b4d2f6ae425c4acd29c2">
  <xsd:schema xmlns:xsd="http://www.w3.org/2001/XMLSchema" xmlns:xs="http://www.w3.org/2001/XMLSchema" xmlns:p="http://schemas.microsoft.com/office/2006/metadata/properties" xmlns:ns2="276ff6e0-b083-4429-8041-798fae0a6e68" targetNamespace="http://schemas.microsoft.com/office/2006/metadata/properties" ma:root="true" ma:fieldsID="e45ccfb447519d28afac684df1ffbcaf" ns2:_="">
    <xsd:import namespace="276ff6e0-b083-4429-8041-798fae0a6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ff6e0-b083-4429-8041-798fae0a6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FCFC5-0708-4F9C-89B8-E62EE7B0D73D}">
  <ds:schemaRefs>
    <ds:schemaRef ds:uri="http://schemas.openxmlformats.org/officeDocument/2006/bibliography"/>
  </ds:schemaRefs>
</ds:datastoreItem>
</file>

<file path=customXml/itemProps2.xml><?xml version="1.0" encoding="utf-8"?>
<ds:datastoreItem xmlns:ds="http://schemas.openxmlformats.org/officeDocument/2006/customXml" ds:itemID="{E8DD5755-0E36-450F-8E41-BEDE203649CA}">
  <ds:schemaRefs>
    <ds:schemaRef ds:uri="http://schemas.microsoft.com/sharepoint/v3/contenttype/forms"/>
  </ds:schemaRefs>
</ds:datastoreItem>
</file>

<file path=customXml/itemProps3.xml><?xml version="1.0" encoding="utf-8"?>
<ds:datastoreItem xmlns:ds="http://schemas.openxmlformats.org/officeDocument/2006/customXml" ds:itemID="{2534321F-A75B-4AE3-8B15-5230342CE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ff6e0-b083-4429-8041-798fae0a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3DEB25-DE6D-42EC-AB12-6EF65E1B0A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1761</TotalTime>
  <Pages>37</Pages>
  <Words>14345</Words>
  <Characters>78901</Characters>
  <Application>Microsoft Office Word</Application>
  <DocSecurity>0</DocSecurity>
  <Lines>657</Lines>
  <Paragraphs>186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41-16-1-en, Leistungsbeschreibung (ToR) für die Beschaffung IT Dienstleistungen, deutsch, Stand August 2022</vt:lpstr>
      <vt:lpstr>Form 41-16-1-en, Leistungsbeschreibung (ToR) für die Beschaffung IT Dienstleistungen, deutsch, Stand August 2022</vt:lpstr>
    </vt:vector>
  </TitlesOfParts>
  <Company>GIZ GmbH</Company>
  <LinksUpToDate>false</LinksUpToDate>
  <CharactersWithSpaces>93060</CharactersWithSpaces>
  <SharedDoc>false</SharedDoc>
  <HLinks>
    <vt:vector size="390" baseType="variant">
      <vt:variant>
        <vt:i4>6291514</vt:i4>
      </vt:variant>
      <vt:variant>
        <vt:i4>333</vt:i4>
      </vt:variant>
      <vt:variant>
        <vt:i4>0</vt:i4>
      </vt:variant>
      <vt:variant>
        <vt:i4>5</vt:i4>
      </vt:variant>
      <vt:variant>
        <vt:lpwstr>https://www.bundesfinanzministerium.de/</vt:lpwstr>
      </vt:variant>
      <vt:variant>
        <vt:lpwstr/>
      </vt:variant>
      <vt:variant>
        <vt:i4>1441841</vt:i4>
      </vt:variant>
      <vt:variant>
        <vt:i4>323</vt:i4>
      </vt:variant>
      <vt:variant>
        <vt:i4>0</vt:i4>
      </vt:variant>
      <vt:variant>
        <vt:i4>5</vt:i4>
      </vt:variant>
      <vt:variant>
        <vt:lpwstr/>
      </vt:variant>
      <vt:variant>
        <vt:lpwstr>_Toc184372382</vt:lpwstr>
      </vt:variant>
      <vt:variant>
        <vt:i4>1441841</vt:i4>
      </vt:variant>
      <vt:variant>
        <vt:i4>317</vt:i4>
      </vt:variant>
      <vt:variant>
        <vt:i4>0</vt:i4>
      </vt:variant>
      <vt:variant>
        <vt:i4>5</vt:i4>
      </vt:variant>
      <vt:variant>
        <vt:lpwstr/>
      </vt:variant>
      <vt:variant>
        <vt:lpwstr>_Toc184372381</vt:lpwstr>
      </vt:variant>
      <vt:variant>
        <vt:i4>1441841</vt:i4>
      </vt:variant>
      <vt:variant>
        <vt:i4>311</vt:i4>
      </vt:variant>
      <vt:variant>
        <vt:i4>0</vt:i4>
      </vt:variant>
      <vt:variant>
        <vt:i4>5</vt:i4>
      </vt:variant>
      <vt:variant>
        <vt:lpwstr/>
      </vt:variant>
      <vt:variant>
        <vt:lpwstr>_Toc184372380</vt:lpwstr>
      </vt:variant>
      <vt:variant>
        <vt:i4>1638449</vt:i4>
      </vt:variant>
      <vt:variant>
        <vt:i4>305</vt:i4>
      </vt:variant>
      <vt:variant>
        <vt:i4>0</vt:i4>
      </vt:variant>
      <vt:variant>
        <vt:i4>5</vt:i4>
      </vt:variant>
      <vt:variant>
        <vt:lpwstr/>
      </vt:variant>
      <vt:variant>
        <vt:lpwstr>_Toc184372379</vt:lpwstr>
      </vt:variant>
      <vt:variant>
        <vt:i4>1638449</vt:i4>
      </vt:variant>
      <vt:variant>
        <vt:i4>299</vt:i4>
      </vt:variant>
      <vt:variant>
        <vt:i4>0</vt:i4>
      </vt:variant>
      <vt:variant>
        <vt:i4>5</vt:i4>
      </vt:variant>
      <vt:variant>
        <vt:lpwstr/>
      </vt:variant>
      <vt:variant>
        <vt:lpwstr>_Toc184372378</vt:lpwstr>
      </vt:variant>
      <vt:variant>
        <vt:i4>1638449</vt:i4>
      </vt:variant>
      <vt:variant>
        <vt:i4>293</vt:i4>
      </vt:variant>
      <vt:variant>
        <vt:i4>0</vt:i4>
      </vt:variant>
      <vt:variant>
        <vt:i4>5</vt:i4>
      </vt:variant>
      <vt:variant>
        <vt:lpwstr/>
      </vt:variant>
      <vt:variant>
        <vt:lpwstr>_Toc184372377</vt:lpwstr>
      </vt:variant>
      <vt:variant>
        <vt:i4>1638449</vt:i4>
      </vt:variant>
      <vt:variant>
        <vt:i4>287</vt:i4>
      </vt:variant>
      <vt:variant>
        <vt:i4>0</vt:i4>
      </vt:variant>
      <vt:variant>
        <vt:i4>5</vt:i4>
      </vt:variant>
      <vt:variant>
        <vt:lpwstr/>
      </vt:variant>
      <vt:variant>
        <vt:lpwstr>_Toc184372376</vt:lpwstr>
      </vt:variant>
      <vt:variant>
        <vt:i4>1638449</vt:i4>
      </vt:variant>
      <vt:variant>
        <vt:i4>281</vt:i4>
      </vt:variant>
      <vt:variant>
        <vt:i4>0</vt:i4>
      </vt:variant>
      <vt:variant>
        <vt:i4>5</vt:i4>
      </vt:variant>
      <vt:variant>
        <vt:lpwstr/>
      </vt:variant>
      <vt:variant>
        <vt:lpwstr>_Toc184372375</vt:lpwstr>
      </vt:variant>
      <vt:variant>
        <vt:i4>1638449</vt:i4>
      </vt:variant>
      <vt:variant>
        <vt:i4>275</vt:i4>
      </vt:variant>
      <vt:variant>
        <vt:i4>0</vt:i4>
      </vt:variant>
      <vt:variant>
        <vt:i4>5</vt:i4>
      </vt:variant>
      <vt:variant>
        <vt:lpwstr/>
      </vt:variant>
      <vt:variant>
        <vt:lpwstr>_Toc184372374</vt:lpwstr>
      </vt:variant>
      <vt:variant>
        <vt:i4>1638449</vt:i4>
      </vt:variant>
      <vt:variant>
        <vt:i4>269</vt:i4>
      </vt:variant>
      <vt:variant>
        <vt:i4>0</vt:i4>
      </vt:variant>
      <vt:variant>
        <vt:i4>5</vt:i4>
      </vt:variant>
      <vt:variant>
        <vt:lpwstr/>
      </vt:variant>
      <vt:variant>
        <vt:lpwstr>_Toc184372373</vt:lpwstr>
      </vt:variant>
      <vt:variant>
        <vt:i4>1638449</vt:i4>
      </vt:variant>
      <vt:variant>
        <vt:i4>263</vt:i4>
      </vt:variant>
      <vt:variant>
        <vt:i4>0</vt:i4>
      </vt:variant>
      <vt:variant>
        <vt:i4>5</vt:i4>
      </vt:variant>
      <vt:variant>
        <vt:lpwstr/>
      </vt:variant>
      <vt:variant>
        <vt:lpwstr>_Toc184372372</vt:lpwstr>
      </vt:variant>
      <vt:variant>
        <vt:i4>1638449</vt:i4>
      </vt:variant>
      <vt:variant>
        <vt:i4>257</vt:i4>
      </vt:variant>
      <vt:variant>
        <vt:i4>0</vt:i4>
      </vt:variant>
      <vt:variant>
        <vt:i4>5</vt:i4>
      </vt:variant>
      <vt:variant>
        <vt:lpwstr/>
      </vt:variant>
      <vt:variant>
        <vt:lpwstr>_Toc184372371</vt:lpwstr>
      </vt:variant>
      <vt:variant>
        <vt:i4>1638449</vt:i4>
      </vt:variant>
      <vt:variant>
        <vt:i4>251</vt:i4>
      </vt:variant>
      <vt:variant>
        <vt:i4>0</vt:i4>
      </vt:variant>
      <vt:variant>
        <vt:i4>5</vt:i4>
      </vt:variant>
      <vt:variant>
        <vt:lpwstr/>
      </vt:variant>
      <vt:variant>
        <vt:lpwstr>_Toc184372370</vt:lpwstr>
      </vt:variant>
      <vt:variant>
        <vt:i4>1572913</vt:i4>
      </vt:variant>
      <vt:variant>
        <vt:i4>245</vt:i4>
      </vt:variant>
      <vt:variant>
        <vt:i4>0</vt:i4>
      </vt:variant>
      <vt:variant>
        <vt:i4>5</vt:i4>
      </vt:variant>
      <vt:variant>
        <vt:lpwstr/>
      </vt:variant>
      <vt:variant>
        <vt:lpwstr>_Toc184372369</vt:lpwstr>
      </vt:variant>
      <vt:variant>
        <vt:i4>1572913</vt:i4>
      </vt:variant>
      <vt:variant>
        <vt:i4>239</vt:i4>
      </vt:variant>
      <vt:variant>
        <vt:i4>0</vt:i4>
      </vt:variant>
      <vt:variant>
        <vt:i4>5</vt:i4>
      </vt:variant>
      <vt:variant>
        <vt:lpwstr/>
      </vt:variant>
      <vt:variant>
        <vt:lpwstr>_Toc184372368</vt:lpwstr>
      </vt:variant>
      <vt:variant>
        <vt:i4>1572913</vt:i4>
      </vt:variant>
      <vt:variant>
        <vt:i4>233</vt:i4>
      </vt:variant>
      <vt:variant>
        <vt:i4>0</vt:i4>
      </vt:variant>
      <vt:variant>
        <vt:i4>5</vt:i4>
      </vt:variant>
      <vt:variant>
        <vt:lpwstr/>
      </vt:variant>
      <vt:variant>
        <vt:lpwstr>_Toc184372367</vt:lpwstr>
      </vt:variant>
      <vt:variant>
        <vt:i4>1572913</vt:i4>
      </vt:variant>
      <vt:variant>
        <vt:i4>227</vt:i4>
      </vt:variant>
      <vt:variant>
        <vt:i4>0</vt:i4>
      </vt:variant>
      <vt:variant>
        <vt:i4>5</vt:i4>
      </vt:variant>
      <vt:variant>
        <vt:lpwstr/>
      </vt:variant>
      <vt:variant>
        <vt:lpwstr>_Toc184372366</vt:lpwstr>
      </vt:variant>
      <vt:variant>
        <vt:i4>1572913</vt:i4>
      </vt:variant>
      <vt:variant>
        <vt:i4>221</vt:i4>
      </vt:variant>
      <vt:variant>
        <vt:i4>0</vt:i4>
      </vt:variant>
      <vt:variant>
        <vt:i4>5</vt:i4>
      </vt:variant>
      <vt:variant>
        <vt:lpwstr/>
      </vt:variant>
      <vt:variant>
        <vt:lpwstr>_Toc184372365</vt:lpwstr>
      </vt:variant>
      <vt:variant>
        <vt:i4>1572913</vt:i4>
      </vt:variant>
      <vt:variant>
        <vt:i4>215</vt:i4>
      </vt:variant>
      <vt:variant>
        <vt:i4>0</vt:i4>
      </vt:variant>
      <vt:variant>
        <vt:i4>5</vt:i4>
      </vt:variant>
      <vt:variant>
        <vt:lpwstr/>
      </vt:variant>
      <vt:variant>
        <vt:lpwstr>_Toc184372364</vt:lpwstr>
      </vt:variant>
      <vt:variant>
        <vt:i4>1572913</vt:i4>
      </vt:variant>
      <vt:variant>
        <vt:i4>209</vt:i4>
      </vt:variant>
      <vt:variant>
        <vt:i4>0</vt:i4>
      </vt:variant>
      <vt:variant>
        <vt:i4>5</vt:i4>
      </vt:variant>
      <vt:variant>
        <vt:lpwstr/>
      </vt:variant>
      <vt:variant>
        <vt:lpwstr>_Toc184372363</vt:lpwstr>
      </vt:variant>
      <vt:variant>
        <vt:i4>1572913</vt:i4>
      </vt:variant>
      <vt:variant>
        <vt:i4>203</vt:i4>
      </vt:variant>
      <vt:variant>
        <vt:i4>0</vt:i4>
      </vt:variant>
      <vt:variant>
        <vt:i4>5</vt:i4>
      </vt:variant>
      <vt:variant>
        <vt:lpwstr/>
      </vt:variant>
      <vt:variant>
        <vt:lpwstr>_Toc184372362</vt:lpwstr>
      </vt:variant>
      <vt:variant>
        <vt:i4>1572913</vt:i4>
      </vt:variant>
      <vt:variant>
        <vt:i4>197</vt:i4>
      </vt:variant>
      <vt:variant>
        <vt:i4>0</vt:i4>
      </vt:variant>
      <vt:variant>
        <vt:i4>5</vt:i4>
      </vt:variant>
      <vt:variant>
        <vt:lpwstr/>
      </vt:variant>
      <vt:variant>
        <vt:lpwstr>_Toc184372361</vt:lpwstr>
      </vt:variant>
      <vt:variant>
        <vt:i4>1572913</vt:i4>
      </vt:variant>
      <vt:variant>
        <vt:i4>191</vt:i4>
      </vt:variant>
      <vt:variant>
        <vt:i4>0</vt:i4>
      </vt:variant>
      <vt:variant>
        <vt:i4>5</vt:i4>
      </vt:variant>
      <vt:variant>
        <vt:lpwstr/>
      </vt:variant>
      <vt:variant>
        <vt:lpwstr>_Toc184372360</vt:lpwstr>
      </vt:variant>
      <vt:variant>
        <vt:i4>1769521</vt:i4>
      </vt:variant>
      <vt:variant>
        <vt:i4>185</vt:i4>
      </vt:variant>
      <vt:variant>
        <vt:i4>0</vt:i4>
      </vt:variant>
      <vt:variant>
        <vt:i4>5</vt:i4>
      </vt:variant>
      <vt:variant>
        <vt:lpwstr/>
      </vt:variant>
      <vt:variant>
        <vt:lpwstr>_Toc184372359</vt:lpwstr>
      </vt:variant>
      <vt:variant>
        <vt:i4>1769521</vt:i4>
      </vt:variant>
      <vt:variant>
        <vt:i4>179</vt:i4>
      </vt:variant>
      <vt:variant>
        <vt:i4>0</vt:i4>
      </vt:variant>
      <vt:variant>
        <vt:i4>5</vt:i4>
      </vt:variant>
      <vt:variant>
        <vt:lpwstr/>
      </vt:variant>
      <vt:variant>
        <vt:lpwstr>_Toc184372358</vt:lpwstr>
      </vt:variant>
      <vt:variant>
        <vt:i4>1769521</vt:i4>
      </vt:variant>
      <vt:variant>
        <vt:i4>173</vt:i4>
      </vt:variant>
      <vt:variant>
        <vt:i4>0</vt:i4>
      </vt:variant>
      <vt:variant>
        <vt:i4>5</vt:i4>
      </vt:variant>
      <vt:variant>
        <vt:lpwstr/>
      </vt:variant>
      <vt:variant>
        <vt:lpwstr>_Toc184372357</vt:lpwstr>
      </vt:variant>
      <vt:variant>
        <vt:i4>1769521</vt:i4>
      </vt:variant>
      <vt:variant>
        <vt:i4>167</vt:i4>
      </vt:variant>
      <vt:variant>
        <vt:i4>0</vt:i4>
      </vt:variant>
      <vt:variant>
        <vt:i4>5</vt:i4>
      </vt:variant>
      <vt:variant>
        <vt:lpwstr/>
      </vt:variant>
      <vt:variant>
        <vt:lpwstr>_Toc184372356</vt:lpwstr>
      </vt:variant>
      <vt:variant>
        <vt:i4>1769521</vt:i4>
      </vt:variant>
      <vt:variant>
        <vt:i4>161</vt:i4>
      </vt:variant>
      <vt:variant>
        <vt:i4>0</vt:i4>
      </vt:variant>
      <vt:variant>
        <vt:i4>5</vt:i4>
      </vt:variant>
      <vt:variant>
        <vt:lpwstr/>
      </vt:variant>
      <vt:variant>
        <vt:lpwstr>_Toc184372355</vt:lpwstr>
      </vt:variant>
      <vt:variant>
        <vt:i4>1769521</vt:i4>
      </vt:variant>
      <vt:variant>
        <vt:i4>155</vt:i4>
      </vt:variant>
      <vt:variant>
        <vt:i4>0</vt:i4>
      </vt:variant>
      <vt:variant>
        <vt:i4>5</vt:i4>
      </vt:variant>
      <vt:variant>
        <vt:lpwstr/>
      </vt:variant>
      <vt:variant>
        <vt:lpwstr>_Toc184372354</vt:lpwstr>
      </vt:variant>
      <vt:variant>
        <vt:i4>1769521</vt:i4>
      </vt:variant>
      <vt:variant>
        <vt:i4>149</vt:i4>
      </vt:variant>
      <vt:variant>
        <vt:i4>0</vt:i4>
      </vt:variant>
      <vt:variant>
        <vt:i4>5</vt:i4>
      </vt:variant>
      <vt:variant>
        <vt:lpwstr/>
      </vt:variant>
      <vt:variant>
        <vt:lpwstr>_Toc184372353</vt:lpwstr>
      </vt:variant>
      <vt:variant>
        <vt:i4>1769521</vt:i4>
      </vt:variant>
      <vt:variant>
        <vt:i4>143</vt:i4>
      </vt:variant>
      <vt:variant>
        <vt:i4>0</vt:i4>
      </vt:variant>
      <vt:variant>
        <vt:i4>5</vt:i4>
      </vt:variant>
      <vt:variant>
        <vt:lpwstr/>
      </vt:variant>
      <vt:variant>
        <vt:lpwstr>_Toc184372352</vt:lpwstr>
      </vt:variant>
      <vt:variant>
        <vt:i4>1769521</vt:i4>
      </vt:variant>
      <vt:variant>
        <vt:i4>137</vt:i4>
      </vt:variant>
      <vt:variant>
        <vt:i4>0</vt:i4>
      </vt:variant>
      <vt:variant>
        <vt:i4>5</vt:i4>
      </vt:variant>
      <vt:variant>
        <vt:lpwstr/>
      </vt:variant>
      <vt:variant>
        <vt:lpwstr>_Toc184372351</vt:lpwstr>
      </vt:variant>
      <vt:variant>
        <vt:i4>1769521</vt:i4>
      </vt:variant>
      <vt:variant>
        <vt:i4>131</vt:i4>
      </vt:variant>
      <vt:variant>
        <vt:i4>0</vt:i4>
      </vt:variant>
      <vt:variant>
        <vt:i4>5</vt:i4>
      </vt:variant>
      <vt:variant>
        <vt:lpwstr/>
      </vt:variant>
      <vt:variant>
        <vt:lpwstr>_Toc184372350</vt:lpwstr>
      </vt:variant>
      <vt:variant>
        <vt:i4>1703985</vt:i4>
      </vt:variant>
      <vt:variant>
        <vt:i4>125</vt:i4>
      </vt:variant>
      <vt:variant>
        <vt:i4>0</vt:i4>
      </vt:variant>
      <vt:variant>
        <vt:i4>5</vt:i4>
      </vt:variant>
      <vt:variant>
        <vt:lpwstr/>
      </vt:variant>
      <vt:variant>
        <vt:lpwstr>_Toc184372349</vt:lpwstr>
      </vt:variant>
      <vt:variant>
        <vt:i4>1703985</vt:i4>
      </vt:variant>
      <vt:variant>
        <vt:i4>119</vt:i4>
      </vt:variant>
      <vt:variant>
        <vt:i4>0</vt:i4>
      </vt:variant>
      <vt:variant>
        <vt:i4>5</vt:i4>
      </vt:variant>
      <vt:variant>
        <vt:lpwstr/>
      </vt:variant>
      <vt:variant>
        <vt:lpwstr>_Toc184372348</vt:lpwstr>
      </vt:variant>
      <vt:variant>
        <vt:i4>1703985</vt:i4>
      </vt:variant>
      <vt:variant>
        <vt:i4>113</vt:i4>
      </vt:variant>
      <vt:variant>
        <vt:i4>0</vt:i4>
      </vt:variant>
      <vt:variant>
        <vt:i4>5</vt:i4>
      </vt:variant>
      <vt:variant>
        <vt:lpwstr/>
      </vt:variant>
      <vt:variant>
        <vt:lpwstr>_Toc184372347</vt:lpwstr>
      </vt:variant>
      <vt:variant>
        <vt:i4>1703985</vt:i4>
      </vt:variant>
      <vt:variant>
        <vt:i4>107</vt:i4>
      </vt:variant>
      <vt:variant>
        <vt:i4>0</vt:i4>
      </vt:variant>
      <vt:variant>
        <vt:i4>5</vt:i4>
      </vt:variant>
      <vt:variant>
        <vt:lpwstr/>
      </vt:variant>
      <vt:variant>
        <vt:lpwstr>_Toc184372346</vt:lpwstr>
      </vt:variant>
      <vt:variant>
        <vt:i4>1703985</vt:i4>
      </vt:variant>
      <vt:variant>
        <vt:i4>101</vt:i4>
      </vt:variant>
      <vt:variant>
        <vt:i4>0</vt:i4>
      </vt:variant>
      <vt:variant>
        <vt:i4>5</vt:i4>
      </vt:variant>
      <vt:variant>
        <vt:lpwstr/>
      </vt:variant>
      <vt:variant>
        <vt:lpwstr>_Toc184372345</vt:lpwstr>
      </vt:variant>
      <vt:variant>
        <vt:i4>1703985</vt:i4>
      </vt:variant>
      <vt:variant>
        <vt:i4>95</vt:i4>
      </vt:variant>
      <vt:variant>
        <vt:i4>0</vt:i4>
      </vt:variant>
      <vt:variant>
        <vt:i4>5</vt:i4>
      </vt:variant>
      <vt:variant>
        <vt:lpwstr/>
      </vt:variant>
      <vt:variant>
        <vt:lpwstr>_Toc184372344</vt:lpwstr>
      </vt:variant>
      <vt:variant>
        <vt:i4>1703985</vt:i4>
      </vt:variant>
      <vt:variant>
        <vt:i4>89</vt:i4>
      </vt:variant>
      <vt:variant>
        <vt:i4>0</vt:i4>
      </vt:variant>
      <vt:variant>
        <vt:i4>5</vt:i4>
      </vt:variant>
      <vt:variant>
        <vt:lpwstr/>
      </vt:variant>
      <vt:variant>
        <vt:lpwstr>_Toc184372343</vt:lpwstr>
      </vt:variant>
      <vt:variant>
        <vt:i4>1703985</vt:i4>
      </vt:variant>
      <vt:variant>
        <vt:i4>83</vt:i4>
      </vt:variant>
      <vt:variant>
        <vt:i4>0</vt:i4>
      </vt:variant>
      <vt:variant>
        <vt:i4>5</vt:i4>
      </vt:variant>
      <vt:variant>
        <vt:lpwstr/>
      </vt:variant>
      <vt:variant>
        <vt:lpwstr>_Toc184372342</vt:lpwstr>
      </vt:variant>
      <vt:variant>
        <vt:i4>1703985</vt:i4>
      </vt:variant>
      <vt:variant>
        <vt:i4>77</vt:i4>
      </vt:variant>
      <vt:variant>
        <vt:i4>0</vt:i4>
      </vt:variant>
      <vt:variant>
        <vt:i4>5</vt:i4>
      </vt:variant>
      <vt:variant>
        <vt:lpwstr/>
      </vt:variant>
      <vt:variant>
        <vt:lpwstr>_Toc184372341</vt:lpwstr>
      </vt:variant>
      <vt:variant>
        <vt:i4>1703985</vt:i4>
      </vt:variant>
      <vt:variant>
        <vt:i4>71</vt:i4>
      </vt:variant>
      <vt:variant>
        <vt:i4>0</vt:i4>
      </vt:variant>
      <vt:variant>
        <vt:i4>5</vt:i4>
      </vt:variant>
      <vt:variant>
        <vt:lpwstr/>
      </vt:variant>
      <vt:variant>
        <vt:lpwstr>_Toc184372340</vt:lpwstr>
      </vt:variant>
      <vt:variant>
        <vt:i4>1900593</vt:i4>
      </vt:variant>
      <vt:variant>
        <vt:i4>65</vt:i4>
      </vt:variant>
      <vt:variant>
        <vt:i4>0</vt:i4>
      </vt:variant>
      <vt:variant>
        <vt:i4>5</vt:i4>
      </vt:variant>
      <vt:variant>
        <vt:lpwstr/>
      </vt:variant>
      <vt:variant>
        <vt:lpwstr>_Toc184372339</vt:lpwstr>
      </vt:variant>
      <vt:variant>
        <vt:i4>1900593</vt:i4>
      </vt:variant>
      <vt:variant>
        <vt:i4>59</vt:i4>
      </vt:variant>
      <vt:variant>
        <vt:i4>0</vt:i4>
      </vt:variant>
      <vt:variant>
        <vt:i4>5</vt:i4>
      </vt:variant>
      <vt:variant>
        <vt:lpwstr/>
      </vt:variant>
      <vt:variant>
        <vt:lpwstr>_Toc184372338</vt:lpwstr>
      </vt:variant>
      <vt:variant>
        <vt:i4>1900593</vt:i4>
      </vt:variant>
      <vt:variant>
        <vt:i4>53</vt:i4>
      </vt:variant>
      <vt:variant>
        <vt:i4>0</vt:i4>
      </vt:variant>
      <vt:variant>
        <vt:i4>5</vt:i4>
      </vt:variant>
      <vt:variant>
        <vt:lpwstr/>
      </vt:variant>
      <vt:variant>
        <vt:lpwstr>_Toc184372337</vt:lpwstr>
      </vt:variant>
      <vt:variant>
        <vt:i4>1900593</vt:i4>
      </vt:variant>
      <vt:variant>
        <vt:i4>47</vt:i4>
      </vt:variant>
      <vt:variant>
        <vt:i4>0</vt:i4>
      </vt:variant>
      <vt:variant>
        <vt:i4>5</vt:i4>
      </vt:variant>
      <vt:variant>
        <vt:lpwstr/>
      </vt:variant>
      <vt:variant>
        <vt:lpwstr>_Toc184372336</vt:lpwstr>
      </vt:variant>
      <vt:variant>
        <vt:i4>1900593</vt:i4>
      </vt:variant>
      <vt:variant>
        <vt:i4>41</vt:i4>
      </vt:variant>
      <vt:variant>
        <vt:i4>0</vt:i4>
      </vt:variant>
      <vt:variant>
        <vt:i4>5</vt:i4>
      </vt:variant>
      <vt:variant>
        <vt:lpwstr/>
      </vt:variant>
      <vt:variant>
        <vt:lpwstr>_Toc184372335</vt:lpwstr>
      </vt:variant>
      <vt:variant>
        <vt:i4>1900593</vt:i4>
      </vt:variant>
      <vt:variant>
        <vt:i4>35</vt:i4>
      </vt:variant>
      <vt:variant>
        <vt:i4>0</vt:i4>
      </vt:variant>
      <vt:variant>
        <vt:i4>5</vt:i4>
      </vt:variant>
      <vt:variant>
        <vt:lpwstr/>
      </vt:variant>
      <vt:variant>
        <vt:lpwstr>_Toc184372334</vt:lpwstr>
      </vt:variant>
      <vt:variant>
        <vt:i4>1900593</vt:i4>
      </vt:variant>
      <vt:variant>
        <vt:i4>29</vt:i4>
      </vt:variant>
      <vt:variant>
        <vt:i4>0</vt:i4>
      </vt:variant>
      <vt:variant>
        <vt:i4>5</vt:i4>
      </vt:variant>
      <vt:variant>
        <vt:lpwstr/>
      </vt:variant>
      <vt:variant>
        <vt:lpwstr>_Toc184372333</vt:lpwstr>
      </vt:variant>
      <vt:variant>
        <vt:i4>1900593</vt:i4>
      </vt:variant>
      <vt:variant>
        <vt:i4>23</vt:i4>
      </vt:variant>
      <vt:variant>
        <vt:i4>0</vt:i4>
      </vt:variant>
      <vt:variant>
        <vt:i4>5</vt:i4>
      </vt:variant>
      <vt:variant>
        <vt:lpwstr/>
      </vt:variant>
      <vt:variant>
        <vt:lpwstr>_Toc184372332</vt:lpwstr>
      </vt:variant>
      <vt:variant>
        <vt:i4>1900593</vt:i4>
      </vt:variant>
      <vt:variant>
        <vt:i4>17</vt:i4>
      </vt:variant>
      <vt:variant>
        <vt:i4>0</vt:i4>
      </vt:variant>
      <vt:variant>
        <vt:i4>5</vt:i4>
      </vt:variant>
      <vt:variant>
        <vt:lpwstr/>
      </vt:variant>
      <vt:variant>
        <vt:lpwstr>_Toc184372331</vt:lpwstr>
      </vt:variant>
      <vt:variant>
        <vt:i4>3604553</vt:i4>
      </vt:variant>
      <vt:variant>
        <vt:i4>33</vt:i4>
      </vt:variant>
      <vt:variant>
        <vt:i4>0</vt:i4>
      </vt:variant>
      <vt:variant>
        <vt:i4>5</vt:i4>
      </vt:variant>
      <vt:variant>
        <vt:lpwstr>mailto:chadrack.itsiabantele@giz.de</vt:lpwstr>
      </vt:variant>
      <vt:variant>
        <vt:lpwstr/>
      </vt:variant>
      <vt:variant>
        <vt:i4>3670097</vt:i4>
      </vt:variant>
      <vt:variant>
        <vt:i4>30</vt:i4>
      </vt:variant>
      <vt:variant>
        <vt:i4>0</vt:i4>
      </vt:variant>
      <vt:variant>
        <vt:i4>5</vt:i4>
      </vt:variant>
      <vt:variant>
        <vt:lpwstr>mailto:gisele.kilemba@giz.de</vt:lpwstr>
      </vt:variant>
      <vt:variant>
        <vt:lpwstr/>
      </vt:variant>
      <vt:variant>
        <vt:i4>3670097</vt:i4>
      </vt:variant>
      <vt:variant>
        <vt:i4>27</vt:i4>
      </vt:variant>
      <vt:variant>
        <vt:i4>0</vt:i4>
      </vt:variant>
      <vt:variant>
        <vt:i4>5</vt:i4>
      </vt:variant>
      <vt:variant>
        <vt:lpwstr>mailto:gisele.kilemba@giz.de</vt:lpwstr>
      </vt:variant>
      <vt:variant>
        <vt:lpwstr/>
      </vt:variant>
      <vt:variant>
        <vt:i4>3604553</vt:i4>
      </vt:variant>
      <vt:variant>
        <vt:i4>24</vt:i4>
      </vt:variant>
      <vt:variant>
        <vt:i4>0</vt:i4>
      </vt:variant>
      <vt:variant>
        <vt:i4>5</vt:i4>
      </vt:variant>
      <vt:variant>
        <vt:lpwstr>mailto:chadrack.itsiabantele@giz.de</vt:lpwstr>
      </vt:variant>
      <vt:variant>
        <vt:lpwstr/>
      </vt:variant>
      <vt:variant>
        <vt:i4>2555973</vt:i4>
      </vt:variant>
      <vt:variant>
        <vt:i4>21</vt:i4>
      </vt:variant>
      <vt:variant>
        <vt:i4>0</vt:i4>
      </vt:variant>
      <vt:variant>
        <vt:i4>5</vt:i4>
      </vt:variant>
      <vt:variant>
        <vt:lpwstr>mailto:asim.adeel@giz.de</vt:lpwstr>
      </vt:variant>
      <vt:variant>
        <vt:lpwstr/>
      </vt:variant>
      <vt:variant>
        <vt:i4>2555973</vt:i4>
      </vt:variant>
      <vt:variant>
        <vt:i4>18</vt:i4>
      </vt:variant>
      <vt:variant>
        <vt:i4>0</vt:i4>
      </vt:variant>
      <vt:variant>
        <vt:i4>5</vt:i4>
      </vt:variant>
      <vt:variant>
        <vt:lpwstr>mailto:asim.adeel@giz.de</vt:lpwstr>
      </vt:variant>
      <vt:variant>
        <vt:lpwstr/>
      </vt:variant>
      <vt:variant>
        <vt:i4>3604553</vt:i4>
      </vt:variant>
      <vt:variant>
        <vt:i4>15</vt:i4>
      </vt:variant>
      <vt:variant>
        <vt:i4>0</vt:i4>
      </vt:variant>
      <vt:variant>
        <vt:i4>5</vt:i4>
      </vt:variant>
      <vt:variant>
        <vt:lpwstr>mailto:chadrack.itsiabantele@giz.de</vt:lpwstr>
      </vt:variant>
      <vt:variant>
        <vt:lpwstr/>
      </vt:variant>
      <vt:variant>
        <vt:i4>3670097</vt:i4>
      </vt:variant>
      <vt:variant>
        <vt:i4>12</vt:i4>
      </vt:variant>
      <vt:variant>
        <vt:i4>0</vt:i4>
      </vt:variant>
      <vt:variant>
        <vt:i4>5</vt:i4>
      </vt:variant>
      <vt:variant>
        <vt:lpwstr>mailto:gisele.kilemba@giz.de</vt:lpwstr>
      </vt:variant>
      <vt:variant>
        <vt:lpwstr/>
      </vt:variant>
      <vt:variant>
        <vt:i4>5570649</vt:i4>
      </vt:variant>
      <vt:variant>
        <vt:i4>9</vt:i4>
      </vt:variant>
      <vt:variant>
        <vt:i4>0</vt:i4>
      </vt:variant>
      <vt:variant>
        <vt:i4>5</vt:i4>
      </vt:variant>
      <vt:variant>
        <vt:lpwstr>https://dsm.giz.de/landing-page/main</vt:lpwstr>
      </vt:variant>
      <vt:variant>
        <vt:lpwstr/>
      </vt:variant>
      <vt:variant>
        <vt:i4>3604553</vt:i4>
      </vt:variant>
      <vt:variant>
        <vt:i4>6</vt:i4>
      </vt:variant>
      <vt:variant>
        <vt:i4>0</vt:i4>
      </vt:variant>
      <vt:variant>
        <vt:i4>5</vt:i4>
      </vt:variant>
      <vt:variant>
        <vt:lpwstr>mailto:chadrack.itsiabantele@giz.de</vt:lpwstr>
      </vt:variant>
      <vt:variant>
        <vt:lpwstr/>
      </vt:variant>
      <vt:variant>
        <vt:i4>3014684</vt:i4>
      </vt:variant>
      <vt:variant>
        <vt:i4>3</vt:i4>
      </vt:variant>
      <vt:variant>
        <vt:i4>0</vt:i4>
      </vt:variant>
      <vt:variant>
        <vt:i4>5</vt:i4>
      </vt:variant>
      <vt:variant>
        <vt:lpwstr>mailto:cara.vollrath-roediger@giz.de</vt:lpwstr>
      </vt:variant>
      <vt:variant>
        <vt:lpwstr/>
      </vt:variant>
      <vt:variant>
        <vt:i4>3604553</vt:i4>
      </vt:variant>
      <vt:variant>
        <vt:i4>0</vt:i4>
      </vt:variant>
      <vt:variant>
        <vt:i4>0</vt:i4>
      </vt:variant>
      <vt:variant>
        <vt:i4>5</vt:i4>
      </vt:variant>
      <vt:variant>
        <vt:lpwstr>mailto:chadrack.itsiabantele@giz.de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41-16-1-en, Leistungsbeschreibung (ToR) für die Beschaffung IT Dienstleistungen, deutsch, Stand August 2022</dc:title>
  <dc:subject/>
  <dc:creator>Stephanie Scharpenack;hartmut.mueller@giz.de;ute.scholz@giz.de</dc:creator>
  <cp:keywords>, docId:9DA980DE38E40DE54FC09A53EB6865BE</cp:keywords>
  <cp:lastModifiedBy>HP</cp:lastModifiedBy>
  <cp:revision>7</cp:revision>
  <cp:lastPrinted>2025-06-26T05:53:00Z</cp:lastPrinted>
  <dcterms:created xsi:type="dcterms:W3CDTF">2025-09-24T11:46:00Z</dcterms:created>
  <dcterms:modified xsi:type="dcterms:W3CDTF">2025-10-17T09:59:00Z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0x010100A55A19CDEA29D640A28B4EB9C5DE5EBA</vt:lpwstr>
  </property>
</Properties>
</file>